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381D09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2508D7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440C69">
                          <w:rPr>
                            <w:rStyle w:val="Style2"/>
                            <w:lang w:val="es-MX"/>
                          </w:rPr>
                          <w:t>4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-2015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1D2EBC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381D09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381D09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381D09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381D09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381D09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381D09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381D09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LPN-0</w:t>
                      </w:r>
                      <w:r w:rsidR="00440C69">
                        <w:rPr>
                          <w:rStyle w:val="Style20"/>
                          <w:b/>
                        </w:rPr>
                        <w:t>4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-2015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381D09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bookmarkStart w:id="0" w:name="_GoBack"/>
                  <w:bookmarkEnd w:id="0"/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resadas a presentar propuestas para la</w:t>
                  </w:r>
                  <w:r w:rsidR="00024F8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compra de</w:t>
                  </w:r>
                  <w:r w:rsidR="002508D7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440C69" w:rsidRPr="00440C6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Dos Millones Cuatrocientos Mil Libras de Gas Cloro</w:t>
                  </w:r>
                  <w:r w:rsidR="00440C6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>iernes</w:t>
                  </w:r>
                  <w:r w:rsidR="00D53BCD">
                    <w:rPr>
                      <w:sz w:val="22"/>
                      <w:szCs w:val="22"/>
                    </w:rPr>
                    <w:t xml:space="preserve"> hasta el </w:t>
                  </w:r>
                  <w:r w:rsidR="00440C69">
                    <w:rPr>
                      <w:b/>
                      <w:sz w:val="22"/>
                      <w:szCs w:val="22"/>
                    </w:rPr>
                    <w:t>27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 xml:space="preserve"> de </w:t>
                  </w:r>
                  <w:r w:rsidR="00440C69">
                    <w:rPr>
                      <w:b/>
                      <w:sz w:val="22"/>
                      <w:szCs w:val="22"/>
                    </w:rPr>
                    <w:t>Enero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 xml:space="preserve"> del 201</w:t>
                  </w:r>
                  <w:r w:rsidR="00440C69">
                    <w:rPr>
                      <w:b/>
                      <w:sz w:val="22"/>
                      <w:szCs w:val="22"/>
                    </w:rPr>
                    <w:t>6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0" w:history="1">
                            <w:r w:rsidR="002F6FE5"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1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440C69">
                                    <w:rPr>
                                      <w:rStyle w:val="Style20"/>
                                      <w:b/>
                                    </w:rPr>
                                    <w:t>16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 </w:t>
                                  </w:r>
                                  <w:r w:rsidR="00440C69">
                                    <w:rPr>
                                      <w:rStyle w:val="Style20"/>
                                      <w:b/>
                                    </w:rPr>
                                    <w:t>Febrero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del 201</w:t>
                                  </w:r>
                                  <w:r w:rsidR="00440C69">
                                    <w:rPr>
                                      <w:rStyle w:val="Style20"/>
                                      <w:b/>
                                    </w:rPr>
                                    <w:t>6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</w:t>
                              </w:r>
                              <w:proofErr w:type="spellStart"/>
                              <w:r w:rsidRPr="009A64DD">
                                <w:rPr>
                                  <w:rStyle w:val="Style20"/>
                                </w:rPr>
                                <w:t>Sanabia</w:t>
                              </w:r>
                              <w:proofErr w:type="spellEnd"/>
                              <w:r w:rsidRPr="009A64DD">
                                <w:rPr>
                                  <w:rStyle w:val="Style20"/>
                                </w:rPr>
                                <w:t xml:space="preserve">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381D09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09" w:rsidRDefault="00381D09" w:rsidP="002F6FE5">
      <w:pPr>
        <w:spacing w:after="0" w:line="240" w:lineRule="auto"/>
      </w:pPr>
      <w:r>
        <w:separator/>
      </w:r>
    </w:p>
  </w:endnote>
  <w:endnote w:type="continuationSeparator" w:id="0">
    <w:p w:rsidR="00381D09" w:rsidRDefault="00381D09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D09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381D09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381D09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381D09">
    <w:pPr>
      <w:pStyle w:val="Piedepgina"/>
      <w:rPr>
        <w:rFonts w:ascii="Arial Narrow" w:hAnsi="Arial Narrow"/>
        <w:sz w:val="12"/>
      </w:rPr>
    </w:pPr>
  </w:p>
  <w:p w:rsidR="00CA0E82" w:rsidRDefault="00381D09">
    <w:pPr>
      <w:pStyle w:val="Piedepgina"/>
      <w:rPr>
        <w:rFonts w:ascii="Arial Narrow" w:hAnsi="Arial Narrow"/>
        <w:sz w:val="12"/>
      </w:rPr>
    </w:pPr>
  </w:p>
  <w:p w:rsidR="00CA0E82" w:rsidRDefault="00381D09">
    <w:pPr>
      <w:pStyle w:val="Piedepgina"/>
      <w:rPr>
        <w:rFonts w:ascii="Arial Narrow" w:hAnsi="Arial Narrow"/>
        <w:sz w:val="12"/>
      </w:rPr>
    </w:pPr>
  </w:p>
  <w:p w:rsidR="00B97B51" w:rsidRDefault="00381D09" w:rsidP="00B97B51">
    <w:pPr>
      <w:pStyle w:val="Piedepgina"/>
      <w:rPr>
        <w:rFonts w:ascii="Arial Narrow" w:hAnsi="Arial Narrow"/>
        <w:sz w:val="12"/>
      </w:rPr>
    </w:pPr>
  </w:p>
  <w:p w:rsidR="00B97B51" w:rsidRDefault="00381D0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09" w:rsidRDefault="00381D09" w:rsidP="002F6FE5">
      <w:pPr>
        <w:spacing w:after="0" w:line="240" w:lineRule="auto"/>
      </w:pPr>
      <w:r>
        <w:separator/>
      </w:r>
    </w:p>
  </w:footnote>
  <w:footnote w:type="continuationSeparator" w:id="0">
    <w:p w:rsidR="00381D09" w:rsidRDefault="00381D09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0008BB"/>
    <w:rsid w:val="000242F4"/>
    <w:rsid w:val="00024F8D"/>
    <w:rsid w:val="00081AAD"/>
    <w:rsid w:val="000C0876"/>
    <w:rsid w:val="00127A65"/>
    <w:rsid w:val="001B29B0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81D09"/>
    <w:rsid w:val="00394EC4"/>
    <w:rsid w:val="003B65C8"/>
    <w:rsid w:val="00413AB9"/>
    <w:rsid w:val="00440C69"/>
    <w:rsid w:val="0049560E"/>
    <w:rsid w:val="0054742F"/>
    <w:rsid w:val="0059635A"/>
    <w:rsid w:val="005A3F61"/>
    <w:rsid w:val="005B5993"/>
    <w:rsid w:val="005E092A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80056B"/>
    <w:rsid w:val="00825FCF"/>
    <w:rsid w:val="0085537F"/>
    <w:rsid w:val="00876E2C"/>
    <w:rsid w:val="00896572"/>
    <w:rsid w:val="008B5870"/>
    <w:rsid w:val="00941636"/>
    <w:rsid w:val="009B70DB"/>
    <w:rsid w:val="009E4621"/>
    <w:rsid w:val="00AC48FC"/>
    <w:rsid w:val="00AD7829"/>
    <w:rsid w:val="00B01B98"/>
    <w:rsid w:val="00B51CC9"/>
    <w:rsid w:val="00BF1563"/>
    <w:rsid w:val="00C011CE"/>
    <w:rsid w:val="00C24CD4"/>
    <w:rsid w:val="00C3684D"/>
    <w:rsid w:val="00D231F1"/>
    <w:rsid w:val="00D26EDF"/>
    <w:rsid w:val="00D502A1"/>
    <w:rsid w:val="00D53BCD"/>
    <w:rsid w:val="00DD2A90"/>
    <w:rsid w:val="00DF7497"/>
    <w:rsid w:val="00F4339B"/>
    <w:rsid w:val="00F93548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sd.gov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D05A-A040-4322-880D-69D1B83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7</cp:revision>
  <cp:lastPrinted>2014-05-09T19:06:00Z</cp:lastPrinted>
  <dcterms:created xsi:type="dcterms:W3CDTF">2015-05-06T15:34:00Z</dcterms:created>
  <dcterms:modified xsi:type="dcterms:W3CDTF">2015-12-28T18:24:00Z</dcterms:modified>
</cp:coreProperties>
</file>