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C75" w:rsidRPr="006F4D3D" w:rsidRDefault="00294C75" w:rsidP="0085710F">
      <w:pPr>
        <w:autoSpaceDE w:val="0"/>
        <w:autoSpaceDN w:val="0"/>
        <w:jc w:val="center"/>
        <w:rPr>
          <w:rFonts w:ascii="Arial Narrow" w:hAnsi="Arial Narrow" w:cs="Arial"/>
        </w:rPr>
      </w:pPr>
      <w:bookmarkStart w:id="0" w:name="_Toc185953108"/>
    </w:p>
    <w:p w:rsidR="00294C75" w:rsidRPr="006F4D3D" w:rsidRDefault="00294C75" w:rsidP="00F4136F">
      <w:pPr>
        <w:autoSpaceDE w:val="0"/>
        <w:autoSpaceDN w:val="0"/>
        <w:jc w:val="center"/>
        <w:rPr>
          <w:rFonts w:ascii="Arial Narrow" w:hAnsi="Arial Narrow" w:cs="Arial"/>
        </w:rPr>
      </w:pPr>
    </w:p>
    <w:p w:rsidR="00294C75" w:rsidRPr="006F4D3D" w:rsidRDefault="00294C75" w:rsidP="00D83986">
      <w:pPr>
        <w:autoSpaceDE w:val="0"/>
        <w:autoSpaceDN w:val="0"/>
        <w:jc w:val="center"/>
        <w:rPr>
          <w:rFonts w:ascii="Arial Narrow" w:hAnsi="Arial Narrow" w:cs="Arial"/>
        </w:rPr>
      </w:pPr>
    </w:p>
    <w:p w:rsidR="0088458C" w:rsidRPr="006F4D3D" w:rsidRDefault="0088458C" w:rsidP="00D83986">
      <w:pPr>
        <w:autoSpaceDE w:val="0"/>
        <w:autoSpaceDN w:val="0"/>
        <w:jc w:val="center"/>
        <w:rPr>
          <w:rFonts w:ascii="Arial Narrow" w:hAnsi="Arial Narrow" w:cs="Arial"/>
        </w:rPr>
      </w:pPr>
    </w:p>
    <w:p w:rsidR="0088458C" w:rsidRPr="006F4D3D" w:rsidRDefault="00364C7C" w:rsidP="00D83986">
      <w:pPr>
        <w:autoSpaceDE w:val="0"/>
        <w:autoSpaceDN w:val="0"/>
        <w:jc w:val="center"/>
        <w:rPr>
          <w:rFonts w:ascii="Arial Narrow" w:hAnsi="Arial Narrow" w:cs="Arial"/>
        </w:rPr>
      </w:pPr>
      <w:r w:rsidRPr="00161AC3">
        <w:rPr>
          <w:rFonts w:ascii="Arial Narrow" w:hAnsi="Arial Narrow" w:cs="Arial"/>
          <w:noProof/>
          <w:lang w:eastAsia="es-DO"/>
        </w:rPr>
        <w:drawing>
          <wp:inline distT="0" distB="0" distL="0" distR="0" wp14:anchorId="5CCAAB15" wp14:editId="66123372">
            <wp:extent cx="1062404" cy="1068728"/>
            <wp:effectExtent l="0" t="0" r="4445" b="0"/>
            <wp:docPr id="2" name="Imagen 2" descr="C:\Users\cguzman\Documents\Consultoría “Asistencia Técnica del SNCP”\Documentos Estándar (Revisión DGCP)\Escudo Dominica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cguzman\Documents\Consultoría “Asistencia Técnica del SNCP”\Documentos Estándar (Revisión DGCP)\Escudo Dominicana.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62404" cy="1068728"/>
                    </a:xfrm>
                    <a:prstGeom prst="rect">
                      <a:avLst/>
                    </a:prstGeom>
                    <a:noFill/>
                    <a:ln>
                      <a:noFill/>
                    </a:ln>
                  </pic:spPr>
                </pic:pic>
              </a:graphicData>
            </a:graphic>
          </wp:inline>
        </w:drawing>
      </w:r>
    </w:p>
    <w:p w:rsidR="0088458C" w:rsidRPr="003714DF" w:rsidRDefault="0088458C" w:rsidP="00D83986">
      <w:pPr>
        <w:autoSpaceDE w:val="0"/>
        <w:autoSpaceDN w:val="0"/>
        <w:jc w:val="center"/>
        <w:rPr>
          <w:rFonts w:ascii="Arial Narrow" w:hAnsi="Arial Narrow" w:cs="Arial"/>
        </w:rPr>
      </w:pPr>
    </w:p>
    <w:p w:rsidR="00364C7C" w:rsidRPr="006F4D3D" w:rsidRDefault="00364C7C" w:rsidP="00D83986">
      <w:pPr>
        <w:autoSpaceDE w:val="0"/>
        <w:autoSpaceDN w:val="0"/>
        <w:jc w:val="center"/>
        <w:rPr>
          <w:rFonts w:ascii="Arial Narrow" w:hAnsi="Arial Narrow" w:cs="Arial"/>
        </w:rPr>
      </w:pPr>
    </w:p>
    <w:p w:rsidR="00364C7C" w:rsidRPr="00AD61B0" w:rsidRDefault="00364C7C" w:rsidP="00D83986">
      <w:pPr>
        <w:autoSpaceDE w:val="0"/>
        <w:autoSpaceDN w:val="0"/>
        <w:ind w:right="6"/>
        <w:jc w:val="center"/>
        <w:rPr>
          <w:rFonts w:ascii="Arial Narrow" w:hAnsi="Arial Narrow" w:cs="Arial"/>
          <w:b/>
          <w:sz w:val="28"/>
        </w:rPr>
      </w:pPr>
      <w:r w:rsidRPr="00AD61B0">
        <w:rPr>
          <w:rFonts w:ascii="Arial Narrow" w:hAnsi="Arial Narrow" w:cs="Arial"/>
          <w:b/>
          <w:sz w:val="28"/>
        </w:rPr>
        <w:t>REPÚBLICA DOMINICANA</w:t>
      </w:r>
    </w:p>
    <w:p w:rsidR="00364C7C" w:rsidRPr="00AD61B0" w:rsidRDefault="00364C7C" w:rsidP="00D83986">
      <w:pPr>
        <w:autoSpaceDE w:val="0"/>
        <w:autoSpaceDN w:val="0"/>
        <w:jc w:val="center"/>
        <w:rPr>
          <w:rFonts w:ascii="Arial Narrow" w:hAnsi="Arial Narrow" w:cs="Arial"/>
          <w:sz w:val="28"/>
        </w:rPr>
      </w:pPr>
    </w:p>
    <w:p w:rsidR="00BB7420" w:rsidRPr="00BB7420" w:rsidRDefault="005D0250" w:rsidP="00BB7420">
      <w:pPr>
        <w:autoSpaceDE w:val="0"/>
        <w:autoSpaceDN w:val="0"/>
        <w:jc w:val="center"/>
        <w:rPr>
          <w:rStyle w:val="Style6"/>
          <w:rFonts w:ascii="Arial Narrow" w:hAnsi="Arial Narrow"/>
          <w:color w:val="800000"/>
          <w:sz w:val="28"/>
        </w:rPr>
      </w:pPr>
      <w:r>
        <w:rPr>
          <w:rStyle w:val="Style6"/>
          <w:rFonts w:ascii="Arial Narrow" w:hAnsi="Arial Narrow"/>
          <w:color w:val="800000"/>
          <w:sz w:val="28"/>
        </w:rPr>
        <w:t xml:space="preserve">Adquisición de Químico </w:t>
      </w:r>
      <w:r w:rsidR="00BB7420" w:rsidRPr="00BB7420">
        <w:rPr>
          <w:rStyle w:val="Style6"/>
          <w:rFonts w:ascii="Arial Narrow" w:hAnsi="Arial Narrow"/>
          <w:color w:val="800000"/>
          <w:sz w:val="28"/>
        </w:rPr>
        <w:t xml:space="preserve"> </w:t>
      </w:r>
      <w:r>
        <w:rPr>
          <w:rStyle w:val="Style6"/>
          <w:rFonts w:ascii="Arial Narrow" w:hAnsi="Arial Narrow"/>
          <w:color w:val="800000"/>
          <w:sz w:val="28"/>
        </w:rPr>
        <w:t xml:space="preserve">Coagulante </w:t>
      </w:r>
      <w:r w:rsidR="00AF5592">
        <w:rPr>
          <w:rStyle w:val="Style6"/>
          <w:rFonts w:ascii="Arial Narrow" w:hAnsi="Arial Narrow"/>
          <w:color w:val="800000"/>
          <w:sz w:val="28"/>
        </w:rPr>
        <w:t xml:space="preserve"> </w:t>
      </w:r>
      <w:r w:rsidR="00BB7420" w:rsidRPr="00BB7420">
        <w:rPr>
          <w:rStyle w:val="Style6"/>
          <w:rFonts w:ascii="Arial Narrow" w:hAnsi="Arial Narrow"/>
          <w:color w:val="800000"/>
          <w:sz w:val="28"/>
        </w:rPr>
        <w:t>para Tratamiento de Aguas</w:t>
      </w:r>
    </w:p>
    <w:p w:rsidR="00BB7420" w:rsidRPr="00226133" w:rsidRDefault="00BB7420" w:rsidP="00BB7420">
      <w:pPr>
        <w:autoSpaceDE w:val="0"/>
        <w:autoSpaceDN w:val="0"/>
        <w:jc w:val="center"/>
        <w:rPr>
          <w:rFonts w:ascii="Palatino Linotype" w:hAnsi="Palatino Linotype" w:cs="Arial"/>
        </w:rPr>
      </w:pPr>
      <w:r w:rsidRPr="00226133">
        <w:rPr>
          <w:rFonts w:ascii="Palatino Linotype" w:hAnsi="Palatino Linotype" w:cs="Arial"/>
        </w:rPr>
        <w:t xml:space="preserve"> </w:t>
      </w:r>
    </w:p>
    <w:p w:rsidR="00BB7420" w:rsidRPr="00226133" w:rsidRDefault="00BB7420" w:rsidP="00BB7420">
      <w:pPr>
        <w:autoSpaceDE w:val="0"/>
        <w:autoSpaceDN w:val="0"/>
        <w:rPr>
          <w:rFonts w:ascii="Palatino Linotype" w:hAnsi="Palatino Linotype" w:cs="Arial"/>
        </w:rPr>
      </w:pPr>
    </w:p>
    <w:p w:rsidR="00BB7420" w:rsidRPr="00226133" w:rsidRDefault="00BB7420" w:rsidP="00BB7420">
      <w:pPr>
        <w:autoSpaceDE w:val="0"/>
        <w:autoSpaceDN w:val="0"/>
        <w:jc w:val="center"/>
        <w:rPr>
          <w:rFonts w:ascii="Palatino Linotype" w:hAnsi="Palatino Linotype" w:cs="Arial"/>
        </w:rPr>
      </w:pPr>
    </w:p>
    <w:p w:rsidR="00BB7420" w:rsidRPr="00226133" w:rsidRDefault="00BB7420" w:rsidP="00BB7420">
      <w:pPr>
        <w:autoSpaceDE w:val="0"/>
        <w:autoSpaceDN w:val="0"/>
        <w:jc w:val="center"/>
        <w:rPr>
          <w:rFonts w:ascii="Palatino Linotype" w:hAnsi="Palatino Linotype" w:cs="Arial"/>
        </w:rPr>
      </w:pPr>
      <w:r w:rsidRPr="00226133">
        <w:rPr>
          <w:rFonts w:ascii="Palatino Linotype" w:hAnsi="Palatino Linotype" w:cs="Arial"/>
        </w:rPr>
        <w:t xml:space="preserve"> </w:t>
      </w:r>
      <w:r w:rsidRPr="00226133">
        <w:rPr>
          <w:rFonts w:ascii="Palatino Linotype" w:hAnsi="Palatino Linotype"/>
          <w:noProof/>
          <w:lang w:eastAsia="es-DO"/>
        </w:rPr>
        <w:drawing>
          <wp:inline distT="0" distB="0" distL="0" distR="0" wp14:anchorId="634C8F0D" wp14:editId="0B18E27B">
            <wp:extent cx="752475" cy="8286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752475" cy="828675"/>
                    </a:xfrm>
                    <a:prstGeom prst="rect">
                      <a:avLst/>
                    </a:prstGeom>
                  </pic:spPr>
                </pic:pic>
              </a:graphicData>
            </a:graphic>
          </wp:inline>
        </w:drawing>
      </w:r>
    </w:p>
    <w:p w:rsidR="00BB7420" w:rsidRPr="00226133" w:rsidRDefault="00BB7420" w:rsidP="00BB7420">
      <w:pPr>
        <w:autoSpaceDE w:val="0"/>
        <w:autoSpaceDN w:val="0"/>
        <w:jc w:val="center"/>
        <w:rPr>
          <w:rFonts w:ascii="Palatino Linotype" w:hAnsi="Palatino Linotype" w:cs="Arial"/>
        </w:rPr>
      </w:pPr>
    </w:p>
    <w:p w:rsidR="00BB7420" w:rsidRPr="00226133" w:rsidRDefault="00BB7420" w:rsidP="00BB7420">
      <w:pPr>
        <w:autoSpaceDE w:val="0"/>
        <w:autoSpaceDN w:val="0"/>
        <w:jc w:val="center"/>
        <w:rPr>
          <w:rFonts w:ascii="Palatino Linotype" w:hAnsi="Palatino Linotype" w:cs="Arial"/>
          <w:b/>
        </w:rPr>
      </w:pPr>
      <w:r w:rsidRPr="00226133">
        <w:rPr>
          <w:rFonts w:ascii="Palatino Linotype" w:hAnsi="Palatino Linotype" w:cs="Arial"/>
          <w:b/>
        </w:rPr>
        <w:t xml:space="preserve">Corporación del Acueducto y Alcantarillado de Santo Domingo </w:t>
      </w:r>
    </w:p>
    <w:p w:rsidR="00BB7420" w:rsidRPr="00226133" w:rsidRDefault="00BB7420" w:rsidP="00BB7420">
      <w:pPr>
        <w:autoSpaceDE w:val="0"/>
        <w:autoSpaceDN w:val="0"/>
        <w:jc w:val="center"/>
        <w:rPr>
          <w:rFonts w:ascii="Palatino Linotype" w:hAnsi="Palatino Linotype" w:cs="Arial"/>
          <w:b/>
        </w:rPr>
      </w:pPr>
      <w:r w:rsidRPr="00226133">
        <w:rPr>
          <w:rFonts w:ascii="Palatino Linotype" w:hAnsi="Palatino Linotype" w:cs="Arial"/>
          <w:b/>
        </w:rPr>
        <w:t xml:space="preserve">(CAASD) </w:t>
      </w:r>
    </w:p>
    <w:p w:rsidR="00BB7420" w:rsidRPr="00226133" w:rsidRDefault="00BB7420" w:rsidP="00BB7420">
      <w:pPr>
        <w:autoSpaceDE w:val="0"/>
        <w:autoSpaceDN w:val="0"/>
        <w:spacing w:line="276" w:lineRule="auto"/>
        <w:jc w:val="center"/>
        <w:rPr>
          <w:rFonts w:ascii="Palatino Linotype" w:hAnsi="Palatino Linotype" w:cs="Arial"/>
        </w:rPr>
      </w:pPr>
    </w:p>
    <w:p w:rsidR="00BB7420" w:rsidRPr="00226133" w:rsidRDefault="00BB7420" w:rsidP="00BB7420">
      <w:pPr>
        <w:autoSpaceDE w:val="0"/>
        <w:autoSpaceDN w:val="0"/>
        <w:spacing w:line="276" w:lineRule="auto"/>
        <w:jc w:val="center"/>
        <w:rPr>
          <w:rFonts w:ascii="Palatino Linotype" w:hAnsi="Palatino Linotype" w:cs="Arial"/>
        </w:rPr>
      </w:pPr>
      <w:r w:rsidRPr="00226133">
        <w:rPr>
          <w:rFonts w:ascii="Palatino Linotype" w:hAnsi="Palatino Linotype" w:cs="Arial"/>
        </w:rPr>
        <w:t xml:space="preserve">Euclides Morillo No. 65, Arroyo Hondo </w:t>
      </w:r>
    </w:p>
    <w:p w:rsidR="00BB7420" w:rsidRPr="00226133" w:rsidRDefault="00BB7420" w:rsidP="00BB7420">
      <w:pPr>
        <w:autoSpaceDE w:val="0"/>
        <w:autoSpaceDN w:val="0"/>
        <w:spacing w:line="276" w:lineRule="auto"/>
        <w:jc w:val="center"/>
        <w:rPr>
          <w:rFonts w:ascii="Palatino Linotype" w:hAnsi="Palatino Linotype" w:cs="Arial"/>
        </w:rPr>
      </w:pPr>
      <w:r w:rsidRPr="00226133">
        <w:rPr>
          <w:rFonts w:ascii="Palatino Linotype" w:hAnsi="Palatino Linotype" w:cs="Arial"/>
        </w:rPr>
        <w:t xml:space="preserve">Santo Domingo, Distrito Nacional </w:t>
      </w:r>
    </w:p>
    <w:p w:rsidR="00BB7420" w:rsidRPr="00226133" w:rsidRDefault="00BB7420" w:rsidP="00BB7420">
      <w:pPr>
        <w:autoSpaceDE w:val="0"/>
        <w:autoSpaceDN w:val="0"/>
        <w:spacing w:line="276" w:lineRule="auto"/>
        <w:jc w:val="center"/>
        <w:rPr>
          <w:rFonts w:ascii="Palatino Linotype" w:hAnsi="Palatino Linotype" w:cs="Arial"/>
        </w:rPr>
      </w:pPr>
      <w:r w:rsidRPr="00226133">
        <w:rPr>
          <w:rFonts w:ascii="Palatino Linotype" w:hAnsi="Palatino Linotype" w:cs="Arial"/>
        </w:rPr>
        <w:t xml:space="preserve">República Dominicana </w:t>
      </w:r>
    </w:p>
    <w:p w:rsidR="00BB7420" w:rsidRPr="00226133" w:rsidRDefault="00BB7420" w:rsidP="00BB7420">
      <w:pPr>
        <w:autoSpaceDE w:val="0"/>
        <w:autoSpaceDN w:val="0"/>
        <w:spacing w:line="276" w:lineRule="auto"/>
        <w:jc w:val="center"/>
        <w:rPr>
          <w:rFonts w:ascii="Palatino Linotype" w:hAnsi="Palatino Linotype" w:cs="Arial"/>
        </w:rPr>
      </w:pPr>
      <w:r w:rsidRPr="00226133">
        <w:rPr>
          <w:rFonts w:ascii="Palatino Linotype" w:hAnsi="Palatino Linotype" w:cs="Arial"/>
        </w:rPr>
        <w:t xml:space="preserve">Tel. (809) 562-3500 </w:t>
      </w:r>
    </w:p>
    <w:p w:rsidR="003B04B0" w:rsidRPr="00AD61B0" w:rsidRDefault="00BB7420" w:rsidP="00BB7420">
      <w:pPr>
        <w:autoSpaceDE w:val="0"/>
        <w:autoSpaceDN w:val="0"/>
        <w:jc w:val="center"/>
        <w:rPr>
          <w:rStyle w:val="Style6"/>
          <w:rFonts w:ascii="Arial Narrow" w:hAnsi="Arial Narrow"/>
          <w:color w:val="800000"/>
          <w:sz w:val="24"/>
        </w:rPr>
      </w:pPr>
      <w:r w:rsidRPr="00226133">
        <w:rPr>
          <w:rFonts w:ascii="Palatino Linotype" w:hAnsi="Palatino Linotype" w:cs="Arial"/>
        </w:rPr>
        <w:t xml:space="preserve">www.caasd.gov.do </w:t>
      </w:r>
      <w:r w:rsidRPr="00226133">
        <w:rPr>
          <w:rFonts w:ascii="Palatino Linotype" w:hAnsi="Palatino Linotype" w:cs="Arial"/>
        </w:rPr>
        <w:cr/>
      </w:r>
    </w:p>
    <w:p w:rsidR="003B04B0" w:rsidRPr="00751E54" w:rsidRDefault="00BB7420" w:rsidP="00D83986">
      <w:pPr>
        <w:autoSpaceDE w:val="0"/>
        <w:autoSpaceDN w:val="0"/>
        <w:jc w:val="center"/>
        <w:rPr>
          <w:rStyle w:val="Style6"/>
          <w:rFonts w:ascii="Arial Narrow" w:hAnsi="Arial Narrow"/>
          <w:color w:val="800000"/>
          <w:sz w:val="28"/>
        </w:rPr>
      </w:pPr>
      <w:r>
        <w:rPr>
          <w:rStyle w:val="Style6"/>
          <w:rFonts w:ascii="Arial Narrow" w:hAnsi="Arial Narrow"/>
          <w:color w:val="800000"/>
          <w:sz w:val="28"/>
        </w:rPr>
        <w:t>Procedimiento de Urgencia</w:t>
      </w:r>
    </w:p>
    <w:p w:rsidR="003B04B0" w:rsidRPr="00751E54" w:rsidRDefault="005D0250" w:rsidP="00D83986">
      <w:pPr>
        <w:autoSpaceDE w:val="0"/>
        <w:autoSpaceDN w:val="0"/>
        <w:jc w:val="center"/>
        <w:rPr>
          <w:rStyle w:val="Style6"/>
          <w:rFonts w:ascii="Arial Narrow" w:hAnsi="Arial Narrow"/>
          <w:b w:val="0"/>
          <w:color w:val="800000"/>
          <w:sz w:val="28"/>
        </w:rPr>
      </w:pPr>
      <w:r>
        <w:rPr>
          <w:rStyle w:val="Style6"/>
          <w:rFonts w:ascii="Arial Narrow" w:hAnsi="Arial Narrow"/>
          <w:color w:val="800000"/>
          <w:sz w:val="28"/>
        </w:rPr>
        <w:t>CAASD-UR-02</w:t>
      </w:r>
      <w:r w:rsidR="00BB7420">
        <w:rPr>
          <w:rStyle w:val="Style6"/>
          <w:rFonts w:ascii="Arial Narrow" w:hAnsi="Arial Narrow"/>
          <w:color w:val="800000"/>
          <w:sz w:val="28"/>
        </w:rPr>
        <w:t>-2016</w:t>
      </w:r>
    </w:p>
    <w:p w:rsidR="003B04B0" w:rsidRPr="006F4D3D" w:rsidRDefault="003B04B0" w:rsidP="00D83986">
      <w:pPr>
        <w:jc w:val="center"/>
        <w:rPr>
          <w:rFonts w:ascii="Arial Narrow" w:hAnsi="Arial Narrow"/>
        </w:rPr>
      </w:pPr>
    </w:p>
    <w:p w:rsidR="0088458C" w:rsidRPr="006F4D3D" w:rsidRDefault="0088458C" w:rsidP="00F4136F">
      <w:pPr>
        <w:rPr>
          <w:rFonts w:ascii="Arial Narrow" w:hAnsi="Arial Narrow"/>
        </w:rPr>
      </w:pPr>
    </w:p>
    <w:p w:rsidR="0088458C" w:rsidRPr="006F4D3D" w:rsidRDefault="0088458C" w:rsidP="00F4136F">
      <w:pPr>
        <w:pBdr>
          <w:bottom w:val="triple" w:sz="4" w:space="1" w:color="800000"/>
        </w:pBdr>
        <w:autoSpaceDE w:val="0"/>
        <w:autoSpaceDN w:val="0"/>
        <w:rPr>
          <w:rFonts w:ascii="Arial Narrow" w:hAnsi="Arial Narrow" w:cs="Arial"/>
          <w:b/>
          <w:bCs/>
          <w:color w:val="000000"/>
        </w:rPr>
      </w:pPr>
    </w:p>
    <w:p w:rsidR="0088458C" w:rsidRPr="006F4D3D" w:rsidRDefault="0088458C" w:rsidP="00F4136F">
      <w:pPr>
        <w:autoSpaceDE w:val="0"/>
        <w:autoSpaceDN w:val="0"/>
        <w:jc w:val="center"/>
        <w:rPr>
          <w:rFonts w:ascii="Arial Narrow" w:hAnsi="Arial Narrow" w:cs="Arial"/>
          <w:b/>
          <w:bCs/>
          <w:color w:val="000000"/>
        </w:rPr>
      </w:pPr>
    </w:p>
    <w:p w:rsidR="0088458C" w:rsidRPr="006F4D3D" w:rsidRDefault="0088458C" w:rsidP="00F4136F">
      <w:pPr>
        <w:autoSpaceDE w:val="0"/>
        <w:autoSpaceDN w:val="0"/>
        <w:jc w:val="center"/>
        <w:rPr>
          <w:rFonts w:ascii="Arial Narrow" w:hAnsi="Arial Narrow" w:cs="Arial"/>
          <w:bCs/>
          <w:color w:val="000000"/>
        </w:rPr>
      </w:pPr>
      <w:r w:rsidRPr="006F4D3D">
        <w:rPr>
          <w:rFonts w:ascii="Arial Narrow" w:hAnsi="Arial Narrow" w:cs="Arial"/>
          <w:bCs/>
          <w:color w:val="000000"/>
        </w:rPr>
        <w:t>Santo Domingo, Distrito Nacional</w:t>
      </w:r>
    </w:p>
    <w:p w:rsidR="003B04B0" w:rsidRPr="006F4D3D" w:rsidRDefault="003B04B0" w:rsidP="003B04B0">
      <w:pPr>
        <w:jc w:val="center"/>
        <w:rPr>
          <w:rFonts w:ascii="Arial Narrow" w:hAnsi="Arial Narrow" w:cs="Arial"/>
          <w:bCs/>
          <w:color w:val="000000"/>
        </w:rPr>
      </w:pPr>
      <w:r w:rsidRPr="006F4D3D">
        <w:rPr>
          <w:rFonts w:ascii="Arial Narrow" w:hAnsi="Arial Narrow" w:cs="Arial"/>
          <w:bCs/>
          <w:color w:val="000000"/>
        </w:rPr>
        <w:t>República Dominicana</w:t>
      </w:r>
    </w:p>
    <w:p w:rsidR="0088458C" w:rsidRPr="006F4D3D" w:rsidRDefault="0088458C" w:rsidP="00BB7420">
      <w:pPr>
        <w:autoSpaceDE w:val="0"/>
        <w:autoSpaceDN w:val="0"/>
        <w:jc w:val="center"/>
        <w:rPr>
          <w:rFonts w:ascii="Arial Narrow" w:hAnsi="Arial Narrow"/>
        </w:rPr>
      </w:pPr>
    </w:p>
    <w:p w:rsidR="003B04B0" w:rsidRPr="003714DF" w:rsidRDefault="003B04B0" w:rsidP="00F4136F">
      <w:pPr>
        <w:rPr>
          <w:rFonts w:ascii="Arial Narrow" w:hAnsi="Arial Narrow"/>
        </w:rPr>
      </w:pPr>
    </w:p>
    <w:p w:rsidR="003B04B0" w:rsidRPr="006F4D3D" w:rsidRDefault="003B04B0" w:rsidP="00F4136F">
      <w:pPr>
        <w:rPr>
          <w:rFonts w:ascii="Arial Narrow" w:hAnsi="Arial Narrow"/>
        </w:rPr>
      </w:pPr>
    </w:p>
    <w:bookmarkEnd w:id="0"/>
    <w:p w:rsidR="0037766B" w:rsidRPr="006F4D3D" w:rsidRDefault="0037766B" w:rsidP="00F4136F">
      <w:pPr>
        <w:rPr>
          <w:rFonts w:ascii="Arial Narrow" w:hAnsi="Arial Narrow"/>
          <w:lang w:val="es-MX"/>
        </w:rPr>
      </w:pPr>
    </w:p>
    <w:p w:rsidR="00FC6D5D" w:rsidRPr="003A581E" w:rsidRDefault="00FC6D5D" w:rsidP="00926487">
      <w:pPr>
        <w:pStyle w:val="Ttulo2"/>
        <w:rPr>
          <w:sz w:val="28"/>
        </w:rPr>
      </w:pPr>
      <w:bookmarkStart w:id="1" w:name="_Toc410128593"/>
      <w:r w:rsidRPr="003A581E">
        <w:rPr>
          <w:sz w:val="28"/>
        </w:rPr>
        <w:t>Sección I</w:t>
      </w:r>
      <w:bookmarkEnd w:id="1"/>
    </w:p>
    <w:p w:rsidR="00FC6D5D" w:rsidRPr="003A581E" w:rsidRDefault="00FC6D5D" w:rsidP="00926487">
      <w:pPr>
        <w:pStyle w:val="Ttulo2"/>
        <w:rPr>
          <w:sz w:val="28"/>
        </w:rPr>
      </w:pPr>
      <w:bookmarkStart w:id="2" w:name="_Toc410128594"/>
      <w:r w:rsidRPr="003A581E">
        <w:rPr>
          <w:sz w:val="28"/>
        </w:rPr>
        <w:t>Datos de</w:t>
      </w:r>
      <w:bookmarkEnd w:id="2"/>
      <w:r w:rsidR="00416AD3">
        <w:rPr>
          <w:sz w:val="28"/>
        </w:rPr>
        <w:t xml:space="preserve">l </w:t>
      </w:r>
      <w:r w:rsidR="003C08F1">
        <w:rPr>
          <w:sz w:val="28"/>
        </w:rPr>
        <w:t>Procedimiento</w:t>
      </w:r>
      <w:r w:rsidR="00416AD3">
        <w:rPr>
          <w:sz w:val="28"/>
        </w:rPr>
        <w:t xml:space="preserve"> de U</w:t>
      </w:r>
      <w:r w:rsidR="003C08F1">
        <w:rPr>
          <w:sz w:val="28"/>
        </w:rPr>
        <w:t>rgencia</w:t>
      </w:r>
    </w:p>
    <w:p w:rsidR="00B528E3" w:rsidRDefault="00B528E3" w:rsidP="00F4136F">
      <w:pPr>
        <w:rPr>
          <w:rFonts w:ascii="Arial Narrow" w:hAnsi="Arial Narrow"/>
          <w:lang w:val="es-MX"/>
        </w:rPr>
      </w:pPr>
    </w:p>
    <w:p w:rsidR="0037766B" w:rsidRPr="006F4D3D" w:rsidRDefault="0037766B" w:rsidP="00F4136F">
      <w:pPr>
        <w:rPr>
          <w:rFonts w:ascii="Arial Narrow" w:hAnsi="Arial Narrow"/>
          <w:lang w:val="es-MX"/>
        </w:rPr>
      </w:pPr>
    </w:p>
    <w:p w:rsidR="00FC6D5D" w:rsidRPr="006F4D3D" w:rsidRDefault="001E1D9B" w:rsidP="001E213D">
      <w:pPr>
        <w:pStyle w:val="Ttulo3"/>
      </w:pPr>
      <w:bookmarkStart w:id="3" w:name="_Toc185953112"/>
      <w:bookmarkStart w:id="4" w:name="_Toc410128595"/>
      <w:r>
        <w:t>1</w:t>
      </w:r>
      <w:r w:rsidR="00D8390E" w:rsidRPr="006F4D3D">
        <w:t xml:space="preserve">.1 </w:t>
      </w:r>
      <w:r w:rsidR="00FC6D5D" w:rsidRPr="006F4D3D">
        <w:t>Objeto de</w:t>
      </w:r>
      <w:bookmarkEnd w:id="3"/>
      <w:bookmarkEnd w:id="4"/>
      <w:r w:rsidR="00416AD3">
        <w:t>l Proceso</w:t>
      </w:r>
    </w:p>
    <w:p w:rsidR="00FC6D5D" w:rsidRPr="00161AC3" w:rsidRDefault="00FC6D5D" w:rsidP="00F4136F">
      <w:pPr>
        <w:pStyle w:val="Textoindependiente"/>
        <w:rPr>
          <w:rFonts w:ascii="Arial Narrow" w:hAnsi="Arial Narrow" w:cs="Arial"/>
          <w:color w:val="auto"/>
        </w:rPr>
      </w:pPr>
    </w:p>
    <w:p w:rsidR="00814EC1" w:rsidRDefault="00FC6D5D" w:rsidP="00F4136F">
      <w:pPr>
        <w:jc w:val="both"/>
        <w:rPr>
          <w:rFonts w:ascii="Arial Narrow" w:hAnsi="Arial Narrow" w:cs="Arial"/>
        </w:rPr>
      </w:pPr>
      <w:r w:rsidRPr="006F4D3D">
        <w:rPr>
          <w:rFonts w:ascii="Arial Narrow" w:hAnsi="Arial Narrow" w:cs="Arial"/>
        </w:rPr>
        <w:t xml:space="preserve">Constituye el objeto de la presente convocatoria la </w:t>
      </w:r>
      <w:r w:rsidR="00AF5592">
        <w:rPr>
          <w:rFonts w:ascii="Arial Narrow" w:hAnsi="Arial Narrow" w:cs="Arial"/>
        </w:rPr>
        <w:t>Adquisición</w:t>
      </w:r>
      <w:r w:rsidR="00814EC1">
        <w:rPr>
          <w:rFonts w:ascii="Arial Narrow" w:hAnsi="Arial Narrow" w:cs="Arial"/>
        </w:rPr>
        <w:t xml:space="preserve"> de: </w:t>
      </w:r>
    </w:p>
    <w:p w:rsidR="00814EC1" w:rsidRDefault="00814EC1" w:rsidP="00F4136F">
      <w:pPr>
        <w:jc w:val="both"/>
        <w:rPr>
          <w:rFonts w:ascii="Arial Narrow" w:hAnsi="Arial Narrow" w:cs="Arial"/>
        </w:rPr>
      </w:pPr>
    </w:p>
    <w:p w:rsidR="00814EC1" w:rsidRPr="00FD0674" w:rsidRDefault="002424F2" w:rsidP="00FD0674">
      <w:pPr>
        <w:jc w:val="both"/>
        <w:rPr>
          <w:rFonts w:ascii="Arial Narrow" w:hAnsi="Arial Narrow" w:cs="Arial"/>
        </w:rPr>
      </w:pPr>
      <w:r>
        <w:rPr>
          <w:rFonts w:ascii="Arial Narrow" w:hAnsi="Arial Narrow" w:cs="Arial"/>
        </w:rPr>
        <w:t>30</w:t>
      </w:r>
      <w:r w:rsidR="00FD0674">
        <w:rPr>
          <w:rFonts w:ascii="Arial Narrow" w:hAnsi="Arial Narrow" w:cs="Arial"/>
        </w:rPr>
        <w:t xml:space="preserve"> mil Fundas de 50 Kilogramos o su Equivalente de 25 Kilogramos, </w:t>
      </w:r>
      <w:r w:rsidR="00814EC1" w:rsidRPr="00FD0674">
        <w:rPr>
          <w:rFonts w:ascii="Arial Narrow" w:hAnsi="Arial Narrow" w:cs="Arial"/>
        </w:rPr>
        <w:t>de Sulfato de Aluminio</w:t>
      </w:r>
      <w:r w:rsidR="00FD0674">
        <w:rPr>
          <w:rFonts w:ascii="Arial Narrow" w:hAnsi="Arial Narrow" w:cs="Arial"/>
        </w:rPr>
        <w:t xml:space="preserve"> Sólido</w:t>
      </w:r>
      <w:r w:rsidR="00814EC1" w:rsidRPr="00FD0674">
        <w:rPr>
          <w:rFonts w:ascii="Arial Narrow" w:hAnsi="Arial Narrow" w:cs="Arial"/>
        </w:rPr>
        <w:t xml:space="preserve"> Grado A.</w:t>
      </w:r>
    </w:p>
    <w:p w:rsidR="006F7C12" w:rsidRPr="006F4D3D" w:rsidRDefault="006F7C12" w:rsidP="00F4136F">
      <w:pPr>
        <w:jc w:val="both"/>
        <w:rPr>
          <w:rFonts w:ascii="Arial Narrow" w:hAnsi="Arial Narrow" w:cs="Arial"/>
          <w:color w:val="990000"/>
        </w:rPr>
      </w:pPr>
    </w:p>
    <w:p w:rsidR="006F7C12" w:rsidRPr="006F4D3D" w:rsidRDefault="001E1D9B" w:rsidP="001E213D">
      <w:pPr>
        <w:pStyle w:val="Ttulo3"/>
      </w:pPr>
      <w:bookmarkStart w:id="5" w:name="_Toc185953115"/>
      <w:bookmarkStart w:id="6" w:name="_Toc410128596"/>
      <w:r>
        <w:t>1</w:t>
      </w:r>
      <w:r w:rsidR="00EF78CF" w:rsidRPr="006F4D3D">
        <w:t xml:space="preserve">.2 </w:t>
      </w:r>
      <w:r w:rsidR="006F7C12" w:rsidRPr="006F4D3D">
        <w:t xml:space="preserve">Procedimiento </w:t>
      </w:r>
      <w:bookmarkEnd w:id="5"/>
      <w:bookmarkEnd w:id="6"/>
    </w:p>
    <w:p w:rsidR="0085162F" w:rsidRPr="00161AC3" w:rsidRDefault="0085162F" w:rsidP="00F4136F">
      <w:pPr>
        <w:rPr>
          <w:rFonts w:ascii="Arial Narrow" w:hAnsi="Arial Narrow" w:cs="Arial"/>
          <w:lang w:val="es-MX"/>
        </w:rPr>
      </w:pPr>
    </w:p>
    <w:p w:rsidR="00570917" w:rsidRDefault="00416AD3" w:rsidP="00F4136F">
      <w:pPr>
        <w:rPr>
          <w:rFonts w:ascii="Arial Narrow" w:hAnsi="Arial Narrow" w:cs="Arial"/>
          <w:b/>
          <w:color w:val="990000"/>
        </w:rPr>
      </w:pPr>
      <w:r>
        <w:rPr>
          <w:rFonts w:ascii="Arial Narrow" w:hAnsi="Arial Narrow" w:cs="Arial"/>
          <w:b/>
          <w:color w:val="990000"/>
        </w:rPr>
        <w:t>Procedimiento de Urgencia</w:t>
      </w:r>
    </w:p>
    <w:p w:rsidR="0085162F" w:rsidRPr="006F4D3D" w:rsidRDefault="0037766B" w:rsidP="00F4136F">
      <w:pPr>
        <w:rPr>
          <w:rFonts w:ascii="Arial Narrow" w:hAnsi="Arial Narrow" w:cs="Arial"/>
          <w:lang w:val="es-MX"/>
        </w:rPr>
      </w:pPr>
      <w:r>
        <w:rPr>
          <w:rFonts w:ascii="Arial Narrow" w:hAnsi="Arial Narrow" w:cs="Arial"/>
          <w:b/>
          <w:color w:val="990000"/>
        </w:rPr>
        <w:t xml:space="preserve">              </w:t>
      </w:r>
      <w:r w:rsidR="006265C4" w:rsidRPr="006F4D3D">
        <w:rPr>
          <w:rFonts w:ascii="Arial Narrow" w:hAnsi="Arial Narrow" w:cs="Arial"/>
          <w:b/>
          <w:color w:val="990000"/>
        </w:rPr>
        <w:t xml:space="preserve">                                                                                                                                                                                                                             </w:t>
      </w:r>
    </w:p>
    <w:p w:rsidR="00FC6D5D" w:rsidRPr="006F4D3D" w:rsidRDefault="001E1D9B" w:rsidP="001E213D">
      <w:pPr>
        <w:pStyle w:val="Ttulo3"/>
      </w:pPr>
      <w:bookmarkStart w:id="7" w:name="_Toc159673547"/>
      <w:bookmarkStart w:id="8" w:name="_Toc185953113"/>
      <w:bookmarkStart w:id="9" w:name="_Toc410128597"/>
      <w:r>
        <w:t>1</w:t>
      </w:r>
      <w:r w:rsidR="00EF78CF" w:rsidRPr="006F4D3D">
        <w:t>.</w:t>
      </w:r>
      <w:r w:rsidR="0037766B">
        <w:t>3</w:t>
      </w:r>
      <w:r w:rsidR="00EF78CF" w:rsidRPr="006F4D3D">
        <w:t xml:space="preserve"> </w:t>
      </w:r>
      <w:r w:rsidR="00FC6D5D" w:rsidRPr="006F4D3D">
        <w:t>Fuente de Recursos</w:t>
      </w:r>
      <w:bookmarkEnd w:id="7"/>
      <w:bookmarkEnd w:id="8"/>
      <w:bookmarkEnd w:id="9"/>
    </w:p>
    <w:p w:rsidR="00FC6D5D" w:rsidRPr="00161AC3" w:rsidRDefault="00FC6D5D" w:rsidP="00F4136F">
      <w:pPr>
        <w:pStyle w:val="Textoindependiente"/>
        <w:rPr>
          <w:rFonts w:ascii="Arial Narrow" w:hAnsi="Arial Narrow" w:cs="Arial"/>
          <w:color w:val="990000"/>
        </w:rPr>
      </w:pPr>
    </w:p>
    <w:p w:rsidR="00FC6D5D" w:rsidRPr="006F4D3D" w:rsidRDefault="00814EC1" w:rsidP="00F4136F">
      <w:pPr>
        <w:jc w:val="both"/>
        <w:rPr>
          <w:rFonts w:ascii="Arial Narrow" w:hAnsi="Arial Narrow" w:cs="Arial"/>
          <w:color w:val="990000"/>
        </w:rPr>
      </w:pPr>
      <w:r>
        <w:rPr>
          <w:rFonts w:ascii="Arial Narrow" w:hAnsi="Arial Narrow" w:cs="Arial"/>
          <w:b/>
          <w:color w:val="990000"/>
        </w:rPr>
        <w:t>La Corporación del Acueducto y Alcantarillado de Santo Domingo</w:t>
      </w:r>
      <w:r w:rsidR="00FC6D5D" w:rsidRPr="003714DF">
        <w:rPr>
          <w:rFonts w:ascii="Arial Narrow" w:hAnsi="Arial Narrow" w:cs="Arial"/>
          <w:b/>
          <w:color w:val="990000"/>
        </w:rPr>
        <w:t xml:space="preserve">, </w:t>
      </w:r>
      <w:r w:rsidR="00FC6D5D" w:rsidRPr="006F4D3D">
        <w:rPr>
          <w:rFonts w:ascii="Arial Narrow" w:hAnsi="Arial Narrow" w:cs="Arial"/>
        </w:rPr>
        <w:t>de conformidad con</w:t>
      </w:r>
      <w:r w:rsidR="00FC6D5D" w:rsidRPr="006F4D3D">
        <w:rPr>
          <w:rFonts w:ascii="Arial Narrow" w:hAnsi="Arial Narrow" w:cs="Arial"/>
          <w:b/>
        </w:rPr>
        <w:t xml:space="preserve"> </w:t>
      </w:r>
      <w:r w:rsidR="00E40B8C" w:rsidRPr="006F4D3D">
        <w:rPr>
          <w:rFonts w:ascii="Arial Narrow" w:hAnsi="Arial Narrow" w:cs="Arial"/>
        </w:rPr>
        <w:t>el Artículo 32</w:t>
      </w:r>
      <w:r w:rsidR="00FC6D5D" w:rsidRPr="006F4D3D">
        <w:rPr>
          <w:rFonts w:ascii="Arial Narrow" w:hAnsi="Arial Narrow" w:cs="Arial"/>
        </w:rPr>
        <w:t xml:space="preserve"> del Reglamento</w:t>
      </w:r>
      <w:r w:rsidR="00FF6772" w:rsidRPr="006F4D3D">
        <w:rPr>
          <w:rFonts w:ascii="Arial Narrow" w:hAnsi="Arial Narrow" w:cs="Arial"/>
        </w:rPr>
        <w:t xml:space="preserve"> No.</w:t>
      </w:r>
      <w:r w:rsidR="00FC6D5D" w:rsidRPr="006F4D3D">
        <w:rPr>
          <w:rFonts w:ascii="Arial Narrow" w:hAnsi="Arial Narrow" w:cs="Arial"/>
        </w:rPr>
        <w:t xml:space="preserve"> </w:t>
      </w:r>
      <w:r w:rsidR="00E40B8C" w:rsidRPr="006F4D3D">
        <w:rPr>
          <w:rFonts w:ascii="Arial Narrow" w:hAnsi="Arial Narrow" w:cs="Arial"/>
        </w:rPr>
        <w:t>543-12</w:t>
      </w:r>
      <w:r w:rsidR="00FC6D5D" w:rsidRPr="006F4D3D">
        <w:rPr>
          <w:rFonts w:ascii="Arial Narrow" w:hAnsi="Arial Narrow" w:cs="Arial"/>
        </w:rPr>
        <w:t xml:space="preserve"> sobre Compras y Contrataciones Públicas </w:t>
      </w:r>
      <w:r w:rsidR="00E40B8C" w:rsidRPr="006F4D3D">
        <w:rPr>
          <w:rFonts w:ascii="Arial Narrow" w:hAnsi="Arial Narrow" w:cs="Arial"/>
        </w:rPr>
        <w:t xml:space="preserve">de Bienes, Servicios y  Obras, </w:t>
      </w:r>
      <w:r w:rsidR="00F26428" w:rsidRPr="006F4D3D">
        <w:rPr>
          <w:rFonts w:ascii="Arial Narrow" w:hAnsi="Arial Narrow" w:cs="Arial"/>
        </w:rPr>
        <w:t>ha tomado</w:t>
      </w:r>
      <w:r w:rsidR="00FC6D5D" w:rsidRPr="006F4D3D">
        <w:rPr>
          <w:rFonts w:ascii="Arial Narrow" w:hAnsi="Arial Narrow" w:cs="Arial"/>
        </w:rPr>
        <w:t xml:space="preserve"> las medidas previsoras necesarias a los fines de garantizar la apropiación de fondos correspondiente, dentro del Presupuesto del año </w:t>
      </w:r>
      <w:r>
        <w:rPr>
          <w:rFonts w:ascii="Arial Narrow" w:hAnsi="Arial Narrow" w:cs="Arial"/>
          <w:b/>
          <w:color w:val="990000"/>
        </w:rPr>
        <w:t>2016</w:t>
      </w:r>
      <w:r w:rsidR="00FC6D5D" w:rsidRPr="006F4D3D">
        <w:rPr>
          <w:rFonts w:ascii="Arial Narrow" w:hAnsi="Arial Narrow" w:cs="Arial"/>
          <w:color w:val="990000"/>
        </w:rPr>
        <w:t>,</w:t>
      </w:r>
      <w:r w:rsidR="00E118AC" w:rsidRPr="006F4D3D">
        <w:rPr>
          <w:rFonts w:ascii="Arial Narrow" w:hAnsi="Arial Narrow" w:cs="Arial"/>
          <w:color w:val="990000"/>
        </w:rPr>
        <w:t xml:space="preserve"> </w:t>
      </w:r>
      <w:r w:rsidR="00FC6D5D" w:rsidRPr="006F4D3D">
        <w:rPr>
          <w:rFonts w:ascii="Arial Narrow" w:hAnsi="Arial Narrow" w:cs="Arial"/>
        </w:rPr>
        <w:t xml:space="preserve">que sustentará el pago de todos los </w:t>
      </w:r>
      <w:r w:rsidR="00E25710" w:rsidRPr="006F4D3D">
        <w:rPr>
          <w:rFonts w:ascii="Arial Narrow" w:hAnsi="Arial Narrow" w:cs="Arial"/>
        </w:rPr>
        <w:t>bienes</w:t>
      </w:r>
      <w:r w:rsidR="00FC6D5D" w:rsidRPr="006F4D3D">
        <w:rPr>
          <w:rFonts w:ascii="Arial Narrow" w:hAnsi="Arial Narrow" w:cs="Arial"/>
        </w:rPr>
        <w:t xml:space="preserve"> adjudicados y adquiridos m</w:t>
      </w:r>
      <w:r w:rsidR="00E6126F" w:rsidRPr="006F4D3D">
        <w:rPr>
          <w:rFonts w:ascii="Arial Narrow" w:hAnsi="Arial Narrow" w:cs="Arial"/>
        </w:rPr>
        <w:t xml:space="preserve">ediante la presente Licitación. </w:t>
      </w:r>
      <w:r w:rsidR="00FC6D5D" w:rsidRPr="006F4D3D">
        <w:rPr>
          <w:rFonts w:ascii="Arial Narrow" w:hAnsi="Arial Narrow" w:cs="Arial"/>
        </w:rPr>
        <w:t>Las partidas de fondos para liquidar las entregas programadas serán debidamente especializadas para tales fines, a efecto de que las condiciones contractuales no sufran ningún tipo de variación durante el tiempo de ejecución del mismo</w:t>
      </w:r>
      <w:r w:rsidR="00FC6D5D" w:rsidRPr="006F4D3D">
        <w:rPr>
          <w:rFonts w:ascii="Arial Narrow" w:hAnsi="Arial Narrow" w:cs="Arial"/>
          <w:color w:val="990000"/>
        </w:rPr>
        <w:t>.</w:t>
      </w:r>
    </w:p>
    <w:p w:rsidR="00FC6D5D" w:rsidRPr="006F4D3D" w:rsidRDefault="00FC6D5D" w:rsidP="00F4136F">
      <w:pPr>
        <w:pStyle w:val="Default"/>
        <w:rPr>
          <w:rFonts w:ascii="Arial Narrow" w:hAnsi="Arial Narrow" w:cs="Arial"/>
          <w:color w:val="990000"/>
        </w:rPr>
      </w:pPr>
    </w:p>
    <w:p w:rsidR="00FC6D5D" w:rsidRPr="006F4D3D" w:rsidRDefault="001E1D9B" w:rsidP="001E213D">
      <w:pPr>
        <w:pStyle w:val="Ttulo3"/>
      </w:pPr>
      <w:bookmarkStart w:id="10" w:name="_Toc159673548"/>
      <w:bookmarkStart w:id="11" w:name="_Toc185953114"/>
      <w:bookmarkStart w:id="12" w:name="_Toc410128598"/>
      <w:r>
        <w:t>1</w:t>
      </w:r>
      <w:r w:rsidR="00EF78CF" w:rsidRPr="006F4D3D">
        <w:t>.</w:t>
      </w:r>
      <w:r w:rsidR="0037766B">
        <w:t>4</w:t>
      </w:r>
      <w:r w:rsidR="00EF78CF" w:rsidRPr="006F4D3D">
        <w:t xml:space="preserve"> </w:t>
      </w:r>
      <w:r w:rsidR="00FC6D5D" w:rsidRPr="006F4D3D">
        <w:t>Condiciones de Pago</w:t>
      </w:r>
      <w:bookmarkEnd w:id="10"/>
      <w:bookmarkEnd w:id="11"/>
      <w:bookmarkEnd w:id="12"/>
    </w:p>
    <w:p w:rsidR="00E25710" w:rsidRDefault="00E25710" w:rsidP="00926487">
      <w:pPr>
        <w:pStyle w:val="Ttulo2"/>
      </w:pPr>
      <w:bookmarkStart w:id="13" w:name="_Toc185953121"/>
    </w:p>
    <w:p w:rsidR="00814EC1" w:rsidRPr="00814EC1" w:rsidRDefault="00814EC1" w:rsidP="00814EC1">
      <w:pPr>
        <w:jc w:val="both"/>
        <w:rPr>
          <w:rFonts w:ascii="Arial Narrow" w:hAnsi="Arial Narrow" w:cs="Arial"/>
        </w:rPr>
      </w:pPr>
      <w:r w:rsidRPr="00814EC1">
        <w:rPr>
          <w:rFonts w:ascii="Arial Narrow" w:hAnsi="Arial Narrow" w:cs="Arial"/>
        </w:rPr>
        <w:t>El pago de los productos a adquirir será realizado a 60 días, en moneda nacional (Pesos Dominicanos, RD$), vía emisión de cheques o transferencias bancarias luego de haber recibido el producto en los almacenes de la CAASD.</w:t>
      </w:r>
    </w:p>
    <w:p w:rsidR="00814EC1" w:rsidRPr="00814EC1" w:rsidRDefault="00814EC1" w:rsidP="00814EC1">
      <w:pPr>
        <w:jc w:val="both"/>
        <w:rPr>
          <w:rFonts w:ascii="Arial Narrow" w:hAnsi="Arial Narrow" w:cs="Arial"/>
        </w:rPr>
      </w:pPr>
    </w:p>
    <w:p w:rsidR="00814EC1" w:rsidRPr="00814EC1" w:rsidRDefault="00814EC1" w:rsidP="00814EC1">
      <w:pPr>
        <w:jc w:val="both"/>
        <w:rPr>
          <w:rFonts w:ascii="Arial Narrow" w:hAnsi="Arial Narrow" w:cs="Arial"/>
        </w:rPr>
      </w:pPr>
      <w:r w:rsidRPr="00814EC1">
        <w:rPr>
          <w:rFonts w:ascii="Arial Narrow" w:hAnsi="Arial Narrow" w:cs="Arial"/>
        </w:rPr>
        <w:t>Para hacer efectivo el cobro será necesario presentar los conduces originales de recepción del producto en los almacenes de la CAASD debidamente firmados y sellados por el personal de auditoría, la persona responsable de la planta donde se descargue el producto y el titular de la Sub-Dirección Financiera y Administrativa.</w:t>
      </w:r>
    </w:p>
    <w:p w:rsidR="00814EC1" w:rsidRPr="00814EC1" w:rsidRDefault="00814EC1" w:rsidP="00814EC1">
      <w:pPr>
        <w:jc w:val="both"/>
        <w:rPr>
          <w:rFonts w:ascii="Arial Narrow" w:hAnsi="Arial Narrow" w:cs="Arial"/>
        </w:rPr>
      </w:pPr>
    </w:p>
    <w:p w:rsidR="00814EC1" w:rsidRPr="00814EC1" w:rsidRDefault="00814EC1" w:rsidP="00814EC1">
      <w:pPr>
        <w:jc w:val="both"/>
        <w:rPr>
          <w:rFonts w:ascii="Arial Narrow" w:hAnsi="Arial Narrow" w:cs="Arial"/>
        </w:rPr>
      </w:pPr>
      <w:r w:rsidRPr="00814EC1">
        <w:rPr>
          <w:rFonts w:ascii="Arial Narrow" w:hAnsi="Arial Narrow" w:cs="Arial"/>
        </w:rPr>
        <w:t>Nota: En caso de los Contratos de suministros desde el exterior y facturados en (Dólares Americanos, US$), el pago se realizará en moneda nacional (Pesos Dominicanos, RD$), a la tasa de venta, conforme a la publicación realizada por el Banco de Reservas de la República Dominicana, correspondiente a la fecha del día del pago.</w:t>
      </w:r>
    </w:p>
    <w:p w:rsidR="00814EC1" w:rsidRPr="00814EC1" w:rsidRDefault="00814EC1" w:rsidP="00814EC1">
      <w:pPr>
        <w:jc w:val="both"/>
        <w:rPr>
          <w:rFonts w:ascii="Arial Narrow" w:hAnsi="Arial Narrow" w:cs="Arial"/>
        </w:rPr>
      </w:pPr>
    </w:p>
    <w:p w:rsidR="00814EC1" w:rsidRPr="00814EC1" w:rsidRDefault="00814EC1" w:rsidP="00814EC1">
      <w:pPr>
        <w:jc w:val="both"/>
        <w:rPr>
          <w:rFonts w:ascii="Arial Narrow" w:hAnsi="Arial Narrow" w:cs="Arial"/>
        </w:rPr>
      </w:pPr>
      <w:r w:rsidRPr="00814EC1">
        <w:rPr>
          <w:rFonts w:ascii="Arial Narrow" w:hAnsi="Arial Narrow" w:cs="Arial"/>
        </w:rPr>
        <w:t>Nota: Dichos pagos serán garantizados según conforme a lo establecido en el punto anterior (2.3 Fuente de Recursos), de este pliego de condiciones.</w:t>
      </w:r>
    </w:p>
    <w:p w:rsidR="00814EC1" w:rsidRPr="00226133" w:rsidRDefault="00814EC1" w:rsidP="00814EC1">
      <w:pPr>
        <w:jc w:val="both"/>
        <w:rPr>
          <w:rFonts w:ascii="Palatino Linotype" w:hAnsi="Palatino Linotype" w:cs="Arial"/>
          <w:color w:val="000000" w:themeColor="text1"/>
          <w:lang w:val="es-MX"/>
        </w:rPr>
      </w:pPr>
    </w:p>
    <w:p w:rsidR="001B7413" w:rsidRDefault="001B7413" w:rsidP="001B7413">
      <w:pPr>
        <w:rPr>
          <w:rFonts w:ascii="Arial Narrow" w:hAnsi="Arial Narrow"/>
          <w:lang w:val="es-ES"/>
        </w:rPr>
      </w:pPr>
    </w:p>
    <w:p w:rsidR="0037766B" w:rsidRDefault="0037766B" w:rsidP="001B7413">
      <w:pPr>
        <w:rPr>
          <w:rFonts w:ascii="Arial Narrow" w:hAnsi="Arial Narrow"/>
          <w:lang w:val="es-ES"/>
        </w:rPr>
      </w:pPr>
    </w:p>
    <w:p w:rsidR="00B528E3" w:rsidRPr="006F4D3D" w:rsidRDefault="001E1D9B" w:rsidP="001E213D">
      <w:pPr>
        <w:pStyle w:val="Ttulo3"/>
      </w:pPr>
      <w:bookmarkStart w:id="14" w:name="_Toc410128599"/>
      <w:r>
        <w:t>1</w:t>
      </w:r>
      <w:r w:rsidR="0037766B">
        <w:t>.5</w:t>
      </w:r>
      <w:r w:rsidR="00D8390E" w:rsidRPr="006F4D3D">
        <w:t xml:space="preserve"> </w:t>
      </w:r>
      <w:r w:rsidR="00416AD3">
        <w:t>Cronograma de</w:t>
      </w:r>
      <w:r w:rsidR="00FC6D5D" w:rsidRPr="006F4D3D">
        <w:t>l</w:t>
      </w:r>
      <w:bookmarkEnd w:id="13"/>
      <w:bookmarkEnd w:id="14"/>
      <w:r w:rsidR="00416AD3">
        <w:t xml:space="preserve"> proceso</w:t>
      </w:r>
    </w:p>
    <w:p w:rsidR="00EB43A1" w:rsidRPr="006F4D3D" w:rsidRDefault="00EB43A1" w:rsidP="00F4136F">
      <w:pPr>
        <w:rPr>
          <w:rFonts w:ascii="Arial Narrow" w:hAnsi="Arial Narrow"/>
          <w:lang w:val="es-ES"/>
        </w:rPr>
      </w:pP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00"/>
        <w:gridCol w:w="4320"/>
      </w:tblGrid>
      <w:tr w:rsidR="00320B3E" w:rsidRPr="00B97951" w:rsidTr="00416AD3">
        <w:trPr>
          <w:trHeight w:val="669"/>
          <w:jc w:val="center"/>
        </w:trPr>
        <w:tc>
          <w:tcPr>
            <w:tcW w:w="5400" w:type="dxa"/>
            <w:tcBorders>
              <w:top w:val="single" w:sz="4" w:space="0" w:color="auto"/>
              <w:left w:val="single" w:sz="4" w:space="0" w:color="auto"/>
              <w:bottom w:val="single" w:sz="4" w:space="0" w:color="auto"/>
              <w:right w:val="single" w:sz="4" w:space="0" w:color="auto"/>
            </w:tcBorders>
            <w:shd w:val="clear" w:color="auto" w:fill="990000"/>
            <w:vAlign w:val="center"/>
          </w:tcPr>
          <w:p w:rsidR="00320B3E" w:rsidRPr="00B97951" w:rsidRDefault="00320B3E" w:rsidP="00416AD3">
            <w:pPr>
              <w:jc w:val="center"/>
              <w:rPr>
                <w:rFonts w:ascii="Arial Narrow" w:hAnsi="Arial Narrow" w:cs="Arial"/>
                <w:b/>
              </w:rPr>
            </w:pPr>
            <w:bookmarkStart w:id="15" w:name="_Toc159673555"/>
            <w:bookmarkStart w:id="16" w:name="_Toc185953122"/>
            <w:r w:rsidRPr="00B97951">
              <w:rPr>
                <w:rFonts w:ascii="Arial Narrow" w:hAnsi="Arial Narrow" w:cs="Arial"/>
                <w:b/>
              </w:rPr>
              <w:t>ACTIVIDADES</w:t>
            </w:r>
          </w:p>
        </w:tc>
        <w:tc>
          <w:tcPr>
            <w:tcW w:w="4320" w:type="dxa"/>
            <w:tcBorders>
              <w:top w:val="single" w:sz="4" w:space="0" w:color="auto"/>
              <w:left w:val="single" w:sz="4" w:space="0" w:color="auto"/>
              <w:bottom w:val="single" w:sz="4" w:space="0" w:color="auto"/>
              <w:right w:val="single" w:sz="4" w:space="0" w:color="auto"/>
            </w:tcBorders>
            <w:shd w:val="clear" w:color="auto" w:fill="990000"/>
            <w:vAlign w:val="center"/>
          </w:tcPr>
          <w:p w:rsidR="00320B3E" w:rsidRPr="00B97951" w:rsidRDefault="00320B3E" w:rsidP="00416AD3">
            <w:pPr>
              <w:jc w:val="center"/>
              <w:rPr>
                <w:rFonts w:ascii="Arial Narrow" w:hAnsi="Arial Narrow" w:cs="Arial"/>
                <w:b/>
              </w:rPr>
            </w:pPr>
            <w:r w:rsidRPr="00B97951">
              <w:rPr>
                <w:rFonts w:ascii="Arial Narrow" w:hAnsi="Arial Narrow" w:cs="Arial"/>
                <w:b/>
              </w:rPr>
              <w:t>PERÍODO DE EJECUCIÓN</w:t>
            </w:r>
          </w:p>
        </w:tc>
      </w:tr>
      <w:tr w:rsidR="00320B3E" w:rsidRPr="00B97951" w:rsidTr="00416AD3">
        <w:trPr>
          <w:trHeight w:val="620"/>
          <w:jc w:val="center"/>
        </w:trPr>
        <w:tc>
          <w:tcPr>
            <w:tcW w:w="5400" w:type="dxa"/>
            <w:tcBorders>
              <w:top w:val="single" w:sz="4" w:space="0" w:color="auto"/>
              <w:left w:val="single" w:sz="4" w:space="0" w:color="auto"/>
              <w:bottom w:val="single" w:sz="4" w:space="0" w:color="auto"/>
              <w:right w:val="single" w:sz="4" w:space="0" w:color="auto"/>
            </w:tcBorders>
          </w:tcPr>
          <w:p w:rsidR="00320B3E" w:rsidRPr="00B97951" w:rsidRDefault="00447190" w:rsidP="00416AD3">
            <w:pPr>
              <w:numPr>
                <w:ilvl w:val="0"/>
                <w:numId w:val="12"/>
              </w:numPr>
              <w:spacing w:before="240"/>
              <w:jc w:val="both"/>
              <w:rPr>
                <w:rFonts w:ascii="Arial Narrow" w:hAnsi="Arial Narrow" w:cs="Arial"/>
                <w:b/>
                <w:lang w:val="es-AR"/>
              </w:rPr>
            </w:pPr>
            <w:r>
              <w:rPr>
                <w:rFonts w:ascii="Arial Narrow" w:hAnsi="Arial Narrow" w:cs="Arial"/>
                <w:lang w:val="es-AR"/>
              </w:rPr>
              <w:t>Convocatoria e Invitación a presentar ofertas</w:t>
            </w:r>
            <w:r w:rsidR="00416AD3">
              <w:rPr>
                <w:rFonts w:ascii="Arial Narrow" w:hAnsi="Arial Narrow" w:cs="Arial"/>
                <w:lang w:val="es-AR"/>
              </w:rPr>
              <w:t xml:space="preserve"> </w:t>
            </w:r>
          </w:p>
        </w:tc>
        <w:tc>
          <w:tcPr>
            <w:tcW w:w="4320" w:type="dxa"/>
            <w:tcBorders>
              <w:top w:val="single" w:sz="4" w:space="0" w:color="auto"/>
              <w:left w:val="single" w:sz="4" w:space="0" w:color="auto"/>
              <w:bottom w:val="single" w:sz="4" w:space="0" w:color="auto"/>
              <w:right w:val="single" w:sz="4" w:space="0" w:color="auto"/>
            </w:tcBorders>
            <w:vAlign w:val="center"/>
          </w:tcPr>
          <w:p w:rsidR="00320B3E" w:rsidRPr="006D0D3F" w:rsidRDefault="00447190" w:rsidP="004500D3">
            <w:pPr>
              <w:ind w:left="360"/>
              <w:rPr>
                <w:rFonts w:ascii="Arial Narrow" w:hAnsi="Arial Narrow" w:cs="Arial"/>
              </w:rPr>
            </w:pPr>
            <w:r>
              <w:rPr>
                <w:rFonts w:ascii="Arial Narrow" w:hAnsi="Arial Narrow" w:cs="Arial"/>
              </w:rPr>
              <w:t xml:space="preserve">03 Agosto </w:t>
            </w:r>
            <w:r w:rsidR="00416AD3">
              <w:rPr>
                <w:rFonts w:ascii="Arial Narrow" w:hAnsi="Arial Narrow" w:cs="Arial"/>
              </w:rPr>
              <w:t>2016</w:t>
            </w:r>
          </w:p>
        </w:tc>
      </w:tr>
      <w:tr w:rsidR="00320B3E" w:rsidRPr="00B97951" w:rsidTr="00416AD3">
        <w:trPr>
          <w:trHeight w:val="529"/>
          <w:jc w:val="center"/>
        </w:trPr>
        <w:tc>
          <w:tcPr>
            <w:tcW w:w="5400" w:type="dxa"/>
            <w:tcBorders>
              <w:top w:val="single" w:sz="4" w:space="0" w:color="auto"/>
              <w:left w:val="single" w:sz="4" w:space="0" w:color="auto"/>
              <w:bottom w:val="single" w:sz="4" w:space="0" w:color="auto"/>
              <w:right w:val="single" w:sz="4" w:space="0" w:color="auto"/>
            </w:tcBorders>
            <w:vAlign w:val="center"/>
          </w:tcPr>
          <w:p w:rsidR="00320B3E" w:rsidRPr="00B97951" w:rsidRDefault="00320B3E" w:rsidP="00416AD3">
            <w:pPr>
              <w:numPr>
                <w:ilvl w:val="0"/>
                <w:numId w:val="12"/>
              </w:numPr>
              <w:jc w:val="both"/>
              <w:rPr>
                <w:rFonts w:ascii="Arial Narrow" w:hAnsi="Arial Narrow" w:cs="Arial"/>
              </w:rPr>
            </w:pPr>
            <w:r w:rsidRPr="00B97951">
              <w:rPr>
                <w:rFonts w:ascii="Arial Narrow" w:hAnsi="Arial Narrow" w:cs="Arial"/>
              </w:rPr>
              <w:t>Período para realizar consultas por parte de los adquirientes</w:t>
            </w:r>
          </w:p>
        </w:tc>
        <w:tc>
          <w:tcPr>
            <w:tcW w:w="4320" w:type="dxa"/>
            <w:tcBorders>
              <w:top w:val="single" w:sz="4" w:space="0" w:color="auto"/>
              <w:left w:val="single" w:sz="4" w:space="0" w:color="auto"/>
              <w:bottom w:val="single" w:sz="4" w:space="0" w:color="auto"/>
              <w:right w:val="single" w:sz="4" w:space="0" w:color="auto"/>
            </w:tcBorders>
            <w:vAlign w:val="center"/>
          </w:tcPr>
          <w:p w:rsidR="00320B3E" w:rsidRPr="006D0D3F" w:rsidRDefault="004500D3" w:rsidP="004500D3">
            <w:pPr>
              <w:ind w:left="360"/>
              <w:contextualSpacing/>
              <w:rPr>
                <w:rFonts w:ascii="Arial Narrow" w:hAnsi="Arial Narrow" w:cs="Arial"/>
              </w:rPr>
            </w:pPr>
            <w:r>
              <w:rPr>
                <w:rFonts w:ascii="Arial Narrow" w:hAnsi="Arial Narrow" w:cs="Arial"/>
              </w:rPr>
              <w:t xml:space="preserve">Del 03 al </w:t>
            </w:r>
            <w:r w:rsidR="00E43967">
              <w:rPr>
                <w:rFonts w:ascii="Arial Narrow" w:hAnsi="Arial Narrow" w:cs="Arial"/>
              </w:rPr>
              <w:t>5</w:t>
            </w:r>
            <w:r>
              <w:rPr>
                <w:rFonts w:ascii="Arial Narrow" w:hAnsi="Arial Narrow" w:cs="Arial"/>
              </w:rPr>
              <w:t xml:space="preserve"> de Agosto 2016</w:t>
            </w:r>
          </w:p>
        </w:tc>
      </w:tr>
      <w:tr w:rsidR="00320B3E" w:rsidRPr="00B97951" w:rsidTr="00416AD3">
        <w:trPr>
          <w:trHeight w:val="860"/>
          <w:jc w:val="center"/>
        </w:trPr>
        <w:tc>
          <w:tcPr>
            <w:tcW w:w="5400" w:type="dxa"/>
            <w:tcBorders>
              <w:top w:val="single" w:sz="4" w:space="0" w:color="auto"/>
              <w:left w:val="single" w:sz="4" w:space="0" w:color="auto"/>
              <w:bottom w:val="single" w:sz="4" w:space="0" w:color="auto"/>
              <w:right w:val="single" w:sz="4" w:space="0" w:color="auto"/>
            </w:tcBorders>
            <w:vAlign w:val="center"/>
          </w:tcPr>
          <w:p w:rsidR="00320B3E" w:rsidRPr="00B97951" w:rsidRDefault="00320B3E" w:rsidP="00416AD3">
            <w:pPr>
              <w:numPr>
                <w:ilvl w:val="0"/>
                <w:numId w:val="12"/>
              </w:numPr>
              <w:jc w:val="both"/>
              <w:rPr>
                <w:rFonts w:ascii="Arial Narrow" w:hAnsi="Arial Narrow" w:cs="Arial"/>
              </w:rPr>
            </w:pPr>
            <w:r w:rsidRPr="00B97951">
              <w:rPr>
                <w:rFonts w:ascii="Arial Narrow" w:hAnsi="Arial Narrow" w:cs="Arial"/>
                <w:b/>
                <w:bCs/>
              </w:rPr>
              <w:t>Recepción</w:t>
            </w:r>
            <w:r w:rsidR="00416AD3">
              <w:rPr>
                <w:rFonts w:ascii="Arial Narrow" w:hAnsi="Arial Narrow" w:cs="Arial"/>
                <w:b/>
                <w:bCs/>
              </w:rPr>
              <w:t>, verificación y validación d</w:t>
            </w:r>
            <w:r w:rsidRPr="00B97951">
              <w:rPr>
                <w:rFonts w:ascii="Arial Narrow" w:hAnsi="Arial Narrow" w:cs="Arial"/>
                <w:b/>
                <w:bCs/>
              </w:rPr>
              <w:t xml:space="preserve">e </w:t>
            </w:r>
            <w:r w:rsidR="00416AD3">
              <w:rPr>
                <w:rFonts w:ascii="Arial Narrow" w:hAnsi="Arial Narrow" w:cs="Arial"/>
                <w:b/>
                <w:bCs/>
              </w:rPr>
              <w:t>Credenciales</w:t>
            </w:r>
            <w:r w:rsidR="00E43967">
              <w:rPr>
                <w:rFonts w:ascii="Arial Narrow" w:hAnsi="Arial Narrow" w:cs="Arial"/>
                <w:b/>
                <w:bCs/>
              </w:rPr>
              <w:t>, Oferta Técnica</w:t>
            </w:r>
            <w:r w:rsidR="00540BBD" w:rsidRPr="00540BBD">
              <w:rPr>
                <w:rFonts w:ascii="Arial Narrow" w:hAnsi="Arial Narrow" w:cs="Arial"/>
                <w:b/>
                <w:bCs/>
              </w:rPr>
              <w:t xml:space="preserve"> y muestras</w:t>
            </w:r>
          </w:p>
        </w:tc>
        <w:tc>
          <w:tcPr>
            <w:tcW w:w="4320" w:type="dxa"/>
            <w:tcBorders>
              <w:top w:val="single" w:sz="4" w:space="0" w:color="auto"/>
              <w:left w:val="single" w:sz="4" w:space="0" w:color="auto"/>
              <w:bottom w:val="single" w:sz="4" w:space="0" w:color="auto"/>
              <w:right w:val="single" w:sz="4" w:space="0" w:color="auto"/>
            </w:tcBorders>
            <w:vAlign w:val="center"/>
          </w:tcPr>
          <w:p w:rsidR="00320B3E" w:rsidRPr="006D0D3F" w:rsidRDefault="00E43967" w:rsidP="004500D3">
            <w:pPr>
              <w:ind w:left="360"/>
              <w:rPr>
                <w:rFonts w:ascii="Arial Narrow" w:hAnsi="Arial Narrow" w:cs="Arial"/>
              </w:rPr>
            </w:pPr>
            <w:r>
              <w:rPr>
                <w:rFonts w:ascii="Arial Narrow" w:hAnsi="Arial Narrow" w:cs="Arial"/>
              </w:rPr>
              <w:t>Del 08</w:t>
            </w:r>
            <w:r w:rsidR="004500D3">
              <w:rPr>
                <w:rFonts w:ascii="Arial Narrow" w:hAnsi="Arial Narrow" w:cs="Arial"/>
              </w:rPr>
              <w:t xml:space="preserve"> al </w:t>
            </w:r>
            <w:r>
              <w:rPr>
                <w:rFonts w:ascii="Arial Narrow" w:hAnsi="Arial Narrow" w:cs="Arial"/>
              </w:rPr>
              <w:t>0</w:t>
            </w:r>
            <w:r w:rsidR="00A879A9">
              <w:rPr>
                <w:rFonts w:ascii="Arial Narrow" w:hAnsi="Arial Narrow" w:cs="Arial"/>
              </w:rPr>
              <w:t>9</w:t>
            </w:r>
            <w:r w:rsidR="004500D3">
              <w:rPr>
                <w:rFonts w:ascii="Arial Narrow" w:hAnsi="Arial Narrow" w:cs="Arial"/>
              </w:rPr>
              <w:t xml:space="preserve"> de Agosto 2016</w:t>
            </w:r>
            <w:r w:rsidR="008F06C4">
              <w:rPr>
                <w:rFonts w:ascii="Arial Narrow" w:hAnsi="Arial Narrow" w:cs="Arial"/>
              </w:rPr>
              <w:t xml:space="preserve"> de 8:00 am a 4:00 pm</w:t>
            </w:r>
          </w:p>
        </w:tc>
      </w:tr>
      <w:tr w:rsidR="00320B3E" w:rsidRPr="00B97951" w:rsidTr="00416AD3">
        <w:trPr>
          <w:trHeight w:val="670"/>
          <w:jc w:val="center"/>
        </w:trPr>
        <w:tc>
          <w:tcPr>
            <w:tcW w:w="5400" w:type="dxa"/>
            <w:tcBorders>
              <w:top w:val="single" w:sz="4" w:space="0" w:color="auto"/>
              <w:left w:val="single" w:sz="4" w:space="0" w:color="auto"/>
              <w:bottom w:val="single" w:sz="4" w:space="0" w:color="auto"/>
              <w:right w:val="single" w:sz="4" w:space="0" w:color="auto"/>
            </w:tcBorders>
            <w:vAlign w:val="center"/>
          </w:tcPr>
          <w:p w:rsidR="00320B3E" w:rsidRPr="006D0D3F" w:rsidRDefault="00320B3E" w:rsidP="00416AD3">
            <w:pPr>
              <w:numPr>
                <w:ilvl w:val="0"/>
                <w:numId w:val="12"/>
              </w:numPr>
              <w:jc w:val="both"/>
              <w:rPr>
                <w:rFonts w:ascii="Arial Narrow" w:hAnsi="Arial Narrow" w:cs="Arial"/>
              </w:rPr>
            </w:pPr>
            <w:r w:rsidRPr="006D0D3F">
              <w:rPr>
                <w:rFonts w:ascii="Arial Narrow" w:hAnsi="Arial Narrow" w:cs="Arial"/>
              </w:rPr>
              <w:t>Notificación de errores u omisiones de naturaleza subsanables.</w:t>
            </w:r>
          </w:p>
        </w:tc>
        <w:tc>
          <w:tcPr>
            <w:tcW w:w="4320" w:type="dxa"/>
            <w:tcBorders>
              <w:top w:val="single" w:sz="4" w:space="0" w:color="auto"/>
              <w:left w:val="single" w:sz="4" w:space="0" w:color="auto"/>
              <w:bottom w:val="single" w:sz="4" w:space="0" w:color="auto"/>
              <w:right w:val="single" w:sz="4" w:space="0" w:color="auto"/>
            </w:tcBorders>
            <w:vAlign w:val="center"/>
          </w:tcPr>
          <w:p w:rsidR="00320B3E" w:rsidRPr="006D0D3F" w:rsidRDefault="004500D3" w:rsidP="004500D3">
            <w:pPr>
              <w:ind w:left="360"/>
              <w:rPr>
                <w:rFonts w:ascii="Arial Narrow" w:hAnsi="Arial Narrow" w:cs="Arial"/>
                <w:color w:val="FF0000"/>
              </w:rPr>
            </w:pPr>
            <w:r>
              <w:rPr>
                <w:rFonts w:ascii="Arial Narrow" w:hAnsi="Arial Narrow" w:cs="Arial"/>
              </w:rPr>
              <w:t xml:space="preserve"> </w:t>
            </w:r>
            <w:r w:rsidR="00A879A9">
              <w:rPr>
                <w:rFonts w:ascii="Arial Narrow" w:hAnsi="Arial Narrow" w:cs="Arial"/>
              </w:rPr>
              <w:t>9</w:t>
            </w:r>
            <w:r>
              <w:rPr>
                <w:rFonts w:ascii="Arial Narrow" w:hAnsi="Arial Narrow" w:cs="Arial"/>
              </w:rPr>
              <w:t xml:space="preserve"> Agosto 2016</w:t>
            </w:r>
          </w:p>
        </w:tc>
      </w:tr>
      <w:tr w:rsidR="00320B3E" w:rsidRPr="00B97951" w:rsidTr="00416AD3">
        <w:trPr>
          <w:trHeight w:val="670"/>
          <w:jc w:val="center"/>
        </w:trPr>
        <w:tc>
          <w:tcPr>
            <w:tcW w:w="5400" w:type="dxa"/>
            <w:tcBorders>
              <w:top w:val="single" w:sz="4" w:space="0" w:color="auto"/>
              <w:left w:val="single" w:sz="4" w:space="0" w:color="auto"/>
              <w:bottom w:val="single" w:sz="4" w:space="0" w:color="auto"/>
              <w:right w:val="single" w:sz="4" w:space="0" w:color="auto"/>
            </w:tcBorders>
            <w:vAlign w:val="center"/>
          </w:tcPr>
          <w:p w:rsidR="00320B3E" w:rsidRPr="006D0D3F" w:rsidRDefault="00A879A9" w:rsidP="00A879A9">
            <w:pPr>
              <w:numPr>
                <w:ilvl w:val="0"/>
                <w:numId w:val="12"/>
              </w:numPr>
              <w:jc w:val="both"/>
              <w:rPr>
                <w:rFonts w:ascii="Arial Narrow" w:hAnsi="Arial Narrow" w:cs="Arial"/>
              </w:rPr>
            </w:pPr>
            <w:r>
              <w:rPr>
                <w:rFonts w:ascii="Arial Narrow" w:hAnsi="Arial Narrow" w:cs="Arial"/>
              </w:rPr>
              <w:t>Plazo para depositar documentos de su</w:t>
            </w:r>
            <w:r w:rsidR="00320B3E" w:rsidRPr="006D0D3F">
              <w:rPr>
                <w:rFonts w:ascii="Arial Narrow" w:hAnsi="Arial Narrow" w:cs="Arial"/>
              </w:rPr>
              <w:t xml:space="preserve">bsanación </w:t>
            </w:r>
          </w:p>
        </w:tc>
        <w:tc>
          <w:tcPr>
            <w:tcW w:w="4320" w:type="dxa"/>
            <w:tcBorders>
              <w:top w:val="single" w:sz="4" w:space="0" w:color="auto"/>
              <w:left w:val="single" w:sz="4" w:space="0" w:color="auto"/>
              <w:bottom w:val="single" w:sz="4" w:space="0" w:color="auto"/>
              <w:right w:val="single" w:sz="4" w:space="0" w:color="auto"/>
            </w:tcBorders>
            <w:vAlign w:val="center"/>
          </w:tcPr>
          <w:p w:rsidR="00320B3E" w:rsidRPr="006D0D3F" w:rsidRDefault="00A879A9" w:rsidP="004500D3">
            <w:pPr>
              <w:ind w:left="360"/>
              <w:rPr>
                <w:rFonts w:ascii="Arial Narrow" w:hAnsi="Arial Narrow" w:cs="Arial"/>
              </w:rPr>
            </w:pPr>
            <w:r>
              <w:rPr>
                <w:rFonts w:ascii="Arial Narrow" w:hAnsi="Arial Narrow" w:cs="Arial"/>
              </w:rPr>
              <w:t>Del 9 al 11 de Agosto 2016</w:t>
            </w:r>
          </w:p>
        </w:tc>
      </w:tr>
      <w:tr w:rsidR="00320B3E" w:rsidRPr="00B97951" w:rsidTr="00416AD3">
        <w:trPr>
          <w:trHeight w:val="1036"/>
          <w:jc w:val="center"/>
        </w:trPr>
        <w:tc>
          <w:tcPr>
            <w:tcW w:w="5400" w:type="dxa"/>
            <w:tcBorders>
              <w:top w:val="single" w:sz="4" w:space="0" w:color="auto"/>
              <w:left w:val="single" w:sz="4" w:space="0" w:color="auto"/>
              <w:bottom w:val="single" w:sz="4" w:space="0" w:color="auto"/>
              <w:right w:val="single" w:sz="4" w:space="0" w:color="auto"/>
            </w:tcBorders>
            <w:vAlign w:val="center"/>
          </w:tcPr>
          <w:p w:rsidR="00320B3E" w:rsidRPr="006D0D3F" w:rsidRDefault="00320B3E" w:rsidP="00A879A9">
            <w:pPr>
              <w:numPr>
                <w:ilvl w:val="0"/>
                <w:numId w:val="12"/>
              </w:numPr>
              <w:jc w:val="both"/>
              <w:rPr>
                <w:rFonts w:ascii="Arial Narrow" w:hAnsi="Arial Narrow" w:cs="Arial"/>
              </w:rPr>
            </w:pPr>
            <w:r w:rsidRPr="006D0D3F">
              <w:rPr>
                <w:rFonts w:ascii="Arial Narrow" w:hAnsi="Arial Narrow" w:cs="Arial"/>
              </w:rPr>
              <w:t xml:space="preserve">Notificación </w:t>
            </w:r>
            <w:r w:rsidR="00A879A9">
              <w:rPr>
                <w:rFonts w:ascii="Arial Narrow" w:hAnsi="Arial Narrow" w:cs="Arial"/>
              </w:rPr>
              <w:t>de</w:t>
            </w:r>
            <w:r w:rsidRPr="006D0D3F">
              <w:rPr>
                <w:rFonts w:ascii="Arial Narrow" w:hAnsi="Arial Narrow" w:cs="Arial"/>
              </w:rPr>
              <w:t xml:space="preserve"> Oferentes Habilitados para la  </w:t>
            </w:r>
            <w:r w:rsidR="00A879A9">
              <w:rPr>
                <w:rFonts w:ascii="Arial Narrow" w:hAnsi="Arial Narrow" w:cs="Arial"/>
              </w:rPr>
              <w:t xml:space="preserve">apertura </w:t>
            </w:r>
            <w:r w:rsidRPr="006D0D3F">
              <w:rPr>
                <w:rFonts w:ascii="Arial Narrow" w:hAnsi="Arial Narrow" w:cs="Arial"/>
              </w:rPr>
              <w:t xml:space="preserve">de  Propuestas Económicas </w:t>
            </w:r>
          </w:p>
        </w:tc>
        <w:tc>
          <w:tcPr>
            <w:tcW w:w="4320" w:type="dxa"/>
            <w:tcBorders>
              <w:top w:val="single" w:sz="4" w:space="0" w:color="auto"/>
              <w:left w:val="single" w:sz="4" w:space="0" w:color="auto"/>
              <w:bottom w:val="single" w:sz="4" w:space="0" w:color="auto"/>
              <w:right w:val="single" w:sz="4" w:space="0" w:color="auto"/>
            </w:tcBorders>
            <w:vAlign w:val="center"/>
          </w:tcPr>
          <w:p w:rsidR="00320B3E" w:rsidRPr="006D0D3F" w:rsidRDefault="004500D3" w:rsidP="004500D3">
            <w:pPr>
              <w:rPr>
                <w:rFonts w:ascii="Arial Narrow" w:hAnsi="Arial Narrow" w:cs="Arial"/>
              </w:rPr>
            </w:pPr>
            <w:r>
              <w:rPr>
                <w:rFonts w:ascii="Arial Narrow" w:hAnsi="Arial Narrow" w:cs="Arial"/>
              </w:rPr>
              <w:t xml:space="preserve">      </w:t>
            </w:r>
            <w:r w:rsidR="00A879A9">
              <w:rPr>
                <w:rFonts w:ascii="Arial Narrow" w:hAnsi="Arial Narrow" w:cs="Arial"/>
              </w:rPr>
              <w:t>11</w:t>
            </w:r>
            <w:r>
              <w:rPr>
                <w:rFonts w:ascii="Arial Narrow" w:hAnsi="Arial Narrow" w:cs="Arial"/>
              </w:rPr>
              <w:t xml:space="preserve"> Agosto 2016</w:t>
            </w:r>
          </w:p>
        </w:tc>
      </w:tr>
      <w:tr w:rsidR="004500D3" w:rsidRPr="00B97951" w:rsidTr="004D72E3">
        <w:trPr>
          <w:trHeight w:val="765"/>
          <w:jc w:val="center"/>
        </w:trPr>
        <w:tc>
          <w:tcPr>
            <w:tcW w:w="5400" w:type="dxa"/>
            <w:tcBorders>
              <w:top w:val="single" w:sz="4" w:space="0" w:color="auto"/>
              <w:left w:val="single" w:sz="4" w:space="0" w:color="auto"/>
              <w:bottom w:val="single" w:sz="4" w:space="0" w:color="auto"/>
              <w:right w:val="single" w:sz="4" w:space="0" w:color="auto"/>
            </w:tcBorders>
            <w:vAlign w:val="center"/>
          </w:tcPr>
          <w:p w:rsidR="004500D3" w:rsidRPr="006D0D3F" w:rsidRDefault="008F06C4" w:rsidP="00416AD3">
            <w:pPr>
              <w:numPr>
                <w:ilvl w:val="0"/>
                <w:numId w:val="12"/>
              </w:numPr>
              <w:jc w:val="both"/>
              <w:rPr>
                <w:rFonts w:ascii="Arial Narrow" w:hAnsi="Arial Narrow" w:cs="Arial"/>
                <w:b/>
              </w:rPr>
            </w:pPr>
            <w:r>
              <w:rPr>
                <w:rFonts w:ascii="Arial Narrow" w:hAnsi="Arial Narrow" w:cs="Arial"/>
                <w:b/>
              </w:rPr>
              <w:t xml:space="preserve">Recepción, </w:t>
            </w:r>
            <w:r w:rsidR="004500D3" w:rsidRPr="006D0D3F">
              <w:rPr>
                <w:rFonts w:ascii="Arial Narrow" w:hAnsi="Arial Narrow" w:cs="Arial"/>
                <w:b/>
              </w:rPr>
              <w:t>Apertura y lectura de Propuestas   Económicas “Sobre B”</w:t>
            </w:r>
          </w:p>
        </w:tc>
        <w:tc>
          <w:tcPr>
            <w:tcW w:w="4320" w:type="dxa"/>
            <w:tcBorders>
              <w:top w:val="single" w:sz="4" w:space="0" w:color="auto"/>
              <w:left w:val="single" w:sz="4" w:space="0" w:color="auto"/>
              <w:bottom w:val="single" w:sz="4" w:space="0" w:color="auto"/>
              <w:right w:val="single" w:sz="4" w:space="0" w:color="auto"/>
            </w:tcBorders>
          </w:tcPr>
          <w:p w:rsidR="004500D3" w:rsidRDefault="004500D3" w:rsidP="004500D3">
            <w:r>
              <w:rPr>
                <w:rFonts w:ascii="Arial Narrow" w:hAnsi="Arial Narrow" w:cs="Arial"/>
              </w:rPr>
              <w:t xml:space="preserve">      </w:t>
            </w:r>
            <w:r w:rsidR="00A879A9">
              <w:rPr>
                <w:rFonts w:ascii="Arial Narrow" w:hAnsi="Arial Narrow" w:cs="Arial"/>
              </w:rPr>
              <w:t>12</w:t>
            </w:r>
            <w:r w:rsidRPr="00E864EE">
              <w:rPr>
                <w:rFonts w:ascii="Arial Narrow" w:hAnsi="Arial Narrow" w:cs="Arial"/>
              </w:rPr>
              <w:t xml:space="preserve"> Agosto 2016</w:t>
            </w:r>
            <w:r w:rsidR="008F06C4">
              <w:rPr>
                <w:rFonts w:ascii="Arial Narrow" w:hAnsi="Arial Narrow" w:cs="Arial"/>
              </w:rPr>
              <w:t xml:space="preserve"> hasta las10:00 am</w:t>
            </w:r>
          </w:p>
        </w:tc>
      </w:tr>
      <w:tr w:rsidR="004500D3" w:rsidRPr="00B97951" w:rsidTr="004D72E3">
        <w:trPr>
          <w:trHeight w:val="565"/>
          <w:jc w:val="center"/>
        </w:trPr>
        <w:tc>
          <w:tcPr>
            <w:tcW w:w="5400" w:type="dxa"/>
            <w:tcBorders>
              <w:top w:val="single" w:sz="4" w:space="0" w:color="auto"/>
              <w:left w:val="single" w:sz="4" w:space="0" w:color="auto"/>
              <w:bottom w:val="single" w:sz="4" w:space="0" w:color="auto"/>
              <w:right w:val="single" w:sz="4" w:space="0" w:color="auto"/>
            </w:tcBorders>
            <w:vAlign w:val="center"/>
          </w:tcPr>
          <w:p w:rsidR="004500D3" w:rsidRPr="006D0D3F" w:rsidRDefault="004500D3" w:rsidP="00416AD3">
            <w:pPr>
              <w:numPr>
                <w:ilvl w:val="0"/>
                <w:numId w:val="12"/>
              </w:numPr>
              <w:jc w:val="both"/>
              <w:rPr>
                <w:rFonts w:ascii="Arial Narrow" w:hAnsi="Arial Narrow" w:cs="Arial"/>
              </w:rPr>
            </w:pPr>
            <w:r w:rsidRPr="006D0D3F">
              <w:rPr>
                <w:rFonts w:ascii="Arial Narrow" w:hAnsi="Arial Narrow" w:cs="Arial"/>
              </w:rPr>
              <w:t>Evaluación Ofertas Económicas “Sobre B”</w:t>
            </w:r>
          </w:p>
        </w:tc>
        <w:tc>
          <w:tcPr>
            <w:tcW w:w="4320" w:type="dxa"/>
            <w:tcBorders>
              <w:top w:val="single" w:sz="4" w:space="0" w:color="auto"/>
              <w:left w:val="single" w:sz="4" w:space="0" w:color="auto"/>
              <w:bottom w:val="single" w:sz="4" w:space="0" w:color="auto"/>
              <w:right w:val="single" w:sz="4" w:space="0" w:color="auto"/>
            </w:tcBorders>
          </w:tcPr>
          <w:p w:rsidR="004500D3" w:rsidRDefault="004500D3" w:rsidP="00A879A9">
            <w:r>
              <w:rPr>
                <w:rFonts w:ascii="Arial Narrow" w:hAnsi="Arial Narrow" w:cs="Arial"/>
              </w:rPr>
              <w:t xml:space="preserve">      </w:t>
            </w:r>
            <w:r w:rsidR="00A879A9">
              <w:rPr>
                <w:rFonts w:ascii="Arial Narrow" w:hAnsi="Arial Narrow" w:cs="Arial"/>
              </w:rPr>
              <w:t>12</w:t>
            </w:r>
            <w:r w:rsidRPr="00E864EE">
              <w:rPr>
                <w:rFonts w:ascii="Arial Narrow" w:hAnsi="Arial Narrow" w:cs="Arial"/>
              </w:rPr>
              <w:t xml:space="preserve"> Agosto 2016</w:t>
            </w:r>
          </w:p>
        </w:tc>
      </w:tr>
      <w:tr w:rsidR="004500D3" w:rsidRPr="00B97951" w:rsidTr="004D72E3">
        <w:trPr>
          <w:trHeight w:val="447"/>
          <w:jc w:val="center"/>
        </w:trPr>
        <w:tc>
          <w:tcPr>
            <w:tcW w:w="5400" w:type="dxa"/>
            <w:tcBorders>
              <w:top w:val="single" w:sz="4" w:space="0" w:color="auto"/>
              <w:left w:val="single" w:sz="4" w:space="0" w:color="auto"/>
              <w:bottom w:val="single" w:sz="4" w:space="0" w:color="auto"/>
              <w:right w:val="single" w:sz="4" w:space="0" w:color="auto"/>
            </w:tcBorders>
            <w:vAlign w:val="center"/>
          </w:tcPr>
          <w:p w:rsidR="004500D3" w:rsidRPr="006D0D3F" w:rsidRDefault="004500D3" w:rsidP="00416AD3">
            <w:pPr>
              <w:numPr>
                <w:ilvl w:val="0"/>
                <w:numId w:val="12"/>
              </w:numPr>
              <w:jc w:val="both"/>
              <w:rPr>
                <w:rFonts w:ascii="Arial Narrow" w:hAnsi="Arial Narrow" w:cs="Arial"/>
              </w:rPr>
            </w:pPr>
            <w:r w:rsidRPr="006D0D3F">
              <w:rPr>
                <w:rFonts w:ascii="Arial Narrow" w:hAnsi="Arial Narrow" w:cs="Arial"/>
              </w:rPr>
              <w:t>Adjudicación</w:t>
            </w:r>
          </w:p>
        </w:tc>
        <w:tc>
          <w:tcPr>
            <w:tcW w:w="4320" w:type="dxa"/>
            <w:tcBorders>
              <w:top w:val="single" w:sz="4" w:space="0" w:color="auto"/>
              <w:left w:val="single" w:sz="4" w:space="0" w:color="auto"/>
              <w:bottom w:val="single" w:sz="4" w:space="0" w:color="auto"/>
              <w:right w:val="single" w:sz="4" w:space="0" w:color="auto"/>
            </w:tcBorders>
          </w:tcPr>
          <w:p w:rsidR="004500D3" w:rsidRDefault="004500D3" w:rsidP="004500D3">
            <w:r>
              <w:rPr>
                <w:rFonts w:ascii="Arial Narrow" w:hAnsi="Arial Narrow" w:cs="Arial"/>
              </w:rPr>
              <w:t xml:space="preserve">      </w:t>
            </w:r>
            <w:r w:rsidR="00A879A9">
              <w:rPr>
                <w:rFonts w:ascii="Arial Narrow" w:hAnsi="Arial Narrow" w:cs="Arial"/>
              </w:rPr>
              <w:t>12</w:t>
            </w:r>
            <w:r w:rsidRPr="00E864EE">
              <w:rPr>
                <w:rFonts w:ascii="Arial Narrow" w:hAnsi="Arial Narrow" w:cs="Arial"/>
              </w:rPr>
              <w:t xml:space="preserve"> Agosto 2016</w:t>
            </w:r>
          </w:p>
        </w:tc>
      </w:tr>
      <w:tr w:rsidR="00320B3E" w:rsidRPr="00B97951" w:rsidTr="00416AD3">
        <w:trPr>
          <w:trHeight w:val="413"/>
          <w:jc w:val="center"/>
        </w:trPr>
        <w:tc>
          <w:tcPr>
            <w:tcW w:w="5400" w:type="dxa"/>
            <w:tcBorders>
              <w:top w:val="single" w:sz="4" w:space="0" w:color="auto"/>
              <w:left w:val="single" w:sz="4" w:space="0" w:color="auto"/>
              <w:bottom w:val="single" w:sz="4" w:space="0" w:color="auto"/>
              <w:right w:val="single" w:sz="4" w:space="0" w:color="auto"/>
            </w:tcBorders>
            <w:vAlign w:val="center"/>
          </w:tcPr>
          <w:p w:rsidR="00320B3E" w:rsidRPr="006D0D3F" w:rsidRDefault="00320B3E" w:rsidP="00416AD3">
            <w:pPr>
              <w:numPr>
                <w:ilvl w:val="0"/>
                <w:numId w:val="12"/>
              </w:numPr>
              <w:jc w:val="both"/>
              <w:rPr>
                <w:rFonts w:ascii="Arial Narrow" w:hAnsi="Arial Narrow" w:cs="Arial"/>
              </w:rPr>
            </w:pPr>
            <w:r w:rsidRPr="006D0D3F">
              <w:rPr>
                <w:rFonts w:ascii="Arial Narrow" w:hAnsi="Arial Narrow" w:cs="Arial"/>
              </w:rPr>
              <w:t>Notificación y Publicación  de Adjudicación</w:t>
            </w:r>
          </w:p>
        </w:tc>
        <w:tc>
          <w:tcPr>
            <w:tcW w:w="4320" w:type="dxa"/>
            <w:tcBorders>
              <w:top w:val="single" w:sz="4" w:space="0" w:color="auto"/>
              <w:left w:val="single" w:sz="4" w:space="0" w:color="auto"/>
              <w:bottom w:val="single" w:sz="4" w:space="0" w:color="auto"/>
              <w:right w:val="single" w:sz="4" w:space="0" w:color="auto"/>
            </w:tcBorders>
            <w:vAlign w:val="center"/>
          </w:tcPr>
          <w:p w:rsidR="00320B3E" w:rsidRPr="006D0D3F" w:rsidRDefault="00A879A9" w:rsidP="00416AD3">
            <w:pPr>
              <w:ind w:left="360"/>
              <w:jc w:val="both"/>
              <w:rPr>
                <w:rFonts w:ascii="Arial Narrow" w:hAnsi="Arial Narrow" w:cs="Arial"/>
                <w:color w:val="FF0000"/>
              </w:rPr>
            </w:pPr>
            <w:r>
              <w:rPr>
                <w:rFonts w:ascii="Arial Narrow" w:hAnsi="Arial Narrow" w:cs="Arial"/>
              </w:rPr>
              <w:t>12</w:t>
            </w:r>
            <w:r w:rsidRPr="00E864EE">
              <w:rPr>
                <w:rFonts w:ascii="Arial Narrow" w:hAnsi="Arial Narrow" w:cs="Arial"/>
              </w:rPr>
              <w:t xml:space="preserve"> Agosto 2016</w:t>
            </w:r>
          </w:p>
        </w:tc>
      </w:tr>
      <w:tr w:rsidR="00320B3E" w:rsidRPr="00B97951" w:rsidTr="00416AD3">
        <w:trPr>
          <w:trHeight w:val="765"/>
          <w:jc w:val="center"/>
        </w:trPr>
        <w:tc>
          <w:tcPr>
            <w:tcW w:w="5400" w:type="dxa"/>
            <w:tcBorders>
              <w:top w:val="single" w:sz="4" w:space="0" w:color="auto"/>
              <w:left w:val="single" w:sz="4" w:space="0" w:color="auto"/>
              <w:bottom w:val="single" w:sz="4" w:space="0" w:color="auto"/>
              <w:right w:val="single" w:sz="4" w:space="0" w:color="auto"/>
            </w:tcBorders>
            <w:vAlign w:val="center"/>
          </w:tcPr>
          <w:p w:rsidR="00320B3E" w:rsidRPr="006D0D3F" w:rsidRDefault="00320B3E" w:rsidP="00416AD3">
            <w:pPr>
              <w:numPr>
                <w:ilvl w:val="0"/>
                <w:numId w:val="12"/>
              </w:numPr>
              <w:jc w:val="both"/>
              <w:rPr>
                <w:rFonts w:ascii="Arial Narrow" w:hAnsi="Arial Narrow" w:cs="Arial"/>
              </w:rPr>
            </w:pPr>
            <w:r w:rsidRPr="006D0D3F">
              <w:rPr>
                <w:rFonts w:ascii="Arial Narrow" w:hAnsi="Arial Narrow" w:cs="Arial"/>
              </w:rPr>
              <w:t>Plazo para la constitución de la Garantía Bancaria de Fiel Cumplimiento de Contrato</w:t>
            </w:r>
          </w:p>
        </w:tc>
        <w:tc>
          <w:tcPr>
            <w:tcW w:w="4320" w:type="dxa"/>
            <w:tcBorders>
              <w:top w:val="single" w:sz="4" w:space="0" w:color="auto"/>
              <w:left w:val="single" w:sz="4" w:space="0" w:color="auto"/>
              <w:bottom w:val="single" w:sz="4" w:space="0" w:color="auto"/>
              <w:right w:val="single" w:sz="4" w:space="0" w:color="auto"/>
            </w:tcBorders>
            <w:vAlign w:val="center"/>
          </w:tcPr>
          <w:p w:rsidR="00320B3E" w:rsidRDefault="00320B3E" w:rsidP="00416AD3">
            <w:pPr>
              <w:ind w:left="360"/>
              <w:jc w:val="both"/>
              <w:rPr>
                <w:rFonts w:ascii="Arial Narrow" w:hAnsi="Arial Narrow" w:cs="Arial"/>
              </w:rPr>
            </w:pPr>
            <w:r w:rsidRPr="006D0D3F">
              <w:rPr>
                <w:rFonts w:ascii="Arial Narrow" w:hAnsi="Arial Narrow" w:cs="Arial"/>
              </w:rPr>
              <w:t>Dentro de los siguientes 05 días hábiles, contados a partir  de la Notificación de Adjudicación</w:t>
            </w:r>
          </w:p>
          <w:p w:rsidR="00320B3E" w:rsidRPr="006D0D3F" w:rsidRDefault="00320B3E" w:rsidP="00416AD3">
            <w:pPr>
              <w:ind w:left="360"/>
              <w:jc w:val="both"/>
              <w:rPr>
                <w:rFonts w:ascii="Arial Narrow" w:hAnsi="Arial Narrow" w:cs="Arial"/>
                <w:color w:val="FF0000"/>
              </w:rPr>
            </w:pPr>
          </w:p>
        </w:tc>
      </w:tr>
      <w:tr w:rsidR="00320B3E" w:rsidRPr="00B97951" w:rsidTr="00416AD3">
        <w:trPr>
          <w:trHeight w:val="765"/>
          <w:jc w:val="center"/>
        </w:trPr>
        <w:tc>
          <w:tcPr>
            <w:tcW w:w="5400" w:type="dxa"/>
            <w:tcBorders>
              <w:top w:val="single" w:sz="4" w:space="0" w:color="auto"/>
              <w:left w:val="single" w:sz="4" w:space="0" w:color="auto"/>
              <w:bottom w:val="single" w:sz="4" w:space="0" w:color="auto"/>
              <w:right w:val="single" w:sz="4" w:space="0" w:color="auto"/>
            </w:tcBorders>
            <w:vAlign w:val="center"/>
          </w:tcPr>
          <w:p w:rsidR="00320B3E" w:rsidRPr="00B97951" w:rsidRDefault="00320B3E" w:rsidP="00416AD3">
            <w:pPr>
              <w:numPr>
                <w:ilvl w:val="0"/>
                <w:numId w:val="12"/>
              </w:numPr>
              <w:jc w:val="both"/>
              <w:rPr>
                <w:rFonts w:ascii="Arial Narrow" w:hAnsi="Arial Narrow" w:cs="Arial"/>
              </w:rPr>
            </w:pPr>
            <w:r w:rsidRPr="00B97951">
              <w:rPr>
                <w:rFonts w:ascii="Arial Narrow" w:hAnsi="Arial Narrow" w:cs="Arial"/>
              </w:rPr>
              <w:t>Suscripción del Contrato</w:t>
            </w:r>
          </w:p>
        </w:tc>
        <w:tc>
          <w:tcPr>
            <w:tcW w:w="4320" w:type="dxa"/>
            <w:tcBorders>
              <w:top w:val="single" w:sz="4" w:space="0" w:color="auto"/>
              <w:left w:val="single" w:sz="4" w:space="0" w:color="auto"/>
              <w:bottom w:val="single" w:sz="4" w:space="0" w:color="auto"/>
              <w:right w:val="single" w:sz="4" w:space="0" w:color="auto"/>
            </w:tcBorders>
            <w:vAlign w:val="center"/>
          </w:tcPr>
          <w:p w:rsidR="00320B3E" w:rsidRDefault="00320B3E" w:rsidP="00416AD3">
            <w:pPr>
              <w:ind w:left="360"/>
              <w:jc w:val="both"/>
              <w:rPr>
                <w:rFonts w:ascii="Arial Narrow" w:hAnsi="Arial Narrow" w:cs="Arial"/>
              </w:rPr>
            </w:pPr>
            <w:r w:rsidRPr="006D0D3F">
              <w:rPr>
                <w:rFonts w:ascii="Arial Narrow" w:hAnsi="Arial Narrow" w:cs="Arial"/>
              </w:rPr>
              <w:t xml:space="preserve">No mayor a 20 días hábiles contados a partir de </w:t>
            </w:r>
            <w:r>
              <w:rPr>
                <w:rFonts w:ascii="Arial Narrow" w:hAnsi="Arial Narrow" w:cs="Arial"/>
              </w:rPr>
              <w:t>la Notificación de Adjudicación</w:t>
            </w:r>
          </w:p>
          <w:p w:rsidR="00320B3E" w:rsidRPr="006D0D3F" w:rsidRDefault="00320B3E" w:rsidP="00416AD3">
            <w:pPr>
              <w:ind w:left="360"/>
              <w:jc w:val="both"/>
              <w:rPr>
                <w:rFonts w:ascii="Arial Narrow" w:hAnsi="Arial Narrow" w:cs="Arial"/>
              </w:rPr>
            </w:pPr>
          </w:p>
        </w:tc>
      </w:tr>
      <w:tr w:rsidR="00320B3E" w:rsidRPr="00B97951" w:rsidTr="00416AD3">
        <w:trPr>
          <w:trHeight w:val="751"/>
          <w:jc w:val="center"/>
        </w:trPr>
        <w:tc>
          <w:tcPr>
            <w:tcW w:w="5400" w:type="dxa"/>
            <w:tcBorders>
              <w:top w:val="single" w:sz="4" w:space="0" w:color="auto"/>
              <w:left w:val="single" w:sz="4" w:space="0" w:color="auto"/>
              <w:bottom w:val="single" w:sz="4" w:space="0" w:color="auto"/>
              <w:right w:val="single" w:sz="4" w:space="0" w:color="auto"/>
            </w:tcBorders>
            <w:vAlign w:val="center"/>
          </w:tcPr>
          <w:p w:rsidR="00320B3E" w:rsidRPr="00B97951" w:rsidRDefault="00320B3E" w:rsidP="00416AD3">
            <w:pPr>
              <w:numPr>
                <w:ilvl w:val="0"/>
                <w:numId w:val="12"/>
              </w:numPr>
              <w:jc w:val="both"/>
              <w:rPr>
                <w:rFonts w:ascii="Arial Narrow" w:hAnsi="Arial Narrow" w:cs="Arial"/>
              </w:rPr>
            </w:pPr>
            <w:r w:rsidRPr="00B97951">
              <w:rPr>
                <w:rFonts w:ascii="Arial Narrow" w:hAnsi="Arial Narrow" w:cs="Arial"/>
              </w:rPr>
              <w:t>Publicación de los Contratos en el portal  institución y en el portal administrado por el Órgano Rector.</w:t>
            </w:r>
          </w:p>
        </w:tc>
        <w:tc>
          <w:tcPr>
            <w:tcW w:w="4320" w:type="dxa"/>
            <w:tcBorders>
              <w:top w:val="single" w:sz="4" w:space="0" w:color="auto"/>
              <w:left w:val="single" w:sz="4" w:space="0" w:color="auto"/>
              <w:bottom w:val="single" w:sz="4" w:space="0" w:color="auto"/>
              <w:right w:val="single" w:sz="4" w:space="0" w:color="auto"/>
            </w:tcBorders>
            <w:vAlign w:val="center"/>
          </w:tcPr>
          <w:p w:rsidR="00320B3E" w:rsidRPr="006D0D3F" w:rsidRDefault="00320B3E" w:rsidP="00416AD3">
            <w:pPr>
              <w:ind w:left="360"/>
              <w:jc w:val="both"/>
              <w:rPr>
                <w:rFonts w:ascii="Arial Narrow" w:hAnsi="Arial Narrow" w:cs="Arial"/>
              </w:rPr>
            </w:pPr>
            <w:r w:rsidRPr="006D0D3F">
              <w:rPr>
                <w:rFonts w:ascii="Arial Narrow" w:hAnsi="Arial Narrow" w:cs="Arial"/>
              </w:rPr>
              <w:t>Inmediatamente después de suscritos por las</w:t>
            </w:r>
            <w:r>
              <w:rPr>
                <w:rFonts w:ascii="Arial Narrow" w:hAnsi="Arial Narrow" w:cs="Arial"/>
              </w:rPr>
              <w:t xml:space="preserve"> partes</w:t>
            </w:r>
          </w:p>
        </w:tc>
      </w:tr>
    </w:tbl>
    <w:p w:rsidR="00504836" w:rsidRPr="00320B3E" w:rsidRDefault="00504836" w:rsidP="00504836"/>
    <w:p w:rsidR="00FC6D5D" w:rsidRPr="006F4D3D" w:rsidRDefault="001E1D9B" w:rsidP="001E213D">
      <w:pPr>
        <w:pStyle w:val="Ttulo3"/>
      </w:pPr>
      <w:bookmarkStart w:id="17" w:name="_Toc410128600"/>
      <w:r>
        <w:t>1</w:t>
      </w:r>
      <w:r w:rsidR="004A4C29">
        <w:t>.</w:t>
      </w:r>
      <w:r w:rsidR="0037766B">
        <w:t>6</w:t>
      </w:r>
      <w:r w:rsidR="00D8390E" w:rsidRPr="006F4D3D">
        <w:t xml:space="preserve"> </w:t>
      </w:r>
      <w:r w:rsidR="00FC6D5D" w:rsidRPr="006F4D3D">
        <w:t xml:space="preserve">Disponibilidad y Adquisición </w:t>
      </w:r>
      <w:bookmarkEnd w:id="15"/>
      <w:bookmarkEnd w:id="16"/>
      <w:bookmarkEnd w:id="17"/>
      <w:r w:rsidR="00447190">
        <w:t>Especificaciones Técnicas</w:t>
      </w:r>
    </w:p>
    <w:p w:rsidR="00FC6D5D" w:rsidRPr="00161AC3" w:rsidRDefault="00FC6D5D" w:rsidP="00F4136F">
      <w:pPr>
        <w:pStyle w:val="Default"/>
        <w:rPr>
          <w:rFonts w:ascii="Arial Narrow" w:hAnsi="Arial Narrow" w:cs="Arial"/>
          <w:color w:val="auto"/>
        </w:rPr>
      </w:pPr>
    </w:p>
    <w:p w:rsidR="00814EC1" w:rsidRPr="00583ABB" w:rsidRDefault="00814EC1" w:rsidP="00814EC1">
      <w:pPr>
        <w:jc w:val="both"/>
        <w:rPr>
          <w:rFonts w:ascii="Arial Narrow" w:hAnsi="Arial Narrow" w:cs="Arial"/>
          <w:b/>
          <w:color w:val="990000"/>
        </w:rPr>
      </w:pPr>
      <w:r w:rsidRPr="008421AD">
        <w:rPr>
          <w:rFonts w:ascii="Arial Narrow" w:hAnsi="Arial Narrow" w:cs="Arial"/>
        </w:rPr>
        <w:t xml:space="preserve">El Pliego de Condiciones estará disponible para quien lo solicite, en la sede central de la </w:t>
      </w:r>
      <w:r>
        <w:rPr>
          <w:rFonts w:ascii="Arial Narrow" w:hAnsi="Arial Narrow" w:cs="Arial"/>
          <w:b/>
          <w:color w:val="990000"/>
        </w:rPr>
        <w:t>Corporación del Acueducto y Alcantarillado de Santo Domingo</w:t>
      </w:r>
      <w:r w:rsidRPr="008421AD">
        <w:rPr>
          <w:rFonts w:ascii="Arial Narrow" w:hAnsi="Arial Narrow" w:cs="Arial"/>
          <w:b/>
          <w:color w:val="990000"/>
        </w:rPr>
        <w:t>,</w:t>
      </w:r>
      <w:r w:rsidRPr="008421AD">
        <w:rPr>
          <w:rFonts w:ascii="Arial Narrow" w:hAnsi="Arial Narrow" w:cs="Arial"/>
        </w:rPr>
        <w:t xml:space="preserve"> ubicada en la </w:t>
      </w:r>
      <w:r>
        <w:rPr>
          <w:rFonts w:ascii="Arial Narrow" w:hAnsi="Arial Narrow" w:cs="Arial"/>
          <w:b/>
          <w:color w:val="990000"/>
        </w:rPr>
        <w:t xml:space="preserve">C/ Euclides </w:t>
      </w:r>
      <w:r>
        <w:rPr>
          <w:rFonts w:ascii="Arial Narrow" w:hAnsi="Arial Narrow" w:cs="Arial"/>
          <w:b/>
          <w:color w:val="990000"/>
        </w:rPr>
        <w:lastRenderedPageBreak/>
        <w:t>Morillo No.65, Edificio 1 Segundo Piso, Departamento de Compras y Contrataciones</w:t>
      </w:r>
      <w:r w:rsidRPr="008421AD">
        <w:rPr>
          <w:rFonts w:ascii="Arial Narrow" w:hAnsi="Arial Narrow" w:cs="Arial"/>
          <w:color w:val="FF6600"/>
        </w:rPr>
        <w:t xml:space="preserve"> </w:t>
      </w:r>
      <w:r w:rsidRPr="008421AD">
        <w:rPr>
          <w:rFonts w:ascii="Arial Narrow" w:hAnsi="Arial Narrow" w:cs="Arial"/>
        </w:rPr>
        <w:t xml:space="preserve">en el horario de </w:t>
      </w:r>
      <w:r>
        <w:rPr>
          <w:rFonts w:ascii="Arial Narrow" w:hAnsi="Arial Narrow" w:cs="Arial"/>
          <w:b/>
          <w:color w:val="990000"/>
        </w:rPr>
        <w:t>Lunes a viernes en horario de 9:00 am a 3:30 pm</w:t>
      </w:r>
      <w:r w:rsidRPr="008421AD">
        <w:rPr>
          <w:rFonts w:ascii="Arial Narrow" w:hAnsi="Arial Narrow" w:cs="Arial"/>
        </w:rPr>
        <w:t xml:space="preserve">, en la fecha indicada en el Cronograma de la </w:t>
      </w:r>
      <w:r w:rsidR="00754506">
        <w:rPr>
          <w:rFonts w:ascii="Arial Narrow" w:hAnsi="Arial Narrow" w:cs="Arial"/>
        </w:rPr>
        <w:t xml:space="preserve">Procedimiento de Urgencia </w:t>
      </w:r>
      <w:r w:rsidRPr="008421AD">
        <w:rPr>
          <w:rFonts w:ascii="Arial Narrow" w:hAnsi="Arial Narrow" w:cs="Arial"/>
        </w:rPr>
        <w:t xml:space="preserve">y  en la página Web de la institución </w:t>
      </w:r>
      <w:hyperlink r:id="rId11" w:history="1">
        <w:r w:rsidRPr="00583ABB">
          <w:rPr>
            <w:rStyle w:val="Hipervnculo"/>
            <w:rFonts w:ascii="Arial Narrow" w:hAnsi="Arial Narrow" w:cs="Arial"/>
          </w:rPr>
          <w:t>www.caasd.gov.do</w:t>
        </w:r>
      </w:hyperlink>
      <w:r>
        <w:rPr>
          <w:rFonts w:ascii="Arial Narrow" w:hAnsi="Arial Narrow" w:cs="Arial"/>
          <w:b/>
          <w:color w:val="990000"/>
        </w:rPr>
        <w:t xml:space="preserve"> </w:t>
      </w:r>
      <w:r w:rsidRPr="008421AD">
        <w:rPr>
          <w:rFonts w:ascii="Arial Narrow" w:hAnsi="Arial Narrow" w:cs="Arial"/>
        </w:rPr>
        <w:t>y en el portal administrado por el Órgano Rector</w:t>
      </w:r>
      <w:r w:rsidRPr="008421AD">
        <w:rPr>
          <w:rFonts w:ascii="Arial Narrow" w:hAnsi="Arial Narrow" w:cs="Arial"/>
          <w:b/>
        </w:rPr>
        <w:t xml:space="preserve">, </w:t>
      </w:r>
      <w:hyperlink r:id="rId12" w:history="1">
        <w:r w:rsidRPr="008421AD">
          <w:rPr>
            <w:rStyle w:val="Hipervnculo"/>
            <w:rFonts w:ascii="Arial Narrow" w:hAnsi="Arial Narrow" w:cs="Arial"/>
          </w:rPr>
          <w:t>www.comprasdominicana.gov.do</w:t>
        </w:r>
      </w:hyperlink>
      <w:r w:rsidRPr="008421AD">
        <w:rPr>
          <w:rStyle w:val="Hipervnculo"/>
          <w:rFonts w:ascii="Arial Narrow" w:hAnsi="Arial Narrow" w:cs="Arial"/>
        </w:rPr>
        <w:t>,</w:t>
      </w:r>
      <w:r w:rsidRPr="008421AD">
        <w:rPr>
          <w:rFonts w:ascii="Arial Narrow" w:hAnsi="Arial Narrow" w:cs="Arial"/>
          <w:b/>
        </w:rPr>
        <w:t xml:space="preserve"> </w:t>
      </w:r>
      <w:r w:rsidRPr="008421AD">
        <w:rPr>
          <w:rFonts w:ascii="Arial Narrow" w:hAnsi="Arial Narrow" w:cs="Arial"/>
        </w:rPr>
        <w:t xml:space="preserve"> </w:t>
      </w:r>
      <w:r w:rsidRPr="008421AD">
        <w:rPr>
          <w:rFonts w:ascii="Arial Narrow" w:hAnsi="Arial Narrow" w:cs="Arial"/>
          <w:b/>
        </w:rPr>
        <w:t xml:space="preserve"> </w:t>
      </w:r>
      <w:r w:rsidRPr="008421AD">
        <w:rPr>
          <w:rFonts w:ascii="Arial Narrow" w:hAnsi="Arial Narrow" w:cs="Arial"/>
        </w:rPr>
        <w:t xml:space="preserve"> para todos los interesados.</w:t>
      </w:r>
    </w:p>
    <w:p w:rsidR="00814EC1" w:rsidRPr="008421AD" w:rsidRDefault="00814EC1" w:rsidP="00814EC1">
      <w:pPr>
        <w:jc w:val="both"/>
        <w:rPr>
          <w:rFonts w:ascii="Arial Narrow" w:hAnsi="Arial Narrow" w:cs="Arial"/>
        </w:rPr>
      </w:pPr>
    </w:p>
    <w:p w:rsidR="00814EC1" w:rsidRPr="00B97951" w:rsidRDefault="00814EC1" w:rsidP="00814EC1">
      <w:pPr>
        <w:jc w:val="both"/>
        <w:rPr>
          <w:rFonts w:ascii="Arial Narrow" w:hAnsi="Arial Narrow" w:cs="Arial"/>
        </w:rPr>
      </w:pPr>
      <w:r w:rsidRPr="003D7D8F">
        <w:rPr>
          <w:rFonts w:ascii="Arial Narrow" w:hAnsi="Arial Narrow" w:cs="Arial"/>
        </w:rPr>
        <w:t xml:space="preserve">El Oferente que adquiera el Pliego de Condiciones a través de la página Web de la institución, o del portal administrado por el Órgano Rector, </w:t>
      </w:r>
      <w:hyperlink r:id="rId13" w:history="1">
        <w:r w:rsidRPr="003D7D8F">
          <w:rPr>
            <w:rStyle w:val="Hipervnculo"/>
            <w:rFonts w:ascii="Arial Narrow" w:hAnsi="Arial Narrow" w:cs="Arial"/>
          </w:rPr>
          <w:t>www.comprasdominicana.gov.do</w:t>
        </w:r>
      </w:hyperlink>
      <w:r w:rsidRPr="003D7D8F">
        <w:rPr>
          <w:rFonts w:ascii="Arial Narrow" w:hAnsi="Arial Narrow"/>
        </w:rPr>
        <w:t xml:space="preserve">, </w:t>
      </w:r>
      <w:r w:rsidRPr="003D7D8F">
        <w:rPr>
          <w:rFonts w:ascii="Arial Narrow" w:hAnsi="Arial Narrow" w:cs="Arial"/>
        </w:rPr>
        <w:t xml:space="preserve"> deberá enviar un</w:t>
      </w:r>
      <w:r>
        <w:rPr>
          <w:rFonts w:ascii="Arial Narrow" w:hAnsi="Arial Narrow" w:cs="Arial"/>
        </w:rPr>
        <w:t>a</w:t>
      </w:r>
      <w:r w:rsidRPr="003D7D8F">
        <w:rPr>
          <w:rFonts w:ascii="Arial Narrow" w:hAnsi="Arial Narrow" w:cs="Arial"/>
        </w:rPr>
        <w:t xml:space="preserve"> </w:t>
      </w:r>
      <w:r>
        <w:rPr>
          <w:rFonts w:ascii="Arial Narrow" w:hAnsi="Arial Narrow" w:cs="Arial"/>
        </w:rPr>
        <w:t>comunicación, notificando</w:t>
      </w:r>
      <w:r w:rsidRPr="003D7D8F">
        <w:rPr>
          <w:rFonts w:ascii="Arial Narrow" w:hAnsi="Arial Narrow" w:cs="Arial"/>
        </w:rPr>
        <w:t xml:space="preserve"> al </w:t>
      </w:r>
      <w:r>
        <w:rPr>
          <w:rFonts w:ascii="Arial Narrow" w:hAnsi="Arial Narrow" w:cs="Arial"/>
          <w:b/>
          <w:color w:val="990000"/>
        </w:rPr>
        <w:t xml:space="preserve">Comité de Compras y Contrataciones </w:t>
      </w:r>
      <w:r w:rsidRPr="003D7D8F">
        <w:rPr>
          <w:rFonts w:ascii="Arial Narrow" w:hAnsi="Arial Narrow" w:cs="Arial"/>
        </w:rPr>
        <w:t xml:space="preserve">de la </w:t>
      </w:r>
      <w:r>
        <w:rPr>
          <w:rFonts w:ascii="Arial Narrow" w:hAnsi="Arial Narrow" w:cs="Arial"/>
          <w:b/>
          <w:color w:val="990000"/>
        </w:rPr>
        <w:t>Corporación del Acueducto y Alcantarillado de Santo Domingo</w:t>
      </w:r>
      <w:r w:rsidRPr="003D7D8F">
        <w:rPr>
          <w:rFonts w:ascii="Arial Narrow" w:hAnsi="Arial Narrow" w:cs="Arial"/>
          <w:b/>
          <w:color w:val="990000"/>
        </w:rPr>
        <w:t xml:space="preserve"> </w:t>
      </w:r>
      <w:r w:rsidRPr="003D7D8F">
        <w:rPr>
          <w:rFonts w:ascii="Arial Narrow" w:hAnsi="Arial Narrow" w:cs="Arial"/>
        </w:rPr>
        <w:t>sobre la adquisición del mismo, a los fines de que la Entidad Contratante tome conocimie</w:t>
      </w:r>
      <w:r>
        <w:rPr>
          <w:rFonts w:ascii="Arial Narrow" w:hAnsi="Arial Narrow" w:cs="Arial"/>
        </w:rPr>
        <w:t xml:space="preserve">nto de su interés en participar dicha comunicación deberá cumplir con las fechas estipuladas en el cronograma de </w:t>
      </w:r>
      <w:r w:rsidR="00754506">
        <w:rPr>
          <w:rFonts w:ascii="Arial Narrow" w:hAnsi="Arial Narrow" w:cs="Arial"/>
        </w:rPr>
        <w:t xml:space="preserve">Procedimiento de Urgencia </w:t>
      </w:r>
      <w:r>
        <w:rPr>
          <w:rFonts w:ascii="Arial Narrow" w:hAnsi="Arial Narrow" w:cs="Arial"/>
        </w:rPr>
        <w:t>para los fines de inscripción.</w:t>
      </w:r>
    </w:p>
    <w:p w:rsidR="005C66B7" w:rsidRPr="006F4D3D" w:rsidRDefault="005C66B7" w:rsidP="00F4136F">
      <w:pPr>
        <w:jc w:val="both"/>
        <w:rPr>
          <w:rFonts w:ascii="Arial Narrow" w:hAnsi="Arial Narrow" w:cs="Arial"/>
        </w:rPr>
      </w:pPr>
    </w:p>
    <w:p w:rsidR="00FC6D5D" w:rsidRPr="006F4D3D" w:rsidRDefault="001E1D9B" w:rsidP="001E213D">
      <w:pPr>
        <w:pStyle w:val="Ttulo3"/>
      </w:pPr>
      <w:bookmarkStart w:id="18" w:name="_Toc159673556"/>
      <w:bookmarkStart w:id="19" w:name="_Toc185953123"/>
      <w:bookmarkStart w:id="20" w:name="_Toc410128601"/>
      <w:r>
        <w:t>1</w:t>
      </w:r>
      <w:r w:rsidR="00D8390E" w:rsidRPr="006F4D3D">
        <w:t>.</w:t>
      </w:r>
      <w:r w:rsidR="0037766B">
        <w:t>7</w:t>
      </w:r>
      <w:r w:rsidR="00EF78CF" w:rsidRPr="006F4D3D">
        <w:t xml:space="preserve"> </w:t>
      </w:r>
      <w:r w:rsidR="00FC6D5D" w:rsidRPr="006F4D3D">
        <w:t>Conocimiento y Aceptación del Pliego de Condiciones</w:t>
      </w:r>
      <w:bookmarkEnd w:id="18"/>
      <w:bookmarkEnd w:id="19"/>
      <w:bookmarkEnd w:id="20"/>
    </w:p>
    <w:p w:rsidR="008F4C3B" w:rsidRPr="00161AC3" w:rsidRDefault="008F4C3B" w:rsidP="00F4136F">
      <w:pPr>
        <w:rPr>
          <w:rFonts w:ascii="Arial Narrow" w:hAnsi="Arial Narrow"/>
          <w:lang w:val="es-ES"/>
        </w:rPr>
      </w:pPr>
    </w:p>
    <w:p w:rsidR="00FC6D5D" w:rsidRPr="003714DF" w:rsidRDefault="00FC6D5D" w:rsidP="00F4136F">
      <w:pPr>
        <w:jc w:val="both"/>
        <w:rPr>
          <w:rFonts w:ascii="Arial Narrow" w:hAnsi="Arial Narrow" w:cs="Arial"/>
        </w:rPr>
      </w:pPr>
      <w:r w:rsidRPr="006F4D3D">
        <w:rPr>
          <w:rFonts w:ascii="Arial Narrow" w:hAnsi="Arial Narrow" w:cs="Arial"/>
        </w:rPr>
        <w:t xml:space="preserve">El sólo hecho de un Oferente/Proponente participar en la </w:t>
      </w:r>
      <w:r w:rsidR="00754506">
        <w:rPr>
          <w:rFonts w:ascii="Arial Narrow" w:hAnsi="Arial Narrow" w:cs="Arial"/>
        </w:rPr>
        <w:t xml:space="preserve">Procedimiento de Urgencia </w:t>
      </w:r>
      <w:r w:rsidRPr="006F4D3D">
        <w:rPr>
          <w:rFonts w:ascii="Arial Narrow" w:hAnsi="Arial Narrow" w:cs="Arial"/>
        </w:rPr>
        <w:t>implica pleno conocimiento, aceptación y sometimiento por é</w:t>
      </w:r>
      <w:r w:rsidR="00B94E37">
        <w:rPr>
          <w:rFonts w:ascii="Arial Narrow" w:hAnsi="Arial Narrow" w:cs="Arial"/>
        </w:rPr>
        <w:t>l, por sus miembros, ejecutivos y su</w:t>
      </w:r>
      <w:r w:rsidRPr="006F4D3D">
        <w:rPr>
          <w:rFonts w:ascii="Arial Narrow" w:hAnsi="Arial Narrow" w:cs="Arial"/>
        </w:rPr>
        <w:t xml:space="preserve"> Representante Legal</w:t>
      </w:r>
      <w:r w:rsidRPr="003714DF">
        <w:rPr>
          <w:rFonts w:ascii="Arial Narrow" w:hAnsi="Arial Narrow" w:cs="Arial"/>
        </w:rPr>
        <w:t xml:space="preserve">, a los procedimientos, condiciones, estipulaciones y normativas, sin excepción alguna, establecidos en el presente Pliego de Condiciones, el cual tienen carácter jurídicamente obligatorio y vinculante. </w:t>
      </w:r>
    </w:p>
    <w:p w:rsidR="00332375" w:rsidRPr="006F4D3D" w:rsidRDefault="00332375" w:rsidP="00F4136F">
      <w:pPr>
        <w:jc w:val="both"/>
        <w:rPr>
          <w:rFonts w:ascii="Arial Narrow" w:hAnsi="Arial Narrow" w:cs="Arial"/>
        </w:rPr>
      </w:pPr>
    </w:p>
    <w:p w:rsidR="00FC6D5D" w:rsidRDefault="004D72E3" w:rsidP="001E213D">
      <w:pPr>
        <w:pStyle w:val="Ttulo3"/>
      </w:pPr>
      <w:bookmarkStart w:id="21" w:name="_Toc185953144"/>
      <w:bookmarkStart w:id="22" w:name="_Toc410128602"/>
      <w:r>
        <w:t>1.</w:t>
      </w:r>
      <w:r w:rsidR="001E1D9B">
        <w:t xml:space="preserve">8 </w:t>
      </w:r>
      <w:r w:rsidR="00FC6D5D" w:rsidRPr="006F4D3D">
        <w:t>Descripción de los Bienes</w:t>
      </w:r>
      <w:bookmarkEnd w:id="21"/>
      <w:bookmarkEnd w:id="22"/>
    </w:p>
    <w:p w:rsidR="00814EC1" w:rsidRDefault="00814EC1" w:rsidP="00814EC1">
      <w:pPr>
        <w:jc w:val="both"/>
        <w:rPr>
          <w:rFonts w:ascii="Arial Narrow" w:hAnsi="Arial Narrow" w:cs="Arial"/>
        </w:rPr>
      </w:pPr>
    </w:p>
    <w:p w:rsidR="00814EC1" w:rsidRPr="00814EC1" w:rsidRDefault="002424F2" w:rsidP="00814EC1">
      <w:pPr>
        <w:jc w:val="both"/>
        <w:rPr>
          <w:rFonts w:ascii="Arial Narrow" w:hAnsi="Arial Narrow" w:cs="Arial"/>
          <w:b/>
          <w:sz w:val="28"/>
        </w:rPr>
      </w:pPr>
      <w:r>
        <w:rPr>
          <w:rFonts w:ascii="Arial Narrow" w:hAnsi="Arial Narrow" w:cs="Arial"/>
          <w:b/>
          <w:sz w:val="28"/>
        </w:rPr>
        <w:t>Treinta</w:t>
      </w:r>
      <w:r w:rsidR="00096634">
        <w:rPr>
          <w:rFonts w:ascii="Arial Narrow" w:hAnsi="Arial Narrow" w:cs="Arial"/>
          <w:b/>
          <w:sz w:val="28"/>
        </w:rPr>
        <w:t xml:space="preserve"> mil Fundas de 50 Kilogramos</w:t>
      </w:r>
      <w:r w:rsidR="008C597B">
        <w:rPr>
          <w:rFonts w:ascii="Arial Narrow" w:hAnsi="Arial Narrow" w:cs="Arial"/>
          <w:b/>
          <w:sz w:val="28"/>
        </w:rPr>
        <w:t xml:space="preserve"> o su equivalente de 25 Kilogramos,</w:t>
      </w:r>
      <w:r w:rsidR="00096634">
        <w:rPr>
          <w:rFonts w:ascii="Arial Narrow" w:hAnsi="Arial Narrow" w:cs="Arial"/>
          <w:b/>
          <w:sz w:val="28"/>
        </w:rPr>
        <w:t xml:space="preserve"> </w:t>
      </w:r>
      <w:r w:rsidR="00814EC1" w:rsidRPr="00814EC1">
        <w:rPr>
          <w:rFonts w:ascii="Arial Narrow" w:hAnsi="Arial Narrow" w:cs="Arial"/>
          <w:b/>
          <w:sz w:val="28"/>
        </w:rPr>
        <w:t>de Sulfato de Aluminio</w:t>
      </w:r>
      <w:r w:rsidR="00096634">
        <w:rPr>
          <w:rFonts w:ascii="Arial Narrow" w:hAnsi="Arial Narrow" w:cs="Arial"/>
          <w:b/>
          <w:sz w:val="28"/>
        </w:rPr>
        <w:t xml:space="preserve"> Sólido</w:t>
      </w:r>
      <w:r w:rsidR="001F58A3">
        <w:rPr>
          <w:rFonts w:ascii="Arial Narrow" w:hAnsi="Arial Narrow" w:cs="Arial"/>
          <w:b/>
          <w:sz w:val="28"/>
        </w:rPr>
        <w:t xml:space="preserve"> Grado A</w:t>
      </w:r>
      <w:r w:rsidR="008C597B">
        <w:rPr>
          <w:rFonts w:ascii="Arial Narrow" w:hAnsi="Arial Narrow" w:cs="Arial"/>
          <w:b/>
          <w:sz w:val="28"/>
        </w:rPr>
        <w:t>.</w:t>
      </w:r>
    </w:p>
    <w:p w:rsidR="0037766B" w:rsidRPr="008C597B" w:rsidRDefault="0037766B" w:rsidP="0037766B"/>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60"/>
        <w:gridCol w:w="839"/>
        <w:gridCol w:w="3282"/>
      </w:tblGrid>
      <w:tr w:rsidR="004D72E3" w:rsidTr="004D72E3">
        <w:trPr>
          <w:trHeight w:val="615"/>
        </w:trPr>
        <w:tc>
          <w:tcPr>
            <w:tcW w:w="5881" w:type="dxa"/>
            <w:gridSpan w:val="3"/>
            <w:shd w:val="clear" w:color="000000" w:fill="B6DDE8"/>
            <w:vAlign w:val="bottom"/>
            <w:hideMark/>
          </w:tcPr>
          <w:p w:rsidR="004D72E3" w:rsidRDefault="004D72E3" w:rsidP="00096634">
            <w:pPr>
              <w:jc w:val="center"/>
              <w:rPr>
                <w:rFonts w:ascii="Garamond" w:hAnsi="Garamond"/>
                <w:b/>
                <w:bCs/>
                <w:color w:val="000000"/>
                <w:sz w:val="22"/>
                <w:szCs w:val="22"/>
              </w:rPr>
            </w:pPr>
            <w:r>
              <w:rPr>
                <w:rFonts w:ascii="Garamond" w:hAnsi="Garamond"/>
                <w:b/>
                <w:bCs/>
                <w:color w:val="000000"/>
                <w:sz w:val="22"/>
                <w:szCs w:val="22"/>
              </w:rPr>
              <w:t>Especificaciones Técnicas</w:t>
            </w:r>
          </w:p>
        </w:tc>
      </w:tr>
      <w:tr w:rsidR="004D72E3" w:rsidTr="004D72E3">
        <w:trPr>
          <w:trHeight w:val="300"/>
        </w:trPr>
        <w:tc>
          <w:tcPr>
            <w:tcW w:w="1760" w:type="dxa"/>
            <w:shd w:val="clear" w:color="auto" w:fill="auto"/>
            <w:noWrap/>
            <w:vAlign w:val="bottom"/>
            <w:hideMark/>
          </w:tcPr>
          <w:p w:rsidR="004D72E3" w:rsidRDefault="004D72E3">
            <w:pPr>
              <w:rPr>
                <w:rFonts w:ascii="Garamond" w:hAnsi="Garamond"/>
                <w:b/>
                <w:bCs/>
                <w:color w:val="000000"/>
                <w:sz w:val="22"/>
                <w:szCs w:val="22"/>
              </w:rPr>
            </w:pPr>
            <w:r>
              <w:rPr>
                <w:rFonts w:ascii="Garamond" w:hAnsi="Garamond"/>
                <w:b/>
                <w:bCs/>
                <w:color w:val="000000"/>
                <w:sz w:val="22"/>
                <w:szCs w:val="22"/>
              </w:rPr>
              <w:t>Parámetro</w:t>
            </w:r>
          </w:p>
        </w:tc>
        <w:tc>
          <w:tcPr>
            <w:tcW w:w="0" w:type="auto"/>
            <w:shd w:val="clear" w:color="auto" w:fill="auto"/>
            <w:noWrap/>
            <w:vAlign w:val="bottom"/>
            <w:hideMark/>
          </w:tcPr>
          <w:p w:rsidR="004D72E3" w:rsidRDefault="004D72E3">
            <w:pPr>
              <w:rPr>
                <w:rFonts w:ascii="Garamond" w:hAnsi="Garamond"/>
                <w:b/>
                <w:bCs/>
                <w:color w:val="000000"/>
                <w:sz w:val="22"/>
                <w:szCs w:val="22"/>
              </w:rPr>
            </w:pPr>
            <w:r>
              <w:rPr>
                <w:rFonts w:ascii="Garamond" w:hAnsi="Garamond"/>
                <w:b/>
                <w:bCs/>
                <w:color w:val="000000"/>
                <w:sz w:val="22"/>
                <w:szCs w:val="22"/>
              </w:rPr>
              <w:t>Unidad</w:t>
            </w:r>
          </w:p>
        </w:tc>
        <w:tc>
          <w:tcPr>
            <w:tcW w:w="0" w:type="auto"/>
            <w:shd w:val="clear" w:color="auto" w:fill="auto"/>
            <w:noWrap/>
            <w:vAlign w:val="bottom"/>
            <w:hideMark/>
          </w:tcPr>
          <w:p w:rsidR="004D72E3" w:rsidRDefault="004D72E3">
            <w:pPr>
              <w:jc w:val="center"/>
              <w:rPr>
                <w:rFonts w:ascii="Garamond" w:hAnsi="Garamond"/>
                <w:b/>
                <w:bCs/>
                <w:color w:val="000000"/>
                <w:sz w:val="22"/>
                <w:szCs w:val="22"/>
              </w:rPr>
            </w:pPr>
            <w:r>
              <w:rPr>
                <w:rFonts w:ascii="Garamond" w:hAnsi="Garamond"/>
                <w:b/>
                <w:bCs/>
                <w:color w:val="000000"/>
                <w:sz w:val="22"/>
                <w:szCs w:val="22"/>
              </w:rPr>
              <w:t>Rango</w:t>
            </w:r>
          </w:p>
        </w:tc>
      </w:tr>
      <w:tr w:rsidR="004D72E3" w:rsidTr="004D72E3">
        <w:trPr>
          <w:trHeight w:val="360"/>
        </w:trPr>
        <w:tc>
          <w:tcPr>
            <w:tcW w:w="1760" w:type="dxa"/>
            <w:shd w:val="clear" w:color="auto" w:fill="auto"/>
            <w:noWrap/>
            <w:vAlign w:val="bottom"/>
            <w:hideMark/>
          </w:tcPr>
          <w:p w:rsidR="004D72E3" w:rsidRDefault="004D72E3">
            <w:pPr>
              <w:rPr>
                <w:rFonts w:ascii="Garamond" w:hAnsi="Garamond"/>
                <w:color w:val="000000"/>
                <w:sz w:val="22"/>
                <w:szCs w:val="22"/>
              </w:rPr>
            </w:pPr>
            <w:r>
              <w:rPr>
                <w:rFonts w:ascii="Garamond" w:hAnsi="Garamond"/>
                <w:color w:val="000000"/>
                <w:sz w:val="22"/>
                <w:szCs w:val="22"/>
              </w:rPr>
              <w:t>AL</w:t>
            </w:r>
            <w:r>
              <w:rPr>
                <w:rFonts w:ascii="Garamond" w:hAnsi="Garamond"/>
                <w:color w:val="000000"/>
                <w:sz w:val="22"/>
                <w:szCs w:val="22"/>
                <w:vertAlign w:val="subscript"/>
              </w:rPr>
              <w:t>2</w:t>
            </w:r>
            <w:r>
              <w:rPr>
                <w:rFonts w:ascii="Garamond" w:hAnsi="Garamond"/>
                <w:color w:val="000000"/>
                <w:sz w:val="22"/>
                <w:szCs w:val="22"/>
              </w:rPr>
              <w:t>O</w:t>
            </w:r>
            <w:r>
              <w:rPr>
                <w:rFonts w:ascii="Garamond" w:hAnsi="Garamond"/>
                <w:color w:val="000000"/>
                <w:sz w:val="22"/>
                <w:szCs w:val="22"/>
                <w:vertAlign w:val="subscript"/>
              </w:rPr>
              <w:t>3</w:t>
            </w:r>
          </w:p>
        </w:tc>
        <w:tc>
          <w:tcPr>
            <w:tcW w:w="0" w:type="auto"/>
            <w:shd w:val="clear" w:color="auto" w:fill="auto"/>
            <w:noWrap/>
            <w:vAlign w:val="bottom"/>
            <w:hideMark/>
          </w:tcPr>
          <w:p w:rsidR="004D72E3" w:rsidRDefault="004D72E3">
            <w:pPr>
              <w:jc w:val="center"/>
              <w:rPr>
                <w:rFonts w:ascii="Garamond" w:hAnsi="Garamond"/>
                <w:color w:val="000000"/>
                <w:sz w:val="22"/>
                <w:szCs w:val="22"/>
              </w:rPr>
            </w:pPr>
            <w:r>
              <w:rPr>
                <w:rFonts w:ascii="Garamond" w:hAnsi="Garamond"/>
                <w:color w:val="000000"/>
                <w:sz w:val="22"/>
                <w:szCs w:val="22"/>
              </w:rPr>
              <w:t>%</w:t>
            </w:r>
          </w:p>
        </w:tc>
        <w:tc>
          <w:tcPr>
            <w:tcW w:w="0" w:type="auto"/>
            <w:shd w:val="clear" w:color="auto" w:fill="auto"/>
            <w:noWrap/>
            <w:vAlign w:val="bottom"/>
            <w:hideMark/>
          </w:tcPr>
          <w:p w:rsidR="004D72E3" w:rsidRDefault="004D72E3">
            <w:pPr>
              <w:jc w:val="center"/>
              <w:rPr>
                <w:rFonts w:ascii="Garamond" w:hAnsi="Garamond"/>
                <w:color w:val="000000"/>
                <w:sz w:val="22"/>
                <w:szCs w:val="22"/>
              </w:rPr>
            </w:pPr>
            <w:r>
              <w:rPr>
                <w:rFonts w:ascii="Garamond" w:hAnsi="Garamond"/>
                <w:color w:val="000000"/>
                <w:sz w:val="22"/>
                <w:szCs w:val="22"/>
              </w:rPr>
              <w:t>Mínimo 17</w:t>
            </w:r>
          </w:p>
        </w:tc>
      </w:tr>
      <w:tr w:rsidR="004D72E3" w:rsidTr="004D72E3">
        <w:trPr>
          <w:trHeight w:val="360"/>
        </w:trPr>
        <w:tc>
          <w:tcPr>
            <w:tcW w:w="1760" w:type="dxa"/>
            <w:shd w:val="clear" w:color="auto" w:fill="auto"/>
            <w:noWrap/>
            <w:vAlign w:val="bottom"/>
            <w:hideMark/>
          </w:tcPr>
          <w:p w:rsidR="004D72E3" w:rsidRDefault="004D72E3">
            <w:pPr>
              <w:rPr>
                <w:rFonts w:ascii="Garamond" w:hAnsi="Garamond"/>
                <w:color w:val="000000"/>
                <w:sz w:val="22"/>
                <w:szCs w:val="22"/>
              </w:rPr>
            </w:pPr>
            <w:r>
              <w:rPr>
                <w:rFonts w:ascii="Garamond" w:hAnsi="Garamond"/>
                <w:color w:val="000000"/>
                <w:sz w:val="22"/>
                <w:szCs w:val="22"/>
              </w:rPr>
              <w:t>Fe</w:t>
            </w:r>
            <w:r>
              <w:rPr>
                <w:rFonts w:ascii="Garamond" w:hAnsi="Garamond"/>
                <w:color w:val="000000"/>
                <w:sz w:val="22"/>
                <w:szCs w:val="22"/>
                <w:vertAlign w:val="subscript"/>
              </w:rPr>
              <w:t>2</w:t>
            </w:r>
            <w:r>
              <w:rPr>
                <w:rFonts w:ascii="Garamond" w:hAnsi="Garamond"/>
                <w:color w:val="000000"/>
                <w:sz w:val="22"/>
                <w:szCs w:val="22"/>
              </w:rPr>
              <w:t>O</w:t>
            </w:r>
            <w:r>
              <w:rPr>
                <w:rFonts w:ascii="Garamond" w:hAnsi="Garamond"/>
                <w:color w:val="000000"/>
                <w:sz w:val="22"/>
                <w:szCs w:val="22"/>
                <w:vertAlign w:val="subscript"/>
              </w:rPr>
              <w:t>3</w:t>
            </w:r>
          </w:p>
        </w:tc>
        <w:tc>
          <w:tcPr>
            <w:tcW w:w="0" w:type="auto"/>
            <w:shd w:val="clear" w:color="auto" w:fill="auto"/>
            <w:noWrap/>
            <w:vAlign w:val="bottom"/>
            <w:hideMark/>
          </w:tcPr>
          <w:p w:rsidR="004D72E3" w:rsidRDefault="004D72E3">
            <w:pPr>
              <w:jc w:val="center"/>
              <w:rPr>
                <w:rFonts w:ascii="Garamond" w:hAnsi="Garamond"/>
                <w:color w:val="000000"/>
                <w:sz w:val="22"/>
                <w:szCs w:val="22"/>
              </w:rPr>
            </w:pPr>
            <w:r>
              <w:rPr>
                <w:rFonts w:ascii="Garamond" w:hAnsi="Garamond"/>
                <w:color w:val="000000"/>
                <w:sz w:val="22"/>
                <w:szCs w:val="22"/>
              </w:rPr>
              <w:t>%</w:t>
            </w:r>
          </w:p>
        </w:tc>
        <w:tc>
          <w:tcPr>
            <w:tcW w:w="0" w:type="auto"/>
            <w:shd w:val="clear" w:color="auto" w:fill="auto"/>
            <w:noWrap/>
            <w:vAlign w:val="bottom"/>
            <w:hideMark/>
          </w:tcPr>
          <w:p w:rsidR="004D72E3" w:rsidRDefault="004D72E3">
            <w:pPr>
              <w:jc w:val="center"/>
              <w:rPr>
                <w:rFonts w:ascii="Garamond" w:hAnsi="Garamond"/>
                <w:color w:val="000000"/>
                <w:sz w:val="22"/>
                <w:szCs w:val="22"/>
              </w:rPr>
            </w:pPr>
            <w:r>
              <w:rPr>
                <w:rFonts w:ascii="Garamond" w:hAnsi="Garamond"/>
                <w:color w:val="000000"/>
                <w:sz w:val="22"/>
                <w:szCs w:val="22"/>
              </w:rPr>
              <w:t>Máximo 0.05</w:t>
            </w:r>
          </w:p>
        </w:tc>
      </w:tr>
      <w:tr w:rsidR="004D72E3" w:rsidTr="004D72E3">
        <w:trPr>
          <w:trHeight w:val="300"/>
        </w:trPr>
        <w:tc>
          <w:tcPr>
            <w:tcW w:w="1760" w:type="dxa"/>
            <w:shd w:val="clear" w:color="auto" w:fill="auto"/>
            <w:noWrap/>
            <w:vAlign w:val="bottom"/>
            <w:hideMark/>
          </w:tcPr>
          <w:p w:rsidR="004D72E3" w:rsidRDefault="004D72E3">
            <w:pPr>
              <w:rPr>
                <w:rFonts w:ascii="Garamond" w:hAnsi="Garamond"/>
                <w:color w:val="000000"/>
                <w:sz w:val="22"/>
                <w:szCs w:val="22"/>
              </w:rPr>
            </w:pPr>
            <w:r>
              <w:rPr>
                <w:rFonts w:ascii="Garamond" w:hAnsi="Garamond"/>
                <w:color w:val="000000"/>
                <w:sz w:val="22"/>
                <w:szCs w:val="22"/>
              </w:rPr>
              <w:t>Insolubles en Agua</w:t>
            </w:r>
          </w:p>
        </w:tc>
        <w:tc>
          <w:tcPr>
            <w:tcW w:w="0" w:type="auto"/>
            <w:shd w:val="clear" w:color="auto" w:fill="auto"/>
            <w:noWrap/>
            <w:vAlign w:val="bottom"/>
            <w:hideMark/>
          </w:tcPr>
          <w:p w:rsidR="004D72E3" w:rsidRDefault="004D72E3">
            <w:pPr>
              <w:jc w:val="center"/>
              <w:rPr>
                <w:rFonts w:ascii="Garamond" w:hAnsi="Garamond"/>
                <w:color w:val="000000"/>
                <w:sz w:val="22"/>
                <w:szCs w:val="22"/>
              </w:rPr>
            </w:pPr>
            <w:r>
              <w:rPr>
                <w:rFonts w:ascii="Garamond" w:hAnsi="Garamond"/>
                <w:color w:val="000000"/>
                <w:sz w:val="22"/>
                <w:szCs w:val="22"/>
              </w:rPr>
              <w:t>%</w:t>
            </w:r>
          </w:p>
        </w:tc>
        <w:tc>
          <w:tcPr>
            <w:tcW w:w="0" w:type="auto"/>
            <w:shd w:val="clear" w:color="auto" w:fill="auto"/>
            <w:noWrap/>
            <w:vAlign w:val="bottom"/>
            <w:hideMark/>
          </w:tcPr>
          <w:p w:rsidR="004D72E3" w:rsidRDefault="004D72E3">
            <w:pPr>
              <w:jc w:val="center"/>
              <w:rPr>
                <w:rFonts w:ascii="Garamond" w:hAnsi="Garamond"/>
                <w:color w:val="000000"/>
                <w:sz w:val="22"/>
                <w:szCs w:val="22"/>
              </w:rPr>
            </w:pPr>
            <w:r>
              <w:rPr>
                <w:rFonts w:ascii="Garamond" w:hAnsi="Garamond"/>
                <w:color w:val="000000"/>
                <w:sz w:val="22"/>
                <w:szCs w:val="22"/>
              </w:rPr>
              <w:t>Máximo 0.06</w:t>
            </w:r>
          </w:p>
        </w:tc>
      </w:tr>
      <w:tr w:rsidR="004D72E3" w:rsidTr="004D72E3">
        <w:trPr>
          <w:trHeight w:val="300"/>
        </w:trPr>
        <w:tc>
          <w:tcPr>
            <w:tcW w:w="1760" w:type="dxa"/>
            <w:shd w:val="clear" w:color="auto" w:fill="auto"/>
            <w:noWrap/>
            <w:vAlign w:val="bottom"/>
            <w:hideMark/>
          </w:tcPr>
          <w:p w:rsidR="004D72E3" w:rsidRDefault="004D72E3">
            <w:pPr>
              <w:rPr>
                <w:rFonts w:ascii="Garamond" w:hAnsi="Garamond"/>
                <w:color w:val="000000"/>
                <w:sz w:val="22"/>
                <w:szCs w:val="22"/>
              </w:rPr>
            </w:pPr>
            <w:r>
              <w:rPr>
                <w:rFonts w:ascii="Garamond" w:hAnsi="Garamond"/>
                <w:color w:val="000000"/>
                <w:sz w:val="22"/>
                <w:szCs w:val="22"/>
              </w:rPr>
              <w:t>Peso Molecular</w:t>
            </w:r>
          </w:p>
        </w:tc>
        <w:tc>
          <w:tcPr>
            <w:tcW w:w="0" w:type="auto"/>
            <w:shd w:val="clear" w:color="auto" w:fill="auto"/>
            <w:noWrap/>
            <w:vAlign w:val="bottom"/>
            <w:hideMark/>
          </w:tcPr>
          <w:p w:rsidR="004D72E3" w:rsidRDefault="004D72E3">
            <w:pPr>
              <w:jc w:val="center"/>
              <w:rPr>
                <w:rFonts w:ascii="Garamond" w:hAnsi="Garamond"/>
                <w:color w:val="000000"/>
                <w:sz w:val="22"/>
                <w:szCs w:val="22"/>
              </w:rPr>
            </w:pPr>
            <w:r>
              <w:rPr>
                <w:rFonts w:ascii="Garamond" w:hAnsi="Garamond"/>
                <w:color w:val="000000"/>
                <w:sz w:val="22"/>
                <w:szCs w:val="22"/>
              </w:rPr>
              <w:t>g/mol</w:t>
            </w:r>
          </w:p>
        </w:tc>
        <w:tc>
          <w:tcPr>
            <w:tcW w:w="0" w:type="auto"/>
            <w:shd w:val="clear" w:color="auto" w:fill="auto"/>
            <w:noWrap/>
            <w:vAlign w:val="bottom"/>
            <w:hideMark/>
          </w:tcPr>
          <w:p w:rsidR="004D72E3" w:rsidRDefault="004D72E3">
            <w:pPr>
              <w:jc w:val="center"/>
              <w:rPr>
                <w:rFonts w:ascii="Garamond" w:hAnsi="Garamond"/>
                <w:color w:val="000000"/>
                <w:sz w:val="22"/>
                <w:szCs w:val="22"/>
              </w:rPr>
            </w:pPr>
            <w:r>
              <w:rPr>
                <w:rFonts w:ascii="Garamond" w:hAnsi="Garamond"/>
                <w:color w:val="000000"/>
                <w:sz w:val="22"/>
                <w:szCs w:val="22"/>
              </w:rPr>
              <w:t>Máximo 602</w:t>
            </w:r>
          </w:p>
        </w:tc>
      </w:tr>
      <w:tr w:rsidR="004D72E3" w:rsidTr="004D72E3">
        <w:trPr>
          <w:trHeight w:val="300"/>
        </w:trPr>
        <w:tc>
          <w:tcPr>
            <w:tcW w:w="1760" w:type="dxa"/>
            <w:shd w:val="clear" w:color="auto" w:fill="auto"/>
            <w:noWrap/>
            <w:vAlign w:val="bottom"/>
            <w:hideMark/>
          </w:tcPr>
          <w:p w:rsidR="004D72E3" w:rsidRDefault="004D72E3">
            <w:pPr>
              <w:rPr>
                <w:rFonts w:ascii="Garamond" w:hAnsi="Garamond"/>
                <w:color w:val="000000"/>
                <w:sz w:val="22"/>
                <w:szCs w:val="22"/>
              </w:rPr>
            </w:pPr>
            <w:r>
              <w:rPr>
                <w:rFonts w:ascii="Garamond" w:hAnsi="Garamond"/>
                <w:color w:val="000000"/>
                <w:sz w:val="22"/>
                <w:szCs w:val="22"/>
              </w:rPr>
              <w:t>Color</w:t>
            </w:r>
          </w:p>
        </w:tc>
        <w:tc>
          <w:tcPr>
            <w:tcW w:w="0" w:type="auto"/>
            <w:shd w:val="clear" w:color="auto" w:fill="auto"/>
            <w:noWrap/>
            <w:vAlign w:val="bottom"/>
            <w:hideMark/>
          </w:tcPr>
          <w:p w:rsidR="004D72E3" w:rsidRDefault="004D72E3">
            <w:pPr>
              <w:jc w:val="center"/>
              <w:rPr>
                <w:rFonts w:ascii="Garamond" w:hAnsi="Garamond"/>
                <w:color w:val="000000"/>
                <w:sz w:val="22"/>
                <w:szCs w:val="22"/>
              </w:rPr>
            </w:pPr>
            <w:r>
              <w:rPr>
                <w:rFonts w:ascii="Garamond" w:hAnsi="Garamond"/>
                <w:color w:val="000000"/>
                <w:sz w:val="22"/>
                <w:szCs w:val="22"/>
              </w:rPr>
              <w:t> </w:t>
            </w:r>
          </w:p>
        </w:tc>
        <w:tc>
          <w:tcPr>
            <w:tcW w:w="0" w:type="auto"/>
            <w:shd w:val="clear" w:color="auto" w:fill="auto"/>
            <w:noWrap/>
            <w:vAlign w:val="bottom"/>
            <w:hideMark/>
          </w:tcPr>
          <w:p w:rsidR="004D72E3" w:rsidRDefault="004D72E3">
            <w:pPr>
              <w:jc w:val="center"/>
              <w:rPr>
                <w:rFonts w:ascii="Garamond" w:hAnsi="Garamond"/>
                <w:color w:val="000000"/>
                <w:sz w:val="22"/>
                <w:szCs w:val="22"/>
              </w:rPr>
            </w:pPr>
            <w:r>
              <w:rPr>
                <w:rFonts w:ascii="Garamond" w:hAnsi="Garamond"/>
                <w:color w:val="000000"/>
                <w:sz w:val="22"/>
                <w:szCs w:val="22"/>
              </w:rPr>
              <w:t>Blanco-Crema</w:t>
            </w:r>
          </w:p>
        </w:tc>
      </w:tr>
      <w:tr w:rsidR="004D72E3" w:rsidTr="004D72E3">
        <w:trPr>
          <w:trHeight w:val="300"/>
        </w:trPr>
        <w:tc>
          <w:tcPr>
            <w:tcW w:w="1760" w:type="dxa"/>
            <w:shd w:val="clear" w:color="auto" w:fill="auto"/>
            <w:noWrap/>
            <w:vAlign w:val="bottom"/>
            <w:hideMark/>
          </w:tcPr>
          <w:p w:rsidR="004D72E3" w:rsidRDefault="004D72E3">
            <w:pPr>
              <w:rPr>
                <w:rFonts w:ascii="Garamond" w:hAnsi="Garamond"/>
                <w:color w:val="000000"/>
                <w:sz w:val="22"/>
                <w:szCs w:val="22"/>
              </w:rPr>
            </w:pPr>
            <w:r>
              <w:rPr>
                <w:rFonts w:ascii="Garamond" w:hAnsi="Garamond"/>
                <w:color w:val="000000"/>
                <w:sz w:val="22"/>
                <w:szCs w:val="22"/>
              </w:rPr>
              <w:t>PH</w:t>
            </w:r>
          </w:p>
        </w:tc>
        <w:tc>
          <w:tcPr>
            <w:tcW w:w="0" w:type="auto"/>
            <w:shd w:val="clear" w:color="auto" w:fill="auto"/>
            <w:noWrap/>
            <w:vAlign w:val="bottom"/>
            <w:hideMark/>
          </w:tcPr>
          <w:p w:rsidR="004D72E3" w:rsidRDefault="004D72E3">
            <w:pPr>
              <w:jc w:val="center"/>
              <w:rPr>
                <w:rFonts w:ascii="Garamond" w:hAnsi="Garamond"/>
                <w:color w:val="000000"/>
                <w:sz w:val="22"/>
                <w:szCs w:val="22"/>
              </w:rPr>
            </w:pPr>
            <w:r>
              <w:rPr>
                <w:rFonts w:ascii="Garamond" w:hAnsi="Garamond"/>
                <w:color w:val="000000"/>
                <w:sz w:val="22"/>
                <w:szCs w:val="22"/>
              </w:rPr>
              <w:t> </w:t>
            </w:r>
          </w:p>
        </w:tc>
        <w:tc>
          <w:tcPr>
            <w:tcW w:w="0" w:type="auto"/>
            <w:shd w:val="clear" w:color="auto" w:fill="auto"/>
            <w:noWrap/>
            <w:vAlign w:val="bottom"/>
            <w:hideMark/>
          </w:tcPr>
          <w:p w:rsidR="004D72E3" w:rsidRDefault="004D72E3" w:rsidP="00CD5143">
            <w:pPr>
              <w:jc w:val="center"/>
              <w:rPr>
                <w:rFonts w:ascii="Garamond" w:hAnsi="Garamond"/>
                <w:color w:val="000000"/>
                <w:sz w:val="22"/>
                <w:szCs w:val="22"/>
              </w:rPr>
            </w:pPr>
            <w:r>
              <w:rPr>
                <w:rFonts w:ascii="Garamond" w:hAnsi="Garamond"/>
                <w:color w:val="000000"/>
                <w:sz w:val="22"/>
                <w:szCs w:val="22"/>
              </w:rPr>
              <w:t>Mínimo de 3.0 para soluciones al 1%</w:t>
            </w:r>
          </w:p>
        </w:tc>
      </w:tr>
      <w:tr w:rsidR="004D72E3" w:rsidTr="004D72E3">
        <w:trPr>
          <w:trHeight w:val="300"/>
        </w:trPr>
        <w:tc>
          <w:tcPr>
            <w:tcW w:w="1760" w:type="dxa"/>
            <w:shd w:val="clear" w:color="auto" w:fill="auto"/>
            <w:noWrap/>
            <w:vAlign w:val="bottom"/>
            <w:hideMark/>
          </w:tcPr>
          <w:p w:rsidR="004D72E3" w:rsidRDefault="004D72E3">
            <w:pPr>
              <w:rPr>
                <w:rFonts w:ascii="Garamond" w:hAnsi="Garamond"/>
                <w:color w:val="000000"/>
                <w:sz w:val="22"/>
                <w:szCs w:val="22"/>
              </w:rPr>
            </w:pPr>
            <w:r>
              <w:rPr>
                <w:rFonts w:ascii="Garamond" w:hAnsi="Garamond"/>
                <w:color w:val="000000"/>
                <w:sz w:val="22"/>
                <w:szCs w:val="22"/>
              </w:rPr>
              <w:t>Acidez Libre</w:t>
            </w:r>
          </w:p>
        </w:tc>
        <w:tc>
          <w:tcPr>
            <w:tcW w:w="0" w:type="auto"/>
            <w:shd w:val="clear" w:color="auto" w:fill="auto"/>
            <w:noWrap/>
            <w:vAlign w:val="bottom"/>
            <w:hideMark/>
          </w:tcPr>
          <w:p w:rsidR="004D72E3" w:rsidRDefault="004D72E3">
            <w:pPr>
              <w:jc w:val="center"/>
              <w:rPr>
                <w:rFonts w:ascii="Garamond" w:hAnsi="Garamond"/>
                <w:color w:val="000000"/>
                <w:sz w:val="22"/>
                <w:szCs w:val="22"/>
              </w:rPr>
            </w:pPr>
            <w:r>
              <w:rPr>
                <w:rFonts w:ascii="Garamond" w:hAnsi="Garamond"/>
                <w:color w:val="000000"/>
                <w:sz w:val="22"/>
                <w:szCs w:val="22"/>
              </w:rPr>
              <w:t>%</w:t>
            </w:r>
          </w:p>
        </w:tc>
        <w:tc>
          <w:tcPr>
            <w:tcW w:w="0" w:type="auto"/>
            <w:shd w:val="clear" w:color="auto" w:fill="auto"/>
            <w:noWrap/>
            <w:vAlign w:val="bottom"/>
            <w:hideMark/>
          </w:tcPr>
          <w:p w:rsidR="004D72E3" w:rsidRDefault="004D72E3">
            <w:pPr>
              <w:jc w:val="center"/>
              <w:rPr>
                <w:rFonts w:ascii="Garamond" w:hAnsi="Garamond"/>
                <w:color w:val="000000"/>
                <w:sz w:val="22"/>
                <w:szCs w:val="22"/>
              </w:rPr>
            </w:pPr>
            <w:r>
              <w:rPr>
                <w:rFonts w:ascii="Garamond" w:hAnsi="Garamond"/>
                <w:color w:val="000000"/>
                <w:sz w:val="22"/>
                <w:szCs w:val="22"/>
              </w:rPr>
              <w:t>Ninguno</w:t>
            </w:r>
          </w:p>
        </w:tc>
      </w:tr>
      <w:tr w:rsidR="004D72E3" w:rsidTr="004D72E3">
        <w:trPr>
          <w:trHeight w:val="300"/>
        </w:trPr>
        <w:tc>
          <w:tcPr>
            <w:tcW w:w="1760" w:type="dxa"/>
            <w:shd w:val="clear" w:color="auto" w:fill="auto"/>
            <w:noWrap/>
            <w:vAlign w:val="bottom"/>
            <w:hideMark/>
          </w:tcPr>
          <w:p w:rsidR="004D72E3" w:rsidRDefault="004D72E3">
            <w:pPr>
              <w:rPr>
                <w:rFonts w:ascii="Garamond" w:hAnsi="Garamond"/>
                <w:color w:val="000000"/>
                <w:sz w:val="22"/>
                <w:szCs w:val="22"/>
              </w:rPr>
            </w:pPr>
            <w:r>
              <w:rPr>
                <w:rFonts w:ascii="Garamond" w:hAnsi="Garamond"/>
                <w:color w:val="000000"/>
                <w:sz w:val="22"/>
                <w:szCs w:val="22"/>
              </w:rPr>
              <w:t>Granulometría 100</w:t>
            </w:r>
          </w:p>
        </w:tc>
        <w:tc>
          <w:tcPr>
            <w:tcW w:w="0" w:type="auto"/>
            <w:shd w:val="clear" w:color="auto" w:fill="auto"/>
            <w:noWrap/>
            <w:vAlign w:val="bottom"/>
            <w:hideMark/>
          </w:tcPr>
          <w:p w:rsidR="004D72E3" w:rsidRDefault="004D72E3">
            <w:pPr>
              <w:jc w:val="center"/>
              <w:rPr>
                <w:rFonts w:ascii="Garamond" w:hAnsi="Garamond"/>
                <w:color w:val="000000"/>
                <w:sz w:val="22"/>
                <w:szCs w:val="22"/>
              </w:rPr>
            </w:pPr>
            <w:r>
              <w:rPr>
                <w:rFonts w:ascii="Garamond" w:hAnsi="Garamond"/>
                <w:color w:val="000000"/>
                <w:sz w:val="22"/>
                <w:szCs w:val="22"/>
              </w:rPr>
              <w:t>%</w:t>
            </w:r>
          </w:p>
        </w:tc>
        <w:tc>
          <w:tcPr>
            <w:tcW w:w="0" w:type="auto"/>
            <w:shd w:val="clear" w:color="auto" w:fill="auto"/>
            <w:noWrap/>
            <w:vAlign w:val="bottom"/>
            <w:hideMark/>
          </w:tcPr>
          <w:p w:rsidR="004D72E3" w:rsidRDefault="004D72E3">
            <w:pPr>
              <w:jc w:val="center"/>
              <w:rPr>
                <w:rFonts w:ascii="Garamond" w:hAnsi="Garamond"/>
                <w:color w:val="000000"/>
                <w:sz w:val="22"/>
                <w:szCs w:val="22"/>
              </w:rPr>
            </w:pPr>
            <w:r>
              <w:rPr>
                <w:rFonts w:ascii="Garamond" w:hAnsi="Garamond"/>
                <w:color w:val="000000"/>
                <w:sz w:val="22"/>
                <w:szCs w:val="22"/>
              </w:rPr>
              <w:t>Pasa tamiz #4</w:t>
            </w:r>
          </w:p>
        </w:tc>
      </w:tr>
      <w:tr w:rsidR="004D72E3" w:rsidTr="004D72E3">
        <w:trPr>
          <w:trHeight w:val="300"/>
        </w:trPr>
        <w:tc>
          <w:tcPr>
            <w:tcW w:w="1760" w:type="dxa"/>
            <w:shd w:val="clear" w:color="auto" w:fill="auto"/>
            <w:noWrap/>
            <w:vAlign w:val="bottom"/>
            <w:hideMark/>
          </w:tcPr>
          <w:p w:rsidR="004D72E3" w:rsidRDefault="004D72E3">
            <w:pPr>
              <w:rPr>
                <w:rFonts w:ascii="Garamond" w:hAnsi="Garamond"/>
                <w:color w:val="000000"/>
                <w:sz w:val="22"/>
                <w:szCs w:val="22"/>
              </w:rPr>
            </w:pPr>
            <w:r>
              <w:rPr>
                <w:rFonts w:ascii="Garamond" w:hAnsi="Garamond"/>
                <w:color w:val="000000"/>
                <w:sz w:val="22"/>
                <w:szCs w:val="22"/>
              </w:rPr>
              <w:t>Granulometría 90</w:t>
            </w:r>
          </w:p>
        </w:tc>
        <w:tc>
          <w:tcPr>
            <w:tcW w:w="0" w:type="auto"/>
            <w:shd w:val="clear" w:color="auto" w:fill="auto"/>
            <w:noWrap/>
            <w:vAlign w:val="bottom"/>
            <w:hideMark/>
          </w:tcPr>
          <w:p w:rsidR="004D72E3" w:rsidRDefault="004D72E3">
            <w:pPr>
              <w:jc w:val="center"/>
              <w:rPr>
                <w:rFonts w:ascii="Garamond" w:hAnsi="Garamond"/>
                <w:color w:val="000000"/>
                <w:sz w:val="22"/>
                <w:szCs w:val="22"/>
              </w:rPr>
            </w:pPr>
            <w:r>
              <w:rPr>
                <w:rFonts w:ascii="Garamond" w:hAnsi="Garamond"/>
                <w:color w:val="000000"/>
                <w:sz w:val="22"/>
                <w:szCs w:val="22"/>
              </w:rPr>
              <w:t>%</w:t>
            </w:r>
          </w:p>
        </w:tc>
        <w:tc>
          <w:tcPr>
            <w:tcW w:w="0" w:type="auto"/>
            <w:shd w:val="clear" w:color="auto" w:fill="auto"/>
            <w:noWrap/>
            <w:vAlign w:val="bottom"/>
            <w:hideMark/>
          </w:tcPr>
          <w:p w:rsidR="004D72E3" w:rsidRDefault="004D72E3">
            <w:pPr>
              <w:jc w:val="center"/>
              <w:rPr>
                <w:rFonts w:ascii="Garamond" w:hAnsi="Garamond"/>
                <w:color w:val="000000"/>
                <w:sz w:val="22"/>
                <w:szCs w:val="22"/>
              </w:rPr>
            </w:pPr>
            <w:r>
              <w:rPr>
                <w:rFonts w:ascii="Garamond" w:hAnsi="Garamond"/>
                <w:color w:val="000000"/>
                <w:sz w:val="22"/>
                <w:szCs w:val="22"/>
              </w:rPr>
              <w:t>Pasa tamiz #10</w:t>
            </w:r>
          </w:p>
        </w:tc>
      </w:tr>
    </w:tbl>
    <w:p w:rsidR="00814EC1" w:rsidRDefault="00814EC1" w:rsidP="00814EC1">
      <w:pPr>
        <w:jc w:val="both"/>
        <w:rPr>
          <w:rFonts w:ascii="Arial Narrow" w:hAnsi="Arial Narrow" w:cs="Arial"/>
        </w:rPr>
      </w:pPr>
    </w:p>
    <w:p w:rsidR="00814EC1" w:rsidRDefault="00814EC1" w:rsidP="00F4136F">
      <w:pPr>
        <w:rPr>
          <w:rFonts w:ascii="Arial Narrow" w:hAnsi="Arial Narrow" w:cs="Arial"/>
          <w:b/>
          <w:color w:val="990000"/>
        </w:rPr>
      </w:pPr>
    </w:p>
    <w:p w:rsidR="00704D54" w:rsidRDefault="00704D54" w:rsidP="00F4136F">
      <w:pPr>
        <w:rPr>
          <w:rFonts w:ascii="Arial Narrow" w:hAnsi="Arial Narrow" w:cs="Arial"/>
          <w:b/>
          <w:color w:val="990000"/>
        </w:rPr>
      </w:pPr>
    </w:p>
    <w:p w:rsidR="00704D54" w:rsidRPr="003714DF" w:rsidRDefault="00704D54" w:rsidP="00F4136F">
      <w:pPr>
        <w:rPr>
          <w:rFonts w:ascii="Arial Narrow" w:hAnsi="Arial Narrow" w:cs="Arial"/>
          <w:b/>
          <w:color w:val="990000"/>
        </w:rPr>
      </w:pPr>
    </w:p>
    <w:p w:rsidR="00FC6D5D" w:rsidRDefault="001E1D9B" w:rsidP="001E213D">
      <w:pPr>
        <w:pStyle w:val="Ttulo3"/>
      </w:pPr>
      <w:bookmarkStart w:id="23" w:name="_Toc159673572"/>
      <w:bookmarkStart w:id="24" w:name="_Toc185953145"/>
      <w:bookmarkStart w:id="25" w:name="_Toc410128603"/>
      <w:r>
        <w:lastRenderedPageBreak/>
        <w:t>1</w:t>
      </w:r>
      <w:r w:rsidR="0037766B">
        <w:t>.9</w:t>
      </w:r>
      <w:r w:rsidR="00D8390E" w:rsidRPr="006F4D3D">
        <w:t xml:space="preserve"> </w:t>
      </w:r>
      <w:r w:rsidR="00FC6D5D" w:rsidRPr="006F4D3D">
        <w:t xml:space="preserve">Duración del </w:t>
      </w:r>
      <w:bookmarkEnd w:id="23"/>
      <w:bookmarkEnd w:id="24"/>
      <w:r w:rsidR="00B81AA3" w:rsidRPr="006F4D3D">
        <w:t>Suministro</w:t>
      </w:r>
      <w:bookmarkEnd w:id="25"/>
    </w:p>
    <w:p w:rsidR="004764EB" w:rsidRPr="004764EB" w:rsidRDefault="004764EB" w:rsidP="004764EB">
      <w:pPr>
        <w:rPr>
          <w:lang w:val="es-ES"/>
        </w:rPr>
      </w:pPr>
    </w:p>
    <w:p w:rsidR="00814EC1" w:rsidRPr="00814EC1" w:rsidRDefault="00814EC1" w:rsidP="00814EC1">
      <w:pPr>
        <w:jc w:val="both"/>
        <w:rPr>
          <w:rFonts w:ascii="Arial Narrow" w:hAnsi="Arial Narrow" w:cs="Arial"/>
        </w:rPr>
      </w:pPr>
      <w:r w:rsidRPr="004764EB">
        <w:rPr>
          <w:rFonts w:ascii="Arial Narrow" w:hAnsi="Arial Narrow" w:cs="Arial"/>
        </w:rPr>
        <w:t xml:space="preserve">La Convocatoria a </w:t>
      </w:r>
      <w:r w:rsidR="00754506">
        <w:rPr>
          <w:rFonts w:ascii="Arial Narrow" w:hAnsi="Arial Narrow" w:cs="Arial"/>
        </w:rPr>
        <w:t xml:space="preserve">Procedimiento de Urgencia </w:t>
      </w:r>
      <w:r w:rsidRPr="004764EB">
        <w:rPr>
          <w:rFonts w:ascii="Arial Narrow" w:hAnsi="Arial Narrow" w:cs="Arial"/>
        </w:rPr>
        <w:t xml:space="preserve">se hace sobre la base de un suministro para un período </w:t>
      </w:r>
      <w:r w:rsidR="004764EB" w:rsidRPr="004764EB">
        <w:rPr>
          <w:rFonts w:ascii="Arial Narrow" w:hAnsi="Arial Narrow" w:cs="Arial"/>
        </w:rPr>
        <w:t xml:space="preserve"> </w:t>
      </w:r>
      <w:r w:rsidR="004764EB" w:rsidRPr="004764EB">
        <w:rPr>
          <w:rFonts w:ascii="Arial Narrow" w:hAnsi="Arial Narrow" w:cs="Arial"/>
          <w:b/>
        </w:rPr>
        <w:t>Dos Meses</w:t>
      </w:r>
      <w:r w:rsidRPr="004764EB">
        <w:rPr>
          <w:rFonts w:ascii="Arial Narrow" w:hAnsi="Arial Narrow" w:cs="Arial"/>
        </w:rPr>
        <w:t xml:space="preserve"> contados a partir de la fecha de la firma del contrato que será suscrito entre las partes.</w:t>
      </w:r>
    </w:p>
    <w:p w:rsidR="00FC6D5D" w:rsidRPr="006F4D3D" w:rsidRDefault="00FC6D5D" w:rsidP="00F4136F">
      <w:pPr>
        <w:pStyle w:val="Default"/>
        <w:rPr>
          <w:rFonts w:ascii="Arial Narrow" w:hAnsi="Arial Narrow" w:cs="Arial"/>
          <w:color w:val="auto"/>
          <w:lang w:val="es-DO"/>
        </w:rPr>
      </w:pPr>
    </w:p>
    <w:p w:rsidR="00FC6D5D" w:rsidRPr="006F4D3D" w:rsidRDefault="001E1D9B" w:rsidP="001E213D">
      <w:pPr>
        <w:pStyle w:val="Ttulo3"/>
      </w:pPr>
      <w:bookmarkStart w:id="26" w:name="_Toc159673573"/>
      <w:bookmarkStart w:id="27" w:name="_Toc185953146"/>
      <w:bookmarkStart w:id="28" w:name="_Toc410128604"/>
      <w:r>
        <w:t>1</w:t>
      </w:r>
      <w:r w:rsidR="004A4C29">
        <w:t>.1</w:t>
      </w:r>
      <w:r w:rsidR="0037766B">
        <w:t>0</w:t>
      </w:r>
      <w:r w:rsidR="00EF78CF" w:rsidRPr="006F4D3D">
        <w:t xml:space="preserve">  </w:t>
      </w:r>
      <w:r w:rsidR="00FC6D5D" w:rsidRPr="006F4D3D">
        <w:t>Programa de Suministro</w:t>
      </w:r>
      <w:bookmarkEnd w:id="26"/>
      <w:bookmarkEnd w:id="27"/>
      <w:bookmarkEnd w:id="28"/>
    </w:p>
    <w:p w:rsidR="00FC6D5D" w:rsidRPr="00161AC3" w:rsidRDefault="00FC6D5D" w:rsidP="00F4136F">
      <w:pPr>
        <w:rPr>
          <w:rFonts w:ascii="Arial Narrow" w:hAnsi="Arial Narrow" w:cs="Arial"/>
          <w:color w:val="990000"/>
        </w:rPr>
      </w:pPr>
    </w:p>
    <w:p w:rsidR="00814EC1" w:rsidRDefault="00814EC1" w:rsidP="00814EC1">
      <w:pPr>
        <w:jc w:val="both"/>
        <w:rPr>
          <w:rFonts w:ascii="Arial Narrow" w:hAnsi="Arial Narrow" w:cs="Arial"/>
        </w:rPr>
      </w:pPr>
      <w:r w:rsidRPr="00814EC1">
        <w:rPr>
          <w:rFonts w:ascii="Arial Narrow" w:hAnsi="Arial Narrow" w:cs="Arial"/>
        </w:rPr>
        <w:t>Los pedidos se librarán en el lugar designado por la CAASD dentro del ámbito territorial de la República Dominicana y conforme a los R</w:t>
      </w:r>
      <w:r w:rsidR="005852F9">
        <w:rPr>
          <w:rFonts w:ascii="Arial Narrow" w:hAnsi="Arial Narrow" w:cs="Arial"/>
        </w:rPr>
        <w:t>equisitos de Entrega (Sección V</w:t>
      </w:r>
      <w:r w:rsidRPr="00814EC1">
        <w:rPr>
          <w:rFonts w:ascii="Arial Narrow" w:hAnsi="Arial Narrow" w:cs="Arial"/>
        </w:rPr>
        <w:t>).</w:t>
      </w:r>
    </w:p>
    <w:p w:rsidR="00EC558C" w:rsidRDefault="00EC558C" w:rsidP="00814EC1">
      <w:pPr>
        <w:jc w:val="both"/>
        <w:rPr>
          <w:rFonts w:ascii="Arial Narrow" w:hAnsi="Arial Narrow" w:cs="Arial"/>
        </w:rPr>
      </w:pPr>
    </w:p>
    <w:p w:rsidR="00EC558C" w:rsidRPr="00EC558C" w:rsidRDefault="00EC558C" w:rsidP="00814EC1">
      <w:pPr>
        <w:jc w:val="both"/>
        <w:rPr>
          <w:rFonts w:ascii="Arial Narrow" w:hAnsi="Arial Narrow" w:cs="Arial"/>
          <w:b/>
        </w:rPr>
      </w:pPr>
      <w:r w:rsidRPr="00EC558C">
        <w:rPr>
          <w:rFonts w:ascii="Arial Narrow" w:hAnsi="Arial Narrow" w:cs="Arial"/>
          <w:b/>
        </w:rPr>
        <w:t>NO SE ACEPTAN OFERTAS PARCIALES</w:t>
      </w:r>
      <w:r w:rsidR="007A1024">
        <w:rPr>
          <w:rFonts w:ascii="Arial Narrow" w:hAnsi="Arial Narrow" w:cs="Arial"/>
          <w:b/>
        </w:rPr>
        <w:t xml:space="preserve"> el</w:t>
      </w:r>
      <w:r>
        <w:rPr>
          <w:rFonts w:ascii="Arial Narrow" w:hAnsi="Arial Narrow" w:cs="Arial"/>
          <w:b/>
        </w:rPr>
        <w:t xml:space="preserve"> oferente deberá ofertar por la totalidad de las cantidades del producto requerido en el acápite </w:t>
      </w:r>
      <w:r w:rsidR="00A0764A">
        <w:rPr>
          <w:rFonts w:ascii="Arial Narrow" w:hAnsi="Arial Narrow" w:cs="Arial"/>
          <w:b/>
        </w:rPr>
        <w:t>1</w:t>
      </w:r>
      <w:r>
        <w:rPr>
          <w:rFonts w:ascii="Arial Narrow" w:hAnsi="Arial Narrow" w:cs="Arial"/>
          <w:b/>
        </w:rPr>
        <w:t>.8.</w:t>
      </w:r>
    </w:p>
    <w:p w:rsidR="009731CA" w:rsidRPr="006F4D3D" w:rsidRDefault="009731CA" w:rsidP="00F4136F">
      <w:pPr>
        <w:jc w:val="both"/>
        <w:rPr>
          <w:rFonts w:ascii="Arial Narrow" w:hAnsi="Arial Narrow" w:cs="Arial"/>
          <w:b/>
          <w:color w:val="990000"/>
        </w:rPr>
      </w:pPr>
    </w:p>
    <w:p w:rsidR="00AB4846" w:rsidRDefault="001E1D9B" w:rsidP="001E213D">
      <w:pPr>
        <w:pStyle w:val="Ttulo3"/>
      </w:pPr>
      <w:bookmarkStart w:id="29" w:name="_Toc196629319"/>
      <w:bookmarkStart w:id="30" w:name="_Toc271530517"/>
      <w:bookmarkStart w:id="31" w:name="_Toc410128605"/>
      <w:r>
        <w:t>1</w:t>
      </w:r>
      <w:r w:rsidR="0037766B">
        <w:t>.11</w:t>
      </w:r>
      <w:r w:rsidR="00AF53A0" w:rsidRPr="006F4D3D">
        <w:t xml:space="preserve"> Presentación de </w:t>
      </w:r>
      <w:r w:rsidR="00447190">
        <w:t xml:space="preserve">Credenciales y Ofertas Económicas </w:t>
      </w:r>
      <w:bookmarkEnd w:id="29"/>
      <w:bookmarkEnd w:id="30"/>
      <w:bookmarkEnd w:id="31"/>
    </w:p>
    <w:p w:rsidR="00447190" w:rsidRPr="00447190" w:rsidRDefault="00447190" w:rsidP="00447190">
      <w:pPr>
        <w:rPr>
          <w:lang w:val="es-ES"/>
        </w:rPr>
      </w:pPr>
    </w:p>
    <w:p w:rsidR="00AB4846" w:rsidRPr="00B616AC" w:rsidRDefault="00AB4846" w:rsidP="00F4136F">
      <w:pPr>
        <w:jc w:val="both"/>
        <w:rPr>
          <w:rFonts w:ascii="Arial Narrow" w:hAnsi="Arial Narrow" w:cs="Arial"/>
        </w:rPr>
      </w:pPr>
      <w:r w:rsidRPr="006F4D3D">
        <w:rPr>
          <w:rFonts w:ascii="Arial Narrow" w:hAnsi="Arial Narrow" w:cs="Arial"/>
        </w:rPr>
        <w:t xml:space="preserve">Las </w:t>
      </w:r>
      <w:r w:rsidR="001E213D" w:rsidRPr="006F4D3D">
        <w:t xml:space="preserve">de </w:t>
      </w:r>
      <w:r w:rsidR="001E213D">
        <w:t>Credenciales y Ofertas Económicas</w:t>
      </w:r>
      <w:r w:rsidRPr="006F4D3D">
        <w:rPr>
          <w:rFonts w:ascii="Arial Narrow" w:hAnsi="Arial Narrow" w:cs="Arial"/>
        </w:rPr>
        <w:t xml:space="preserve"> se presentarán </w:t>
      </w:r>
      <w:r w:rsidR="004D72E3">
        <w:rPr>
          <w:rFonts w:ascii="Arial Narrow" w:hAnsi="Arial Narrow" w:cs="Arial"/>
        </w:rPr>
        <w:t xml:space="preserve">de forma separada </w:t>
      </w:r>
      <w:r w:rsidRPr="006F4D3D">
        <w:rPr>
          <w:rFonts w:ascii="Arial Narrow" w:hAnsi="Arial Narrow" w:cs="Arial"/>
        </w:rPr>
        <w:t>en un So</w:t>
      </w:r>
      <w:r w:rsidRPr="00B616AC">
        <w:rPr>
          <w:rFonts w:ascii="Arial Narrow" w:hAnsi="Arial Narrow" w:cs="Arial"/>
        </w:rPr>
        <w:t>bre cerrado y rotulado con las siguientes inscripciones:</w:t>
      </w:r>
    </w:p>
    <w:p w:rsidR="00E43302" w:rsidRPr="003714DF" w:rsidRDefault="00E43302" w:rsidP="00E43302">
      <w:pPr>
        <w:jc w:val="both"/>
        <w:rPr>
          <w:rFonts w:ascii="Arial Narrow" w:hAnsi="Arial Narrow" w:cs="Arial"/>
        </w:rPr>
      </w:pPr>
    </w:p>
    <w:p w:rsidR="00AB4846" w:rsidRPr="00C571BC" w:rsidRDefault="00AB4846" w:rsidP="00E43302">
      <w:pPr>
        <w:ind w:left="1416" w:firstLine="708"/>
        <w:jc w:val="both"/>
        <w:rPr>
          <w:rFonts w:ascii="Arial Narrow" w:hAnsi="Arial Narrow" w:cs="Arial"/>
          <w:b/>
        </w:rPr>
      </w:pPr>
      <w:r w:rsidRPr="00C571BC">
        <w:rPr>
          <w:rFonts w:ascii="Arial Narrow" w:hAnsi="Arial Narrow" w:cs="Arial"/>
          <w:b/>
        </w:rPr>
        <w:t>NOMBRE DEL OFERENTE</w:t>
      </w:r>
    </w:p>
    <w:p w:rsidR="00AB4846" w:rsidRPr="006F4D3D" w:rsidRDefault="00B503B8" w:rsidP="00E43302">
      <w:pPr>
        <w:ind w:left="1416" w:firstLine="708"/>
        <w:jc w:val="both"/>
        <w:rPr>
          <w:rFonts w:ascii="Arial Narrow" w:hAnsi="Arial Narrow" w:cs="Arial"/>
        </w:rPr>
      </w:pPr>
      <w:r w:rsidRPr="006F4D3D">
        <w:rPr>
          <w:rFonts w:ascii="Arial Narrow" w:hAnsi="Arial Narrow" w:cs="Arial"/>
        </w:rPr>
        <w:t>(S</w:t>
      </w:r>
      <w:r w:rsidR="00AB4846" w:rsidRPr="006F4D3D">
        <w:rPr>
          <w:rFonts w:ascii="Arial Narrow" w:hAnsi="Arial Narrow" w:cs="Arial"/>
        </w:rPr>
        <w:t>ello social)</w:t>
      </w:r>
    </w:p>
    <w:p w:rsidR="00AB4846" w:rsidRPr="006F4D3D" w:rsidRDefault="003119C7" w:rsidP="00E43302">
      <w:pPr>
        <w:ind w:left="1416" w:firstLine="708"/>
        <w:jc w:val="both"/>
        <w:rPr>
          <w:rFonts w:ascii="Arial Narrow" w:hAnsi="Arial Narrow" w:cs="Arial"/>
        </w:rPr>
      </w:pPr>
      <w:r w:rsidRPr="006F4D3D">
        <w:rPr>
          <w:rFonts w:ascii="Arial Narrow" w:hAnsi="Arial Narrow" w:cs="Arial"/>
        </w:rPr>
        <w:t>Firma del Representante Legal</w:t>
      </w:r>
    </w:p>
    <w:p w:rsidR="00AB4846" w:rsidRPr="006F4D3D" w:rsidRDefault="001D5D94" w:rsidP="00E43302">
      <w:pPr>
        <w:pStyle w:val="Textoindependiente"/>
        <w:ind w:left="1416" w:firstLine="708"/>
        <w:rPr>
          <w:rFonts w:ascii="Arial Narrow" w:hAnsi="Arial Narrow" w:cs="Arial"/>
          <w:color w:val="auto"/>
        </w:rPr>
      </w:pPr>
      <w:r w:rsidRPr="006F4D3D">
        <w:rPr>
          <w:rFonts w:ascii="Arial Narrow" w:hAnsi="Arial Narrow"/>
          <w:lang w:val="es-ES"/>
        </w:rPr>
        <w:t>COMITÉ DE COMPRAS Y CONTRATACIONES</w:t>
      </w:r>
    </w:p>
    <w:p w:rsidR="00AB4846" w:rsidRPr="006F4D3D" w:rsidRDefault="001F58A3" w:rsidP="00E43302">
      <w:pPr>
        <w:pStyle w:val="Textoindependiente"/>
        <w:ind w:left="1416" w:firstLine="708"/>
        <w:rPr>
          <w:rFonts w:ascii="Arial Narrow" w:hAnsi="Arial Narrow" w:cs="Arial"/>
          <w:color w:val="auto"/>
        </w:rPr>
      </w:pPr>
      <w:r>
        <w:rPr>
          <w:rFonts w:ascii="Arial Narrow" w:hAnsi="Arial Narrow" w:cs="Arial"/>
          <w:b/>
          <w:color w:val="990000"/>
        </w:rPr>
        <w:t>Corporación</w:t>
      </w:r>
      <w:r w:rsidR="00814EC1">
        <w:rPr>
          <w:rFonts w:ascii="Arial Narrow" w:hAnsi="Arial Narrow" w:cs="Arial"/>
          <w:b/>
          <w:color w:val="990000"/>
        </w:rPr>
        <w:t xml:space="preserve"> del Acueducto y Alcantarillado de Santo Domingo</w:t>
      </w:r>
    </w:p>
    <w:p w:rsidR="00AB4846" w:rsidRPr="006F4D3D" w:rsidRDefault="00AB4846" w:rsidP="00E43302">
      <w:pPr>
        <w:pStyle w:val="Textoindependiente"/>
        <w:ind w:left="1416" w:firstLine="708"/>
        <w:rPr>
          <w:rFonts w:ascii="Arial Narrow" w:hAnsi="Arial Narrow" w:cs="Arial"/>
          <w:color w:val="auto"/>
        </w:rPr>
      </w:pPr>
      <w:r w:rsidRPr="006F4D3D">
        <w:rPr>
          <w:rFonts w:ascii="Arial Narrow" w:hAnsi="Arial Narrow" w:cs="Arial"/>
          <w:b/>
          <w:color w:val="800000"/>
          <w:lang w:val="es-ES_tradnl"/>
        </w:rPr>
        <w:t xml:space="preserve">Referencia: </w:t>
      </w:r>
      <w:r w:rsidR="001F58A3">
        <w:rPr>
          <w:rFonts w:ascii="Arial Narrow" w:hAnsi="Arial Narrow" w:cs="Arial"/>
          <w:b/>
        </w:rPr>
        <w:t>CAASD-UR-02</w:t>
      </w:r>
      <w:r w:rsidR="00814EC1">
        <w:rPr>
          <w:rFonts w:ascii="Arial Narrow" w:hAnsi="Arial Narrow" w:cs="Arial"/>
          <w:b/>
        </w:rPr>
        <w:t>-2016</w:t>
      </w:r>
      <w:r w:rsidRPr="006F4D3D">
        <w:rPr>
          <w:rFonts w:ascii="Arial Narrow" w:hAnsi="Arial Narrow" w:cs="Arial"/>
          <w:b/>
          <w:color w:val="800000"/>
        </w:rPr>
        <w:tab/>
      </w:r>
      <w:r w:rsidRPr="006F4D3D">
        <w:rPr>
          <w:rFonts w:ascii="Arial Narrow" w:hAnsi="Arial Narrow" w:cs="Arial"/>
          <w:b/>
          <w:color w:val="800000"/>
        </w:rPr>
        <w:tab/>
      </w:r>
    </w:p>
    <w:p w:rsidR="00AB4846" w:rsidRPr="006F4D3D" w:rsidRDefault="00AB4846" w:rsidP="00F4136F">
      <w:pPr>
        <w:pStyle w:val="Textoindependiente"/>
        <w:ind w:left="2832"/>
        <w:rPr>
          <w:rFonts w:ascii="Arial Narrow" w:hAnsi="Arial Narrow" w:cs="Arial"/>
        </w:rPr>
      </w:pPr>
    </w:p>
    <w:p w:rsidR="003369D0" w:rsidRPr="006F4D3D" w:rsidRDefault="003369D0" w:rsidP="00F4136F">
      <w:pPr>
        <w:jc w:val="both"/>
        <w:rPr>
          <w:rFonts w:ascii="Arial Narrow" w:hAnsi="Arial Narrow" w:cs="Arial"/>
        </w:rPr>
      </w:pPr>
      <w:bookmarkStart w:id="32" w:name="_Toc156874649"/>
      <w:bookmarkStart w:id="33" w:name="_Toc158601447"/>
      <w:bookmarkStart w:id="34" w:name="_Toc185236345"/>
      <w:bookmarkStart w:id="35" w:name="_Toc185951490"/>
      <w:bookmarkStart w:id="36" w:name="_Toc192019879"/>
      <w:bookmarkStart w:id="37" w:name="_Toc193182217"/>
      <w:bookmarkStart w:id="38" w:name="_Toc196288162"/>
    </w:p>
    <w:p w:rsidR="003369D0" w:rsidRPr="006F4D3D" w:rsidRDefault="003369D0" w:rsidP="003369D0">
      <w:pPr>
        <w:jc w:val="both"/>
        <w:rPr>
          <w:rFonts w:ascii="Arial Narrow" w:hAnsi="Arial Narrow" w:cs="Arial"/>
        </w:rPr>
      </w:pPr>
      <w:r w:rsidRPr="006F4D3D">
        <w:rPr>
          <w:rFonts w:ascii="Arial Narrow" w:hAnsi="Arial Narrow" w:cs="Arial"/>
        </w:rPr>
        <w:t>Ninguna oferta presentada en término podrá ser desestimada en el acto de apertura. Las que fueren observadas durante el acto de apertura se agregaran para su análisis por parte de los peritos designados.</w:t>
      </w:r>
    </w:p>
    <w:p w:rsidR="00E43302" w:rsidRPr="006F4D3D" w:rsidRDefault="00E43302" w:rsidP="00F4136F">
      <w:pPr>
        <w:jc w:val="both"/>
        <w:rPr>
          <w:rFonts w:ascii="Arial Narrow" w:hAnsi="Arial Narrow" w:cs="Arial"/>
        </w:rPr>
      </w:pPr>
    </w:p>
    <w:p w:rsidR="00AB4846" w:rsidRPr="006F4D3D" w:rsidRDefault="001E1D9B" w:rsidP="001E213D">
      <w:pPr>
        <w:pStyle w:val="Ttulo3"/>
      </w:pPr>
      <w:bookmarkStart w:id="39" w:name="_Toc196629321"/>
      <w:bookmarkStart w:id="40" w:name="_Toc271530519"/>
      <w:bookmarkStart w:id="41" w:name="_Toc410128606"/>
      <w:r>
        <w:t>1</w:t>
      </w:r>
      <w:r w:rsidR="0037766B">
        <w:t>.12</w:t>
      </w:r>
      <w:r w:rsidR="00EF78CF" w:rsidRPr="006F4D3D">
        <w:t xml:space="preserve"> </w:t>
      </w:r>
      <w:r w:rsidR="00AB4846" w:rsidRPr="006F4D3D">
        <w:t>Lugar, Fecha y Hora</w:t>
      </w:r>
      <w:bookmarkEnd w:id="32"/>
      <w:bookmarkEnd w:id="33"/>
      <w:bookmarkEnd w:id="34"/>
      <w:bookmarkEnd w:id="35"/>
      <w:bookmarkEnd w:id="36"/>
      <w:bookmarkEnd w:id="37"/>
      <w:bookmarkEnd w:id="38"/>
      <w:bookmarkEnd w:id="39"/>
      <w:bookmarkEnd w:id="40"/>
      <w:bookmarkEnd w:id="41"/>
    </w:p>
    <w:p w:rsidR="00AB4846" w:rsidRPr="00161AC3" w:rsidRDefault="00AB4846" w:rsidP="00F4136F">
      <w:pPr>
        <w:jc w:val="both"/>
        <w:rPr>
          <w:rFonts w:ascii="Arial Narrow" w:hAnsi="Arial Narrow" w:cs="Arial"/>
        </w:rPr>
      </w:pPr>
    </w:p>
    <w:p w:rsidR="00814EC1" w:rsidRPr="00814EC1" w:rsidRDefault="00814EC1" w:rsidP="00814EC1">
      <w:pPr>
        <w:pStyle w:val="Textoindependiente"/>
        <w:rPr>
          <w:rFonts w:ascii="Arial Narrow" w:hAnsi="Arial Narrow" w:cs="Arial"/>
          <w:color w:val="auto"/>
        </w:rPr>
      </w:pPr>
      <w:r w:rsidRPr="00814EC1">
        <w:rPr>
          <w:rFonts w:ascii="Arial Narrow" w:hAnsi="Arial Narrow" w:cs="Arial"/>
          <w:color w:val="auto"/>
        </w:rPr>
        <w:t xml:space="preserve">La presentación de </w:t>
      </w:r>
      <w:r w:rsidRPr="001E213D">
        <w:rPr>
          <w:rFonts w:ascii="Arial Narrow" w:hAnsi="Arial Narrow" w:cs="Arial"/>
          <w:color w:val="auto"/>
        </w:rPr>
        <w:t xml:space="preserve">Propuestas </w:t>
      </w:r>
      <w:r w:rsidR="001E213D" w:rsidRPr="001E213D">
        <w:rPr>
          <w:rFonts w:ascii="Arial Narrow" w:hAnsi="Arial Narrow" w:cs="Arial"/>
        </w:rPr>
        <w:t xml:space="preserve">Económicas </w:t>
      </w:r>
      <w:r w:rsidRPr="001E213D">
        <w:rPr>
          <w:rFonts w:ascii="Arial Narrow" w:hAnsi="Arial Narrow" w:cs="Arial"/>
          <w:color w:val="auto"/>
        </w:rPr>
        <w:t>“Sobre B”</w:t>
      </w:r>
      <w:r w:rsidR="001E213D">
        <w:rPr>
          <w:rFonts w:ascii="Arial Narrow" w:hAnsi="Arial Narrow" w:cs="Arial"/>
          <w:color w:val="auto"/>
        </w:rPr>
        <w:t xml:space="preserve"> tendrá lugar</w:t>
      </w:r>
      <w:r w:rsidRPr="00814EC1">
        <w:rPr>
          <w:rFonts w:ascii="Arial Narrow" w:hAnsi="Arial Narrow" w:cs="Arial"/>
          <w:color w:val="auto"/>
        </w:rPr>
        <w:t xml:space="preserve">, en el Salón de Reuniones </w:t>
      </w:r>
      <w:r>
        <w:rPr>
          <w:rFonts w:ascii="Arial Narrow" w:hAnsi="Arial Narrow" w:cs="Arial"/>
          <w:color w:val="auto"/>
        </w:rPr>
        <w:t xml:space="preserve">del Laboratorio de la CAASD Edificio Laboratorio </w:t>
      </w:r>
      <w:r w:rsidR="001E213D">
        <w:rPr>
          <w:rFonts w:ascii="Arial Narrow" w:hAnsi="Arial Narrow" w:cs="Arial"/>
          <w:color w:val="auto"/>
        </w:rPr>
        <w:t>en la C</w:t>
      </w:r>
      <w:r w:rsidRPr="00814EC1">
        <w:rPr>
          <w:rFonts w:ascii="Arial Narrow" w:hAnsi="Arial Narrow" w:cs="Arial"/>
          <w:color w:val="auto"/>
        </w:rPr>
        <w:t xml:space="preserve">/ Euclides Morillo No. 65, desde las 8:30 am hasta las 10:00 am, </w:t>
      </w:r>
      <w:r w:rsidR="001E213D">
        <w:rPr>
          <w:rFonts w:ascii="Arial Narrow" w:hAnsi="Arial Narrow" w:cs="Arial"/>
          <w:color w:val="auto"/>
        </w:rPr>
        <w:t xml:space="preserve">acto seguido a las 10:15 am </w:t>
      </w:r>
      <w:r w:rsidR="001E213D" w:rsidRPr="00814EC1">
        <w:rPr>
          <w:rFonts w:ascii="Arial Narrow" w:hAnsi="Arial Narrow" w:cs="Arial"/>
          <w:color w:val="auto"/>
        </w:rPr>
        <w:t xml:space="preserve">se efectuará </w:t>
      </w:r>
      <w:r w:rsidR="001E213D">
        <w:rPr>
          <w:rFonts w:ascii="Arial Narrow" w:hAnsi="Arial Narrow" w:cs="Arial"/>
          <w:color w:val="auto"/>
        </w:rPr>
        <w:t xml:space="preserve">la apertura </w:t>
      </w:r>
      <w:r w:rsidR="001E213D" w:rsidRPr="00814EC1">
        <w:rPr>
          <w:rFonts w:ascii="Arial Narrow" w:hAnsi="Arial Narrow" w:cs="Arial"/>
          <w:color w:val="auto"/>
        </w:rPr>
        <w:t>, ante el Comité de Compras y Contr</w:t>
      </w:r>
      <w:r w:rsidR="001E213D">
        <w:rPr>
          <w:rFonts w:ascii="Arial Narrow" w:hAnsi="Arial Narrow" w:cs="Arial"/>
          <w:color w:val="auto"/>
        </w:rPr>
        <w:t xml:space="preserve">ataciones y el Notario Público </w:t>
      </w:r>
      <w:r w:rsidR="001E213D" w:rsidRPr="00814EC1">
        <w:rPr>
          <w:rFonts w:ascii="Arial Narrow" w:hAnsi="Arial Narrow" w:cs="Arial"/>
          <w:color w:val="auto"/>
        </w:rPr>
        <w:t xml:space="preserve">actuante </w:t>
      </w:r>
      <w:r w:rsidR="001E213D">
        <w:rPr>
          <w:rFonts w:ascii="Arial Narrow" w:hAnsi="Arial Narrow" w:cs="Arial"/>
          <w:color w:val="auto"/>
        </w:rPr>
        <w:t>de</w:t>
      </w:r>
      <w:r w:rsidRPr="00814EC1">
        <w:rPr>
          <w:rFonts w:ascii="Arial Narrow" w:hAnsi="Arial Narrow" w:cs="Arial"/>
          <w:color w:val="auto"/>
        </w:rPr>
        <w:t>l</w:t>
      </w:r>
      <w:r w:rsidR="001E213D">
        <w:rPr>
          <w:rFonts w:ascii="Arial Narrow" w:hAnsi="Arial Narrow" w:cs="Arial"/>
          <w:color w:val="auto"/>
        </w:rPr>
        <w:t xml:space="preserve"> día indicado en el Cronograma del</w:t>
      </w:r>
      <w:r w:rsidRPr="00814EC1">
        <w:rPr>
          <w:rFonts w:ascii="Arial Narrow" w:hAnsi="Arial Narrow" w:cs="Arial"/>
          <w:color w:val="auto"/>
        </w:rPr>
        <w:t xml:space="preserve"> </w:t>
      </w:r>
      <w:r w:rsidR="00754506">
        <w:rPr>
          <w:rFonts w:ascii="Arial Narrow" w:hAnsi="Arial Narrow" w:cs="Arial"/>
          <w:color w:val="auto"/>
        </w:rPr>
        <w:t>Procedimiento de Urgencia</w:t>
      </w:r>
      <w:r w:rsidR="001E213D">
        <w:rPr>
          <w:rFonts w:ascii="Arial Narrow" w:hAnsi="Arial Narrow" w:cs="Arial"/>
          <w:color w:val="auto"/>
        </w:rPr>
        <w:t xml:space="preserve"> </w:t>
      </w:r>
      <w:r w:rsidR="00754506">
        <w:rPr>
          <w:rFonts w:ascii="Arial Narrow" w:hAnsi="Arial Narrow" w:cs="Arial"/>
          <w:color w:val="auto"/>
        </w:rPr>
        <w:t xml:space="preserve"> </w:t>
      </w:r>
      <w:r w:rsidRPr="00814EC1">
        <w:rPr>
          <w:rFonts w:ascii="Arial Narrow" w:hAnsi="Arial Narrow" w:cs="Arial"/>
          <w:color w:val="auto"/>
        </w:rPr>
        <w:t>y sólo podrá postergarse por causas de Fuerza Mayor o</w:t>
      </w:r>
      <w:r w:rsidR="001E213D">
        <w:rPr>
          <w:rFonts w:ascii="Arial Narrow" w:hAnsi="Arial Narrow" w:cs="Arial"/>
          <w:color w:val="auto"/>
        </w:rPr>
        <w:t xml:space="preserve"> Caso Fortuito definidos en las</w:t>
      </w:r>
      <w:r w:rsidRPr="00814EC1">
        <w:rPr>
          <w:rFonts w:ascii="Arial Narrow" w:hAnsi="Arial Narrow" w:cs="Arial"/>
          <w:color w:val="auto"/>
        </w:rPr>
        <w:t xml:space="preserve"> presente</w:t>
      </w:r>
      <w:r w:rsidR="001E213D">
        <w:rPr>
          <w:rFonts w:ascii="Arial Narrow" w:hAnsi="Arial Narrow" w:cs="Arial"/>
          <w:color w:val="auto"/>
        </w:rPr>
        <w:t>s</w:t>
      </w:r>
      <w:r w:rsidRPr="00814EC1">
        <w:rPr>
          <w:rFonts w:ascii="Arial Narrow" w:hAnsi="Arial Narrow" w:cs="Arial"/>
          <w:color w:val="auto"/>
        </w:rPr>
        <w:t xml:space="preserve"> </w:t>
      </w:r>
      <w:r w:rsidR="001E213D">
        <w:rPr>
          <w:rFonts w:ascii="Arial Narrow" w:hAnsi="Arial Narrow" w:cs="Arial"/>
          <w:color w:val="auto"/>
        </w:rPr>
        <w:t>Especificaciones Técnicas</w:t>
      </w:r>
      <w:r w:rsidRPr="00814EC1">
        <w:rPr>
          <w:rFonts w:ascii="Arial Narrow" w:hAnsi="Arial Narrow" w:cs="Arial"/>
          <w:color w:val="auto"/>
        </w:rPr>
        <w:t>.</w:t>
      </w:r>
      <w:r w:rsidR="001E213D">
        <w:rPr>
          <w:rFonts w:ascii="Arial Narrow" w:hAnsi="Arial Narrow" w:cs="Arial"/>
          <w:color w:val="auto"/>
        </w:rPr>
        <w:t xml:space="preserve"> </w:t>
      </w:r>
      <w:r w:rsidR="00540BBD">
        <w:rPr>
          <w:rFonts w:ascii="Arial Narrow" w:hAnsi="Arial Narrow" w:cs="Arial"/>
          <w:color w:val="auto"/>
        </w:rPr>
        <w:t xml:space="preserve"> </w:t>
      </w:r>
    </w:p>
    <w:p w:rsidR="00225CD0" w:rsidRPr="006F4D3D" w:rsidRDefault="00225CD0" w:rsidP="00F4136F">
      <w:pPr>
        <w:jc w:val="both"/>
        <w:rPr>
          <w:rFonts w:ascii="Arial Narrow" w:hAnsi="Arial Narrow" w:cs="Arial"/>
        </w:rPr>
      </w:pPr>
    </w:p>
    <w:p w:rsidR="00225CD0" w:rsidRPr="006F4D3D" w:rsidRDefault="00225CD0" w:rsidP="00F4136F">
      <w:pPr>
        <w:jc w:val="both"/>
        <w:rPr>
          <w:rFonts w:ascii="Arial Narrow" w:hAnsi="Arial Narrow" w:cs="Arial"/>
          <w:b/>
        </w:rPr>
      </w:pPr>
      <w:r w:rsidRPr="006F4D3D">
        <w:rPr>
          <w:rFonts w:ascii="Arial Narrow" w:hAnsi="Arial Narrow" w:cs="Arial"/>
          <w:b/>
        </w:rPr>
        <w:t>La Entidad Contratante no recibirá sobres que no estuviesen debidamente cerrados e identificados según lo dispuesto anteriormente</w:t>
      </w:r>
      <w:r w:rsidR="00B83DDD" w:rsidRPr="006F4D3D">
        <w:rPr>
          <w:rFonts w:ascii="Arial Narrow" w:hAnsi="Arial Narrow" w:cs="Arial"/>
          <w:b/>
        </w:rPr>
        <w:t>.</w:t>
      </w:r>
    </w:p>
    <w:p w:rsidR="00AB4846" w:rsidRPr="006F4D3D" w:rsidRDefault="00AB4846" w:rsidP="00F4136F">
      <w:pPr>
        <w:jc w:val="both"/>
        <w:rPr>
          <w:rFonts w:ascii="Arial Narrow" w:hAnsi="Arial Narrow" w:cs="Arial"/>
        </w:rPr>
      </w:pPr>
    </w:p>
    <w:p w:rsidR="00056FF1" w:rsidRPr="00161AC3" w:rsidRDefault="001E1D9B" w:rsidP="003016DC">
      <w:pPr>
        <w:pStyle w:val="Textoindependiente"/>
        <w:rPr>
          <w:rFonts w:ascii="Arial Narrow" w:hAnsi="Arial Narrow" w:cs="Arial"/>
          <w:color w:val="auto"/>
        </w:rPr>
      </w:pPr>
      <w:bookmarkStart w:id="42" w:name="_Toc271530520"/>
      <w:bookmarkStart w:id="43" w:name="_Toc410128607"/>
      <w:r>
        <w:rPr>
          <w:rStyle w:val="Ttulo3Car"/>
          <w:lang w:val="es-DO"/>
        </w:rPr>
        <w:t>1</w:t>
      </w:r>
      <w:r w:rsidR="0037766B">
        <w:rPr>
          <w:rStyle w:val="Ttulo3Car"/>
        </w:rPr>
        <w:t>.13</w:t>
      </w:r>
      <w:r w:rsidR="00EF78CF" w:rsidRPr="006F4D3D">
        <w:rPr>
          <w:rStyle w:val="Ttulo3Car"/>
        </w:rPr>
        <w:t xml:space="preserve"> </w:t>
      </w:r>
      <w:r w:rsidR="00AB4846" w:rsidRPr="006F4D3D">
        <w:rPr>
          <w:rStyle w:val="Ttulo3Car"/>
        </w:rPr>
        <w:t xml:space="preserve">Forma para la Presentación de los  Documentos Contenidos en </w:t>
      </w:r>
      <w:r w:rsidR="005852F9">
        <w:rPr>
          <w:rStyle w:val="Ttulo3Car"/>
        </w:rPr>
        <w:t>las Credenciales</w:t>
      </w:r>
      <w:r w:rsidR="00AB4846" w:rsidRPr="006F4D3D">
        <w:rPr>
          <w:rStyle w:val="Ttulo3Car"/>
        </w:rPr>
        <w:t>, y Muestra</w:t>
      </w:r>
      <w:r w:rsidR="008F06C4">
        <w:rPr>
          <w:rStyle w:val="Ttulo3Car"/>
        </w:rPr>
        <w:t xml:space="preserve"> </w:t>
      </w:r>
      <w:bookmarkEnd w:id="42"/>
      <w:bookmarkEnd w:id="43"/>
    </w:p>
    <w:p w:rsidR="008F54A8" w:rsidRPr="006F4D3D" w:rsidRDefault="008F54A8" w:rsidP="00F4136F">
      <w:pPr>
        <w:pStyle w:val="Textoindependiente"/>
        <w:rPr>
          <w:rFonts w:ascii="Arial Narrow" w:hAnsi="Arial Narrow"/>
        </w:rPr>
      </w:pPr>
    </w:p>
    <w:p w:rsidR="00814EC1" w:rsidRPr="00814EC1" w:rsidRDefault="005852F9" w:rsidP="00814EC1">
      <w:pPr>
        <w:pStyle w:val="Textoindependiente"/>
        <w:rPr>
          <w:rFonts w:ascii="Arial Narrow" w:hAnsi="Arial Narrow" w:cs="Arial"/>
        </w:rPr>
      </w:pPr>
      <w:r>
        <w:rPr>
          <w:rFonts w:ascii="Arial Narrow" w:hAnsi="Arial Narrow" w:cs="Arial"/>
        </w:rPr>
        <w:lastRenderedPageBreak/>
        <w:t xml:space="preserve">Las </w:t>
      </w:r>
      <w:r w:rsidR="008F06C4">
        <w:rPr>
          <w:rFonts w:ascii="Arial Narrow" w:hAnsi="Arial Narrow" w:cs="Arial"/>
          <w:b/>
        </w:rPr>
        <w:t>Credenciales,</w:t>
      </w:r>
      <w:r w:rsidR="00814EC1" w:rsidRPr="00814EC1">
        <w:rPr>
          <w:rFonts w:ascii="Arial Narrow" w:hAnsi="Arial Narrow" w:cs="Arial"/>
        </w:rPr>
        <w:t xml:space="preserve"> deberán ser </w:t>
      </w:r>
      <w:r w:rsidR="001E213D" w:rsidRPr="00814EC1">
        <w:rPr>
          <w:rFonts w:ascii="Arial Narrow" w:hAnsi="Arial Narrow" w:cs="Arial"/>
        </w:rPr>
        <w:t>presentadas</w:t>
      </w:r>
      <w:r w:rsidR="00814EC1" w:rsidRPr="00814EC1">
        <w:rPr>
          <w:rFonts w:ascii="Arial Narrow" w:hAnsi="Arial Narrow" w:cs="Arial"/>
        </w:rPr>
        <w:t xml:space="preserve"> en original debidamente marcado como </w:t>
      </w:r>
      <w:r w:rsidR="00814EC1" w:rsidRPr="00814EC1">
        <w:rPr>
          <w:rFonts w:ascii="Arial Narrow" w:hAnsi="Arial Narrow" w:cs="Arial"/>
          <w:b/>
        </w:rPr>
        <w:t>“ORIGINAL”</w:t>
      </w:r>
      <w:r w:rsidR="00814EC1" w:rsidRPr="00814EC1">
        <w:rPr>
          <w:rFonts w:ascii="Arial Narrow" w:hAnsi="Arial Narrow" w:cs="Arial"/>
        </w:rPr>
        <w:t xml:space="preserve"> en la primera página del ejemplar, junto con Dos (2) fotocopias simples de los mismos, debidamente marcada, en su primera página, como “COPIA”.  El original y las copias deberán firmarse en todas las páginas por el Representante Legal, debidamente foliadas y deberán llevar el sello social  de la compañía. </w:t>
      </w:r>
    </w:p>
    <w:p w:rsidR="00814EC1" w:rsidRPr="00814EC1" w:rsidRDefault="00814EC1" w:rsidP="00814EC1">
      <w:pPr>
        <w:jc w:val="both"/>
        <w:rPr>
          <w:rFonts w:ascii="Arial Narrow" w:hAnsi="Arial Narrow" w:cs="Arial"/>
          <w:color w:val="000000"/>
        </w:rPr>
      </w:pPr>
    </w:p>
    <w:p w:rsidR="00814EC1" w:rsidRPr="00814EC1" w:rsidRDefault="00814EC1" w:rsidP="00814EC1">
      <w:pPr>
        <w:pStyle w:val="Textoindependiente"/>
        <w:rPr>
          <w:rFonts w:ascii="Arial Narrow" w:hAnsi="Arial Narrow" w:cs="Arial"/>
        </w:rPr>
      </w:pPr>
      <w:r w:rsidRPr="00814EC1">
        <w:rPr>
          <w:rFonts w:ascii="Arial Narrow" w:hAnsi="Arial Narrow" w:cs="Arial"/>
        </w:rPr>
        <w:t>Conjuntamente con la entrega de</w:t>
      </w:r>
      <w:r w:rsidR="00540BBD">
        <w:rPr>
          <w:rFonts w:ascii="Arial Narrow" w:hAnsi="Arial Narrow" w:cs="Arial"/>
        </w:rPr>
        <w:t xml:space="preserve"> </w:t>
      </w:r>
      <w:r w:rsidRPr="00814EC1">
        <w:rPr>
          <w:rFonts w:ascii="Arial Narrow" w:hAnsi="Arial Narrow" w:cs="Arial"/>
        </w:rPr>
        <w:t>l</w:t>
      </w:r>
      <w:r w:rsidR="00540BBD">
        <w:rPr>
          <w:rFonts w:ascii="Arial Narrow" w:hAnsi="Arial Narrow" w:cs="Arial"/>
        </w:rPr>
        <w:t>as</w:t>
      </w:r>
      <w:r w:rsidRPr="00814EC1">
        <w:rPr>
          <w:rFonts w:ascii="Arial Narrow" w:hAnsi="Arial Narrow" w:cs="Arial"/>
        </w:rPr>
        <w:t xml:space="preserve"> </w:t>
      </w:r>
      <w:r w:rsidR="00540BBD">
        <w:t>Credenciales</w:t>
      </w:r>
      <w:r w:rsidR="00540BBD" w:rsidRPr="00814EC1">
        <w:rPr>
          <w:rFonts w:ascii="Arial Narrow" w:hAnsi="Arial Narrow" w:cs="Arial"/>
        </w:rPr>
        <w:t xml:space="preserve"> </w:t>
      </w:r>
      <w:r w:rsidRPr="00814EC1">
        <w:rPr>
          <w:rFonts w:ascii="Arial Narrow" w:hAnsi="Arial Narrow" w:cs="Arial"/>
        </w:rPr>
        <w:t>los Oferentes/Proponentes deberán hacer entrega de las muestras de los productos de acuerdo al procedimiento establecido en el numeral 2.15, de</w:t>
      </w:r>
      <w:r w:rsidR="00B944BC">
        <w:rPr>
          <w:rFonts w:ascii="Arial Narrow" w:hAnsi="Arial Narrow" w:cs="Arial"/>
        </w:rPr>
        <w:t xml:space="preserve"> </w:t>
      </w:r>
      <w:r w:rsidRPr="00814EC1">
        <w:rPr>
          <w:rFonts w:ascii="Arial Narrow" w:hAnsi="Arial Narrow" w:cs="Arial"/>
        </w:rPr>
        <w:t>l</w:t>
      </w:r>
      <w:r w:rsidR="00B944BC">
        <w:rPr>
          <w:rFonts w:ascii="Arial Narrow" w:hAnsi="Arial Narrow" w:cs="Arial"/>
        </w:rPr>
        <w:t>as</w:t>
      </w:r>
      <w:r w:rsidRPr="00814EC1">
        <w:rPr>
          <w:rFonts w:ascii="Arial Narrow" w:hAnsi="Arial Narrow" w:cs="Arial"/>
        </w:rPr>
        <w:t xml:space="preserve"> presente</w:t>
      </w:r>
      <w:r w:rsidR="00B944BC">
        <w:rPr>
          <w:rFonts w:ascii="Arial Narrow" w:hAnsi="Arial Narrow" w:cs="Arial"/>
        </w:rPr>
        <w:t>s</w:t>
      </w:r>
      <w:r w:rsidRPr="00814EC1">
        <w:rPr>
          <w:rFonts w:ascii="Arial Narrow" w:hAnsi="Arial Narrow" w:cs="Arial"/>
        </w:rPr>
        <w:t xml:space="preserve"> </w:t>
      </w:r>
      <w:r w:rsidR="00B944BC">
        <w:rPr>
          <w:rFonts w:ascii="Arial Narrow" w:hAnsi="Arial Narrow" w:cs="Arial"/>
        </w:rPr>
        <w:t>Especificaciones Técnicas</w:t>
      </w:r>
      <w:r w:rsidRPr="00814EC1">
        <w:rPr>
          <w:rFonts w:ascii="Arial Narrow" w:hAnsi="Arial Narrow" w:cs="Arial"/>
        </w:rPr>
        <w:t>.</w:t>
      </w:r>
    </w:p>
    <w:p w:rsidR="00AB4846" w:rsidRPr="006F4D3D" w:rsidRDefault="00AB4846" w:rsidP="00F4136F">
      <w:pPr>
        <w:jc w:val="both"/>
        <w:rPr>
          <w:rFonts w:ascii="Arial Narrow" w:hAnsi="Arial Narrow" w:cs="Arial"/>
          <w:color w:val="000000"/>
        </w:rPr>
      </w:pPr>
    </w:p>
    <w:p w:rsidR="00AB4846" w:rsidRPr="006F4D3D" w:rsidRDefault="005852F9" w:rsidP="00F4136F">
      <w:pPr>
        <w:rPr>
          <w:rFonts w:ascii="Arial Narrow" w:hAnsi="Arial Narrow" w:cs="Arial"/>
        </w:rPr>
      </w:pPr>
      <w:r>
        <w:rPr>
          <w:rFonts w:ascii="Arial Narrow" w:hAnsi="Arial Narrow" w:cs="Arial"/>
        </w:rPr>
        <w:t xml:space="preserve">Las Credenciales </w:t>
      </w:r>
      <w:r w:rsidR="00AB4846" w:rsidRPr="006F4D3D">
        <w:rPr>
          <w:rFonts w:ascii="Arial Narrow" w:hAnsi="Arial Narrow" w:cs="Arial"/>
        </w:rPr>
        <w:t xml:space="preserve"> deberá</w:t>
      </w:r>
      <w:r w:rsidR="001E213D">
        <w:rPr>
          <w:rFonts w:ascii="Arial Narrow" w:hAnsi="Arial Narrow" w:cs="Arial"/>
        </w:rPr>
        <w:t>n</w:t>
      </w:r>
      <w:r w:rsidR="00AB4846" w:rsidRPr="006F4D3D">
        <w:rPr>
          <w:rFonts w:ascii="Arial Narrow" w:hAnsi="Arial Narrow" w:cs="Arial"/>
        </w:rPr>
        <w:t xml:space="preserve"> contener en su cubierta la siguiente identificación:</w:t>
      </w:r>
    </w:p>
    <w:p w:rsidR="00AB4846" w:rsidRPr="006F4D3D" w:rsidRDefault="00AB4846" w:rsidP="00F4136F">
      <w:pPr>
        <w:rPr>
          <w:rFonts w:ascii="Arial Narrow" w:hAnsi="Arial Narrow" w:cs="Arial"/>
        </w:rPr>
      </w:pPr>
    </w:p>
    <w:p w:rsidR="00F67B3B" w:rsidRPr="00C571BC" w:rsidRDefault="00AB4846" w:rsidP="00814EC1">
      <w:pPr>
        <w:rPr>
          <w:rFonts w:ascii="Arial Narrow" w:hAnsi="Arial Narrow" w:cs="Arial"/>
          <w:b/>
        </w:rPr>
      </w:pPr>
      <w:r w:rsidRPr="00C571BC">
        <w:rPr>
          <w:rFonts w:ascii="Arial Narrow" w:hAnsi="Arial Narrow" w:cs="Arial"/>
          <w:b/>
        </w:rPr>
        <w:t>NOMBRE DEL OFERENTE/PROPONENTE</w:t>
      </w:r>
    </w:p>
    <w:p w:rsidR="00AB4846" w:rsidRPr="006F4D3D" w:rsidRDefault="00AB4846" w:rsidP="00814EC1">
      <w:pPr>
        <w:rPr>
          <w:rFonts w:ascii="Arial Narrow" w:hAnsi="Arial Narrow" w:cs="Arial"/>
        </w:rPr>
      </w:pPr>
      <w:r w:rsidRPr="006F4D3D">
        <w:rPr>
          <w:rFonts w:ascii="Arial Narrow" w:hAnsi="Arial Narrow" w:cs="Arial"/>
        </w:rPr>
        <w:t>(Sello Social)</w:t>
      </w:r>
    </w:p>
    <w:p w:rsidR="00F67B3B" w:rsidRPr="006F4D3D" w:rsidRDefault="003119C7" w:rsidP="00F4136F">
      <w:pPr>
        <w:rPr>
          <w:rFonts w:ascii="Arial Narrow" w:hAnsi="Arial Narrow" w:cs="Arial"/>
        </w:rPr>
      </w:pPr>
      <w:r w:rsidRPr="006F4D3D">
        <w:rPr>
          <w:rFonts w:ascii="Arial Narrow" w:hAnsi="Arial Narrow" w:cs="Arial"/>
        </w:rPr>
        <w:t>Firma del Representante Legal</w:t>
      </w:r>
      <w:r w:rsidR="00AB4846" w:rsidRPr="006F4D3D">
        <w:rPr>
          <w:rFonts w:ascii="Arial Narrow" w:hAnsi="Arial Narrow" w:cs="Arial"/>
        </w:rPr>
        <w:t xml:space="preserve">                                                  </w:t>
      </w:r>
    </w:p>
    <w:p w:rsidR="001D5D94" w:rsidRPr="006F4D3D" w:rsidRDefault="001D5D94" w:rsidP="00814EC1">
      <w:pPr>
        <w:pStyle w:val="Textoindependiente"/>
        <w:rPr>
          <w:rFonts w:ascii="Arial Narrow" w:hAnsi="Arial Narrow" w:cs="Arial"/>
          <w:color w:val="auto"/>
        </w:rPr>
      </w:pPr>
      <w:r w:rsidRPr="006F4D3D">
        <w:rPr>
          <w:rFonts w:ascii="Arial Narrow" w:hAnsi="Arial Narrow"/>
          <w:lang w:val="es-ES"/>
        </w:rPr>
        <w:t>COMITÉ DE COMPRAS Y CONTRATACIONES</w:t>
      </w:r>
    </w:p>
    <w:p w:rsidR="00AB4846" w:rsidRPr="006F4D3D" w:rsidRDefault="00814EC1" w:rsidP="00814EC1">
      <w:pPr>
        <w:rPr>
          <w:rFonts w:ascii="Arial Narrow" w:hAnsi="Arial Narrow" w:cs="Arial"/>
        </w:rPr>
      </w:pPr>
      <w:r>
        <w:rPr>
          <w:rFonts w:ascii="Arial Narrow" w:hAnsi="Arial Narrow" w:cs="Arial"/>
          <w:b/>
          <w:color w:val="990000"/>
        </w:rPr>
        <w:t>Corporación del Acueducto y Alcantarillado de Santo Domingo</w:t>
      </w:r>
    </w:p>
    <w:p w:rsidR="00AB4846" w:rsidRPr="00814EC1" w:rsidRDefault="00AB4846" w:rsidP="00814EC1">
      <w:pPr>
        <w:rPr>
          <w:rFonts w:ascii="Arial Narrow" w:hAnsi="Arial Narrow" w:cs="Arial"/>
        </w:rPr>
      </w:pPr>
      <w:r w:rsidRPr="00814EC1">
        <w:rPr>
          <w:rFonts w:ascii="Arial Narrow" w:hAnsi="Arial Narrow" w:cs="Arial"/>
        </w:rPr>
        <w:t>PRESENTACIÓN:</w:t>
      </w:r>
      <w:r w:rsidR="00EB00F0" w:rsidRPr="00814EC1">
        <w:rPr>
          <w:rFonts w:ascii="Arial Narrow" w:hAnsi="Arial Narrow" w:cs="Arial"/>
        </w:rPr>
        <w:tab/>
      </w:r>
      <w:r w:rsidRPr="00814EC1">
        <w:rPr>
          <w:rFonts w:ascii="Arial Narrow" w:hAnsi="Arial Narrow" w:cs="Arial"/>
        </w:rPr>
        <w:t>OFERTA TÉCNICA</w:t>
      </w:r>
    </w:p>
    <w:p w:rsidR="00EF5502" w:rsidRPr="00814EC1" w:rsidRDefault="00EB00F0" w:rsidP="00814EC1">
      <w:pPr>
        <w:rPr>
          <w:rFonts w:ascii="Arial Narrow" w:hAnsi="Arial Narrow" w:cs="Arial"/>
          <w:lang w:val="es-ES"/>
        </w:rPr>
      </w:pPr>
      <w:r w:rsidRPr="00814EC1">
        <w:rPr>
          <w:rFonts w:ascii="Arial Narrow" w:hAnsi="Arial Narrow" w:cs="Arial"/>
          <w:lang w:val="es-ES_tradnl"/>
        </w:rPr>
        <w:t>REFERENCIA</w:t>
      </w:r>
      <w:r w:rsidR="00AB4846" w:rsidRPr="00814EC1">
        <w:rPr>
          <w:rFonts w:ascii="Arial Narrow" w:hAnsi="Arial Narrow" w:cs="Arial"/>
          <w:lang w:val="es-ES_tradnl"/>
        </w:rPr>
        <w:t>:</w:t>
      </w:r>
      <w:r w:rsidRPr="00814EC1">
        <w:rPr>
          <w:rFonts w:ascii="Arial Narrow" w:hAnsi="Arial Narrow" w:cs="Arial"/>
          <w:lang w:val="es-ES_tradnl"/>
        </w:rPr>
        <w:tab/>
      </w:r>
      <w:r w:rsidRPr="00814EC1">
        <w:rPr>
          <w:rFonts w:ascii="Arial Narrow" w:hAnsi="Arial Narrow" w:cs="Arial"/>
          <w:lang w:val="es-ES_tradnl"/>
        </w:rPr>
        <w:tab/>
      </w:r>
      <w:r w:rsidR="00791CEB">
        <w:rPr>
          <w:rFonts w:ascii="Arial Narrow" w:hAnsi="Arial Narrow" w:cs="Arial"/>
        </w:rPr>
        <w:t>CAASD-UR-02</w:t>
      </w:r>
      <w:r w:rsidR="00814EC1" w:rsidRPr="00814EC1">
        <w:rPr>
          <w:rFonts w:ascii="Arial Narrow" w:hAnsi="Arial Narrow" w:cs="Arial"/>
        </w:rPr>
        <w:t>-2016</w:t>
      </w:r>
      <w:r w:rsidR="00B30072" w:rsidRPr="00814EC1">
        <w:rPr>
          <w:rFonts w:ascii="Arial Narrow" w:hAnsi="Arial Narrow" w:cs="Arial"/>
        </w:rPr>
        <w:t xml:space="preserve"> </w:t>
      </w:r>
    </w:p>
    <w:p w:rsidR="00EF5502" w:rsidRPr="006F4D3D" w:rsidRDefault="00EF5502" w:rsidP="00F4136F">
      <w:pPr>
        <w:ind w:left="2832"/>
        <w:rPr>
          <w:rFonts w:ascii="Arial Narrow" w:hAnsi="Arial Narrow" w:cs="Arial"/>
        </w:rPr>
      </w:pPr>
    </w:p>
    <w:p w:rsidR="00AB4846" w:rsidRPr="001E213D" w:rsidRDefault="001E1D9B" w:rsidP="001E213D">
      <w:pPr>
        <w:pStyle w:val="Ttulo3"/>
      </w:pPr>
      <w:bookmarkStart w:id="44" w:name="_Toc271530521"/>
      <w:bookmarkStart w:id="45" w:name="_Toc410128608"/>
      <w:r w:rsidRPr="001E213D">
        <w:t>1</w:t>
      </w:r>
      <w:r w:rsidR="0037766B" w:rsidRPr="001E213D">
        <w:t>.14</w:t>
      </w:r>
      <w:r w:rsidR="00EF78CF" w:rsidRPr="001E213D">
        <w:t xml:space="preserve"> </w:t>
      </w:r>
      <w:bookmarkEnd w:id="44"/>
      <w:bookmarkEnd w:id="45"/>
      <w:r w:rsidR="00540BBD" w:rsidRPr="001E213D">
        <w:t xml:space="preserve">Credenciales a presentar </w:t>
      </w:r>
    </w:p>
    <w:p w:rsidR="00AB4846" w:rsidRPr="006F4D3D" w:rsidRDefault="00AB4846" w:rsidP="00F4136F">
      <w:pPr>
        <w:pStyle w:val="Textoindependiente"/>
        <w:rPr>
          <w:rFonts w:ascii="Arial Narrow" w:hAnsi="Arial Narrow" w:cs="Arial"/>
          <w:color w:val="auto"/>
        </w:rPr>
      </w:pPr>
    </w:p>
    <w:p w:rsidR="00662749" w:rsidRPr="00791CEB" w:rsidRDefault="00662749" w:rsidP="005C37F2">
      <w:pPr>
        <w:pStyle w:val="Textoindependiente"/>
        <w:rPr>
          <w:rFonts w:ascii="Arial Narrow" w:hAnsi="Arial Narrow" w:cs="Arial"/>
          <w:b/>
          <w:color w:val="auto"/>
        </w:rPr>
      </w:pPr>
      <w:r w:rsidRPr="00791CEB">
        <w:rPr>
          <w:rFonts w:ascii="Arial Narrow" w:hAnsi="Arial Narrow" w:cs="Arial"/>
          <w:b/>
          <w:color w:val="auto"/>
        </w:rPr>
        <w:t>I. Documentación General.</w:t>
      </w:r>
    </w:p>
    <w:p w:rsidR="00662749" w:rsidRPr="006F4D3D" w:rsidRDefault="00662749" w:rsidP="005C37F2">
      <w:pPr>
        <w:pStyle w:val="Textoindependiente"/>
        <w:rPr>
          <w:rFonts w:ascii="Arial Narrow" w:hAnsi="Arial Narrow" w:cs="Arial"/>
          <w:color w:val="auto"/>
        </w:rPr>
      </w:pPr>
    </w:p>
    <w:p w:rsidR="00814EC1" w:rsidRDefault="00814EC1" w:rsidP="005C37F2">
      <w:pPr>
        <w:pStyle w:val="Prrafodelista"/>
        <w:numPr>
          <w:ilvl w:val="0"/>
          <w:numId w:val="30"/>
        </w:numPr>
        <w:jc w:val="both"/>
        <w:rPr>
          <w:rFonts w:ascii="Arial Narrow" w:hAnsi="Arial Narrow" w:cs="Arial"/>
          <w:color w:val="000000"/>
        </w:rPr>
      </w:pPr>
      <w:r w:rsidRPr="00814EC1">
        <w:rPr>
          <w:rFonts w:ascii="Arial Narrow" w:hAnsi="Arial Narrow" w:cs="Arial"/>
          <w:color w:val="000000"/>
        </w:rPr>
        <w:t xml:space="preserve">Formulario de Presentación de Oferta. </w:t>
      </w:r>
      <w:r w:rsidRPr="00AB3AE5">
        <w:rPr>
          <w:rFonts w:ascii="Arial Narrow" w:hAnsi="Arial Narrow" w:cs="Arial"/>
          <w:b/>
          <w:color w:val="800000"/>
        </w:rPr>
        <w:t xml:space="preserve">(SNCC.F.034). </w:t>
      </w:r>
    </w:p>
    <w:p w:rsidR="005C37F2" w:rsidRPr="005C37F2" w:rsidRDefault="005C37F2" w:rsidP="005C37F2">
      <w:pPr>
        <w:pStyle w:val="Prrafodelista"/>
        <w:ind w:left="1068"/>
        <w:jc w:val="both"/>
        <w:rPr>
          <w:rFonts w:ascii="Arial Narrow" w:hAnsi="Arial Narrow" w:cs="Arial"/>
          <w:color w:val="000000"/>
        </w:rPr>
      </w:pPr>
    </w:p>
    <w:p w:rsidR="00814EC1" w:rsidRDefault="00814EC1" w:rsidP="00814EC1">
      <w:pPr>
        <w:pStyle w:val="Prrafodelista"/>
        <w:numPr>
          <w:ilvl w:val="0"/>
          <w:numId w:val="30"/>
        </w:numPr>
        <w:jc w:val="both"/>
        <w:rPr>
          <w:rFonts w:ascii="Arial Narrow" w:hAnsi="Arial Narrow" w:cs="Arial"/>
          <w:color w:val="000000"/>
        </w:rPr>
      </w:pPr>
      <w:r w:rsidRPr="00814EC1">
        <w:rPr>
          <w:rFonts w:ascii="Arial Narrow" w:hAnsi="Arial Narrow" w:cs="Arial"/>
          <w:color w:val="000000"/>
        </w:rPr>
        <w:t xml:space="preserve">Registro Nacional de Proveedores (RNP), emitido por la Dirección General de Contrataciones Públicas. </w:t>
      </w:r>
    </w:p>
    <w:p w:rsidR="005C37F2" w:rsidRPr="00814EC1" w:rsidRDefault="005C37F2" w:rsidP="005C37F2">
      <w:pPr>
        <w:pStyle w:val="Prrafodelista"/>
        <w:ind w:left="1068"/>
        <w:jc w:val="both"/>
        <w:rPr>
          <w:rFonts w:ascii="Arial Narrow" w:hAnsi="Arial Narrow" w:cs="Arial"/>
          <w:color w:val="000000"/>
        </w:rPr>
      </w:pPr>
    </w:p>
    <w:p w:rsidR="00AB3AE5" w:rsidRDefault="00540BBD" w:rsidP="00540BBD">
      <w:pPr>
        <w:pStyle w:val="Prrafodelista"/>
        <w:numPr>
          <w:ilvl w:val="0"/>
          <w:numId w:val="30"/>
        </w:numPr>
        <w:jc w:val="both"/>
        <w:rPr>
          <w:rFonts w:ascii="Arial Narrow" w:hAnsi="Arial Narrow" w:cs="Arial"/>
          <w:color w:val="000000"/>
        </w:rPr>
      </w:pPr>
      <w:r>
        <w:rPr>
          <w:rFonts w:ascii="Arial Narrow" w:hAnsi="Arial Narrow" w:cs="Arial"/>
          <w:color w:val="000000"/>
        </w:rPr>
        <w:t xml:space="preserve">El oferente deberá encontrase al día con el pago de sus obligaciones fiscales </w:t>
      </w:r>
    </w:p>
    <w:p w:rsidR="00540BBD" w:rsidRDefault="00540BBD" w:rsidP="00540BBD">
      <w:pPr>
        <w:pStyle w:val="Prrafodelista"/>
        <w:ind w:left="1068"/>
        <w:jc w:val="both"/>
        <w:rPr>
          <w:rFonts w:ascii="Arial Narrow" w:hAnsi="Arial Narrow" w:cs="Arial"/>
          <w:color w:val="000000"/>
        </w:rPr>
      </w:pPr>
    </w:p>
    <w:p w:rsidR="00791CEB" w:rsidRPr="00AB3AE5" w:rsidRDefault="00AB3AE5" w:rsidP="00791CEB">
      <w:pPr>
        <w:pStyle w:val="Prrafodelista"/>
        <w:numPr>
          <w:ilvl w:val="0"/>
          <w:numId w:val="30"/>
        </w:numPr>
        <w:jc w:val="both"/>
        <w:rPr>
          <w:rFonts w:ascii="Arial Narrow" w:hAnsi="Arial Narrow" w:cs="Arial"/>
          <w:color w:val="000000"/>
        </w:rPr>
      </w:pPr>
      <w:r w:rsidRPr="00AB3AE5">
        <w:rPr>
          <w:rFonts w:ascii="Arial Narrow" w:hAnsi="Arial Narrow" w:cs="Arial"/>
        </w:rPr>
        <w:t>Formulario de Autorización del Fabricante</w:t>
      </w:r>
      <w:r w:rsidRPr="00AB3AE5">
        <w:rPr>
          <w:rFonts w:ascii="Arial Narrow" w:hAnsi="Arial Narrow" w:cs="Arial"/>
          <w:color w:val="800000"/>
        </w:rPr>
        <w:t xml:space="preserve"> </w:t>
      </w:r>
      <w:r w:rsidRPr="00AB3AE5">
        <w:rPr>
          <w:rFonts w:ascii="Arial Narrow" w:hAnsi="Arial Narrow" w:cs="Arial"/>
          <w:b/>
          <w:color w:val="800000"/>
        </w:rPr>
        <w:t>(SNCC.F.047</w:t>
      </w:r>
      <w:r>
        <w:rPr>
          <w:rFonts w:ascii="Arial Narrow" w:hAnsi="Arial Narrow" w:cs="Arial"/>
          <w:b/>
          <w:color w:val="800000"/>
        </w:rPr>
        <w:t>)</w:t>
      </w:r>
    </w:p>
    <w:p w:rsidR="00791CEB" w:rsidRDefault="00791CEB" w:rsidP="00791CEB">
      <w:pPr>
        <w:pStyle w:val="Textoindependiente"/>
        <w:rPr>
          <w:rFonts w:ascii="Arial Narrow" w:hAnsi="Arial Narrow" w:cs="Arial"/>
          <w:color w:val="auto"/>
        </w:rPr>
      </w:pPr>
    </w:p>
    <w:p w:rsidR="00791CEB" w:rsidRPr="00735A92" w:rsidRDefault="00791CEB" w:rsidP="00735A92">
      <w:pPr>
        <w:pStyle w:val="Textoindependiente"/>
        <w:rPr>
          <w:rFonts w:ascii="Arial Narrow" w:hAnsi="Arial Narrow" w:cs="Arial"/>
          <w:b/>
          <w:color w:val="auto"/>
        </w:rPr>
      </w:pPr>
      <w:r w:rsidRPr="00791CEB">
        <w:rPr>
          <w:rFonts w:ascii="Arial Narrow" w:hAnsi="Arial Narrow" w:cs="Arial"/>
          <w:b/>
          <w:color w:val="auto"/>
        </w:rPr>
        <w:t>I</w:t>
      </w:r>
      <w:r>
        <w:rPr>
          <w:rFonts w:ascii="Arial Narrow" w:hAnsi="Arial Narrow" w:cs="Arial"/>
          <w:b/>
          <w:color w:val="auto"/>
        </w:rPr>
        <w:t>I</w:t>
      </w:r>
      <w:r w:rsidR="00735A92">
        <w:rPr>
          <w:rFonts w:ascii="Arial Narrow" w:hAnsi="Arial Narrow" w:cs="Arial"/>
          <w:b/>
          <w:color w:val="auto"/>
        </w:rPr>
        <w:t>. Especificaciones Técnicas.</w:t>
      </w:r>
    </w:p>
    <w:p w:rsidR="00791CEB" w:rsidRPr="00791CEB" w:rsidRDefault="00791CEB" w:rsidP="00791CEB">
      <w:pPr>
        <w:jc w:val="both"/>
        <w:rPr>
          <w:rFonts w:ascii="Arial Narrow" w:hAnsi="Arial Narrow" w:cs="Arial"/>
          <w:color w:val="000000"/>
        </w:rPr>
      </w:pPr>
    </w:p>
    <w:p w:rsidR="005C37F2" w:rsidRDefault="00814EC1" w:rsidP="005C37F2">
      <w:pPr>
        <w:pStyle w:val="Prrafodelista"/>
        <w:numPr>
          <w:ilvl w:val="0"/>
          <w:numId w:val="46"/>
        </w:numPr>
        <w:jc w:val="both"/>
        <w:rPr>
          <w:rFonts w:ascii="Arial Narrow" w:hAnsi="Arial Narrow" w:cs="Arial"/>
          <w:color w:val="000000"/>
        </w:rPr>
      </w:pPr>
      <w:r w:rsidRPr="007A1024">
        <w:rPr>
          <w:rFonts w:ascii="Arial Narrow" w:hAnsi="Arial Narrow" w:cs="Arial"/>
          <w:color w:val="000000"/>
        </w:rPr>
        <w:t xml:space="preserve">Certificado de Análisis, donde estén expresadas las especificaciones técnicas del producto. Dicho certificado deberá de ser emitido por un Laboratorio externo del país de origen de los productos y que no tenga ninguna vinculación con el fabricante del producto. </w:t>
      </w:r>
    </w:p>
    <w:p w:rsidR="007A1024" w:rsidRPr="007A1024" w:rsidRDefault="007A1024" w:rsidP="007A1024">
      <w:pPr>
        <w:pStyle w:val="Prrafodelista"/>
        <w:ind w:left="1068"/>
        <w:jc w:val="both"/>
        <w:rPr>
          <w:rFonts w:ascii="Arial Narrow" w:hAnsi="Arial Narrow" w:cs="Arial"/>
          <w:color w:val="000000"/>
        </w:rPr>
      </w:pPr>
    </w:p>
    <w:p w:rsidR="005C37F2" w:rsidRDefault="005C37F2" w:rsidP="005C37F2">
      <w:pPr>
        <w:pStyle w:val="Prrafodelista"/>
        <w:ind w:left="1080"/>
        <w:jc w:val="both"/>
        <w:rPr>
          <w:rFonts w:ascii="Arial Narrow" w:hAnsi="Arial Narrow" w:cs="Arial"/>
          <w:color w:val="000000"/>
        </w:rPr>
      </w:pPr>
      <w:r w:rsidRPr="00F36B4F">
        <w:rPr>
          <w:rFonts w:ascii="Arial Narrow" w:hAnsi="Arial Narrow" w:cs="Arial"/>
          <w:color w:val="000000"/>
        </w:rPr>
        <w:t>Nota: el Certificado de Análisis</w:t>
      </w:r>
      <w:r w:rsidR="00540BBD">
        <w:rPr>
          <w:rFonts w:ascii="Arial Narrow" w:hAnsi="Arial Narrow" w:cs="Arial"/>
          <w:color w:val="000000"/>
        </w:rPr>
        <w:t xml:space="preserve"> deberá incluir </w:t>
      </w:r>
      <w:r w:rsidRPr="00F36B4F">
        <w:rPr>
          <w:rFonts w:ascii="Arial Narrow" w:hAnsi="Arial Narrow" w:cs="Arial"/>
          <w:color w:val="000000"/>
        </w:rPr>
        <w:t xml:space="preserve"> una certificación o constancia emitida por un organismo público del país de origen del producto,  que </w:t>
      </w:r>
      <w:r w:rsidR="00540BBD">
        <w:rPr>
          <w:rFonts w:ascii="Arial Narrow" w:hAnsi="Arial Narrow" w:cs="Arial"/>
          <w:color w:val="000000"/>
        </w:rPr>
        <w:t>demuestre</w:t>
      </w:r>
      <w:r w:rsidRPr="00F36B4F">
        <w:rPr>
          <w:rFonts w:ascii="Arial Narrow" w:hAnsi="Arial Narrow" w:cs="Arial"/>
          <w:color w:val="000000"/>
        </w:rPr>
        <w:t xml:space="preserve"> que dicho Laboratorio externo este certificado  actualmen</w:t>
      </w:r>
      <w:r w:rsidR="00540BBD">
        <w:rPr>
          <w:rFonts w:ascii="Arial Narrow" w:hAnsi="Arial Narrow" w:cs="Arial"/>
          <w:color w:val="000000"/>
        </w:rPr>
        <w:t>te para emitir dicho documento</w:t>
      </w:r>
      <w:r w:rsidRPr="00F36B4F">
        <w:rPr>
          <w:rFonts w:ascii="Arial Narrow" w:hAnsi="Arial Narrow" w:cs="Arial"/>
          <w:color w:val="000000"/>
        </w:rPr>
        <w:t xml:space="preserve">. </w:t>
      </w:r>
    </w:p>
    <w:p w:rsidR="005C37F2" w:rsidRDefault="005C37F2" w:rsidP="005C37F2">
      <w:pPr>
        <w:jc w:val="both"/>
        <w:rPr>
          <w:rFonts w:ascii="Arial Narrow" w:hAnsi="Arial Narrow" w:cs="Arial"/>
          <w:color w:val="000000"/>
        </w:rPr>
      </w:pPr>
    </w:p>
    <w:p w:rsidR="00735A92" w:rsidRPr="00735A92" w:rsidRDefault="00735A92" w:rsidP="00735A92">
      <w:pPr>
        <w:pStyle w:val="Textoindependiente"/>
        <w:rPr>
          <w:rFonts w:ascii="Arial Narrow" w:hAnsi="Arial Narrow" w:cs="Arial"/>
          <w:b/>
          <w:color w:val="auto"/>
        </w:rPr>
      </w:pPr>
      <w:r w:rsidRPr="00791CEB">
        <w:rPr>
          <w:rFonts w:ascii="Arial Narrow" w:hAnsi="Arial Narrow" w:cs="Arial"/>
          <w:b/>
          <w:color w:val="auto"/>
        </w:rPr>
        <w:t>I</w:t>
      </w:r>
      <w:r>
        <w:rPr>
          <w:rFonts w:ascii="Arial Narrow" w:hAnsi="Arial Narrow" w:cs="Arial"/>
          <w:b/>
          <w:color w:val="auto"/>
        </w:rPr>
        <w:t>II. Disponibilidad.</w:t>
      </w:r>
    </w:p>
    <w:p w:rsidR="005C37F2" w:rsidRPr="005C37F2" w:rsidRDefault="005C37F2" w:rsidP="005C37F2">
      <w:pPr>
        <w:jc w:val="both"/>
        <w:rPr>
          <w:rFonts w:ascii="Arial Narrow" w:hAnsi="Arial Narrow" w:cs="Arial"/>
          <w:color w:val="000000"/>
        </w:rPr>
      </w:pPr>
    </w:p>
    <w:p w:rsidR="00814EC1" w:rsidRPr="005C37F2" w:rsidRDefault="00814EC1" w:rsidP="00735A92">
      <w:pPr>
        <w:pStyle w:val="Prrafodelista"/>
        <w:numPr>
          <w:ilvl w:val="0"/>
          <w:numId w:val="47"/>
        </w:numPr>
        <w:jc w:val="both"/>
        <w:rPr>
          <w:rFonts w:ascii="Arial Narrow" w:hAnsi="Arial Narrow" w:cs="Arial"/>
          <w:color w:val="000000"/>
        </w:rPr>
      </w:pPr>
      <w:r w:rsidRPr="005C37F2">
        <w:rPr>
          <w:rFonts w:ascii="Arial Narrow" w:hAnsi="Arial Narrow" w:cs="Arial"/>
          <w:color w:val="000000"/>
        </w:rPr>
        <w:t>Documentos que puedan demostrar la disponibilidad del producto. (no subsanable)</w:t>
      </w:r>
    </w:p>
    <w:p w:rsidR="00291AB4" w:rsidRDefault="00291AB4" w:rsidP="00291AB4">
      <w:pPr>
        <w:ind w:left="708"/>
        <w:jc w:val="both"/>
        <w:rPr>
          <w:rFonts w:ascii="Arial Narrow" w:hAnsi="Arial Narrow" w:cs="Arial"/>
        </w:rPr>
      </w:pPr>
    </w:p>
    <w:p w:rsidR="00814EC1" w:rsidRPr="00291AB4" w:rsidRDefault="00814EC1" w:rsidP="00814EC1">
      <w:pPr>
        <w:pStyle w:val="Prrafodelista"/>
        <w:ind w:left="1080"/>
        <w:jc w:val="both"/>
        <w:rPr>
          <w:rFonts w:ascii="Arial Narrow" w:hAnsi="Arial Narrow" w:cs="Arial"/>
          <w:b/>
          <w:color w:val="000000"/>
        </w:rPr>
      </w:pPr>
    </w:p>
    <w:p w:rsidR="002156D3" w:rsidRDefault="00814EC1" w:rsidP="002156D3">
      <w:pPr>
        <w:ind w:left="708"/>
        <w:jc w:val="both"/>
        <w:rPr>
          <w:rFonts w:ascii="Arial Narrow" w:hAnsi="Arial Narrow" w:cs="Arial"/>
        </w:rPr>
      </w:pPr>
      <w:r w:rsidRPr="00B944BC">
        <w:rPr>
          <w:rFonts w:ascii="Arial Narrow" w:hAnsi="Arial Narrow" w:cs="Arial"/>
          <w:color w:val="000000"/>
        </w:rPr>
        <w:t xml:space="preserve">Los Oferentes </w:t>
      </w:r>
      <w:r w:rsidR="002156D3" w:rsidRPr="00B944BC">
        <w:rPr>
          <w:rFonts w:ascii="Arial Narrow" w:hAnsi="Arial Narrow" w:cs="Arial"/>
          <w:color w:val="000000"/>
        </w:rPr>
        <w:t xml:space="preserve">deberán </w:t>
      </w:r>
      <w:r w:rsidRPr="00B944BC">
        <w:rPr>
          <w:rFonts w:ascii="Arial Narrow" w:hAnsi="Arial Narrow" w:cs="Arial"/>
          <w:color w:val="000000"/>
        </w:rPr>
        <w:t xml:space="preserve">expresar la disponibilidad del producto para la primera </w:t>
      </w:r>
      <w:r w:rsidRPr="00B944BC">
        <w:rPr>
          <w:rFonts w:ascii="Arial Narrow" w:hAnsi="Arial Narrow" w:cs="Arial"/>
        </w:rPr>
        <w:t>entrega requerida, según el cronograma de entrega</w:t>
      </w:r>
      <w:r w:rsidR="002156D3" w:rsidRPr="00B944BC">
        <w:rPr>
          <w:rFonts w:ascii="Arial Narrow" w:hAnsi="Arial Narrow" w:cs="Arial"/>
        </w:rPr>
        <w:t>,</w:t>
      </w:r>
      <w:r w:rsidR="00B944BC">
        <w:rPr>
          <w:rFonts w:ascii="Arial Narrow" w:hAnsi="Arial Narrow" w:cs="Arial"/>
        </w:rPr>
        <w:t xml:space="preserve"> </w:t>
      </w:r>
      <w:r w:rsidR="002156D3" w:rsidRPr="00B944BC">
        <w:rPr>
          <w:rFonts w:ascii="Arial Narrow" w:hAnsi="Arial Narrow" w:cs="Arial"/>
        </w:rPr>
        <w:t>en cualquiera de los siguientes casos o en ambos</w:t>
      </w:r>
      <w:r w:rsidR="00B944BC">
        <w:rPr>
          <w:rFonts w:ascii="Arial Narrow" w:hAnsi="Arial Narrow" w:cs="Arial"/>
        </w:rPr>
        <w:t>:</w:t>
      </w:r>
    </w:p>
    <w:p w:rsidR="00B944BC" w:rsidRPr="00B944BC" w:rsidRDefault="00B944BC" w:rsidP="002156D3">
      <w:pPr>
        <w:ind w:left="708"/>
        <w:jc w:val="both"/>
        <w:rPr>
          <w:rFonts w:ascii="Arial Narrow" w:hAnsi="Arial Narrow" w:cs="Arial"/>
          <w:highlight w:val="yellow"/>
        </w:rPr>
      </w:pPr>
    </w:p>
    <w:p w:rsidR="00172FFA" w:rsidRPr="00B944BC" w:rsidRDefault="002156D3" w:rsidP="002156D3">
      <w:pPr>
        <w:ind w:left="708"/>
        <w:jc w:val="both"/>
        <w:rPr>
          <w:rFonts w:ascii="Arial Narrow" w:hAnsi="Arial Narrow" w:cs="Arial"/>
        </w:rPr>
      </w:pPr>
      <w:r w:rsidRPr="00B944BC">
        <w:rPr>
          <w:rFonts w:ascii="Arial Narrow" w:hAnsi="Arial Narrow" w:cs="Arial"/>
        </w:rPr>
        <w:t xml:space="preserve">a) </w:t>
      </w:r>
      <w:r w:rsidR="00547B4E" w:rsidRPr="00B944BC">
        <w:rPr>
          <w:rFonts w:ascii="Arial Narrow" w:hAnsi="Arial Narrow" w:cs="Arial"/>
        </w:rPr>
        <w:t>E</w:t>
      </w:r>
      <w:r w:rsidR="00172FFA" w:rsidRPr="00B944BC">
        <w:rPr>
          <w:rFonts w:ascii="Arial Narrow" w:hAnsi="Arial Narrow" w:cs="Arial"/>
        </w:rPr>
        <w:t xml:space="preserve">l Producto </w:t>
      </w:r>
      <w:r w:rsidR="00814EC1" w:rsidRPr="00B944BC">
        <w:rPr>
          <w:rFonts w:ascii="Arial Narrow" w:hAnsi="Arial Narrow" w:cs="Arial"/>
        </w:rPr>
        <w:t>podr</w:t>
      </w:r>
      <w:r w:rsidR="00172FFA" w:rsidRPr="00B944BC">
        <w:rPr>
          <w:rFonts w:ascii="Arial Narrow" w:hAnsi="Arial Narrow" w:cs="Arial"/>
        </w:rPr>
        <w:t>á</w:t>
      </w:r>
      <w:r w:rsidR="00814EC1" w:rsidRPr="00B944BC">
        <w:rPr>
          <w:rFonts w:ascii="Arial Narrow" w:hAnsi="Arial Narrow" w:cs="Arial"/>
        </w:rPr>
        <w:t xml:space="preserve"> estar </w:t>
      </w:r>
      <w:r w:rsidR="00547B4E" w:rsidRPr="00B944BC">
        <w:rPr>
          <w:rFonts w:ascii="Arial Narrow" w:hAnsi="Arial Narrow" w:cs="Arial"/>
        </w:rPr>
        <w:t xml:space="preserve">en el </w:t>
      </w:r>
      <w:r w:rsidR="00814EC1" w:rsidRPr="00B944BC">
        <w:rPr>
          <w:rFonts w:ascii="Arial Narrow" w:hAnsi="Arial Narrow" w:cs="Arial"/>
        </w:rPr>
        <w:t xml:space="preserve">almacén del </w:t>
      </w:r>
      <w:r w:rsidR="00172FFA" w:rsidRPr="00B944BC">
        <w:rPr>
          <w:rFonts w:ascii="Arial Narrow" w:hAnsi="Arial Narrow" w:cs="Arial"/>
        </w:rPr>
        <w:t>Oferente, c</w:t>
      </w:r>
      <w:r w:rsidR="00F36B4F" w:rsidRPr="00B944BC">
        <w:rPr>
          <w:rFonts w:ascii="Arial Narrow" w:hAnsi="Arial Narrow" w:cs="Arial"/>
        </w:rPr>
        <w:t xml:space="preserve">on una fecha </w:t>
      </w:r>
      <w:r w:rsidR="00291AB4" w:rsidRPr="00B944BC">
        <w:rPr>
          <w:rFonts w:ascii="Arial Narrow" w:hAnsi="Arial Narrow" w:cs="Arial"/>
        </w:rPr>
        <w:t xml:space="preserve">de importación </w:t>
      </w:r>
      <w:r w:rsidR="00F36B4F" w:rsidRPr="00B944BC">
        <w:rPr>
          <w:rFonts w:ascii="Arial Narrow" w:hAnsi="Arial Narrow" w:cs="Arial"/>
        </w:rPr>
        <w:t xml:space="preserve">no </w:t>
      </w:r>
      <w:r w:rsidR="00735A92" w:rsidRPr="00B944BC">
        <w:rPr>
          <w:rFonts w:ascii="Arial Narrow" w:hAnsi="Arial Narrow" w:cs="Arial"/>
        </w:rPr>
        <w:t>mayor a 3 meses de la</w:t>
      </w:r>
      <w:r w:rsidR="00172FFA" w:rsidRPr="00B944BC">
        <w:rPr>
          <w:rFonts w:ascii="Arial Narrow" w:hAnsi="Arial Narrow" w:cs="Arial"/>
        </w:rPr>
        <w:t xml:space="preserve"> fecha de</w:t>
      </w:r>
      <w:r w:rsidR="00735A92" w:rsidRPr="00B944BC">
        <w:rPr>
          <w:rFonts w:ascii="Arial Narrow" w:hAnsi="Arial Narrow" w:cs="Arial"/>
        </w:rPr>
        <w:t xml:space="preserve"> publicación</w:t>
      </w:r>
      <w:r w:rsidR="004422A0" w:rsidRPr="00B944BC">
        <w:rPr>
          <w:rFonts w:ascii="Arial Narrow" w:hAnsi="Arial Narrow" w:cs="Arial"/>
        </w:rPr>
        <w:t xml:space="preserve"> del proceso</w:t>
      </w:r>
      <w:r w:rsidR="00814EC1" w:rsidRPr="00B944BC">
        <w:rPr>
          <w:rFonts w:ascii="Arial Narrow" w:hAnsi="Arial Narrow" w:cs="Arial"/>
        </w:rPr>
        <w:t xml:space="preserve">, </w:t>
      </w:r>
      <w:r w:rsidR="00172FFA" w:rsidRPr="00B944BC">
        <w:rPr>
          <w:rFonts w:ascii="Arial Narrow" w:hAnsi="Arial Narrow" w:cs="Arial"/>
        </w:rPr>
        <w:t>debiendo el oferente presentar sus documentos de importación para su verificación.</w:t>
      </w:r>
    </w:p>
    <w:p w:rsidR="00172FFA" w:rsidRPr="00B944BC" w:rsidRDefault="00172FFA" w:rsidP="002156D3">
      <w:pPr>
        <w:ind w:left="708"/>
        <w:jc w:val="both"/>
        <w:rPr>
          <w:rFonts w:ascii="Arial Narrow" w:hAnsi="Arial Narrow" w:cs="Arial"/>
          <w:highlight w:val="yellow"/>
        </w:rPr>
      </w:pPr>
    </w:p>
    <w:p w:rsidR="00EA6073" w:rsidRPr="00B944BC" w:rsidRDefault="00172FFA" w:rsidP="002156D3">
      <w:pPr>
        <w:ind w:left="708"/>
        <w:jc w:val="both"/>
        <w:rPr>
          <w:rFonts w:ascii="Arial Narrow" w:hAnsi="Arial Narrow" w:cs="Arial"/>
        </w:rPr>
      </w:pPr>
      <w:r w:rsidRPr="00B944BC">
        <w:rPr>
          <w:rFonts w:ascii="Arial Narrow" w:hAnsi="Arial Narrow" w:cs="Arial"/>
        </w:rPr>
        <w:t xml:space="preserve">b) El oferente podrá demostrar mediante la presentación de Bill of </w:t>
      </w:r>
      <w:proofErr w:type="spellStart"/>
      <w:r w:rsidRPr="00B944BC">
        <w:rPr>
          <w:rFonts w:ascii="Arial Narrow" w:hAnsi="Arial Narrow" w:cs="Arial"/>
        </w:rPr>
        <w:t>Lading</w:t>
      </w:r>
      <w:proofErr w:type="spellEnd"/>
      <w:r w:rsidRPr="00B944BC">
        <w:rPr>
          <w:rFonts w:ascii="Arial Narrow" w:hAnsi="Arial Narrow" w:cs="Arial"/>
        </w:rPr>
        <w:t xml:space="preserve"> o</w:t>
      </w:r>
      <w:r w:rsidR="00814EC1" w:rsidRPr="00B944BC">
        <w:rPr>
          <w:rFonts w:ascii="Arial Narrow" w:hAnsi="Arial Narrow" w:cs="Arial"/>
        </w:rPr>
        <w:t xml:space="preserve"> documentos de importación </w:t>
      </w:r>
      <w:r w:rsidRPr="00B944BC">
        <w:rPr>
          <w:rFonts w:ascii="Arial Narrow" w:hAnsi="Arial Narrow" w:cs="Arial"/>
        </w:rPr>
        <w:t>que cuenta con la cantidad del producto requerido embarcada o en puerto.</w:t>
      </w:r>
    </w:p>
    <w:p w:rsidR="00291AB4" w:rsidRPr="00B944BC" w:rsidRDefault="00291AB4" w:rsidP="00291AB4">
      <w:pPr>
        <w:ind w:left="708" w:firstLine="12"/>
        <w:jc w:val="both"/>
        <w:rPr>
          <w:rFonts w:ascii="Arial Narrow" w:hAnsi="Arial Narrow" w:cs="Arial"/>
        </w:rPr>
      </w:pPr>
    </w:p>
    <w:p w:rsidR="001F3B17" w:rsidRDefault="00B944BC" w:rsidP="00291AB4">
      <w:pPr>
        <w:ind w:left="708" w:firstLine="12"/>
        <w:jc w:val="both"/>
        <w:rPr>
          <w:rFonts w:ascii="Arial Narrow" w:hAnsi="Arial Narrow" w:cs="Arial"/>
        </w:rPr>
      </w:pPr>
      <w:r>
        <w:rPr>
          <w:rFonts w:ascii="Arial Narrow" w:hAnsi="Arial Narrow" w:cs="Arial"/>
        </w:rPr>
        <w:t xml:space="preserve">Nota: </w:t>
      </w:r>
      <w:r w:rsidR="001F3B17" w:rsidRPr="00B944BC">
        <w:rPr>
          <w:rFonts w:ascii="Arial Narrow" w:hAnsi="Arial Narrow" w:cs="Arial"/>
        </w:rPr>
        <w:t>En ambos casos el producto deberá ser de la procedencia del país del fabricante.</w:t>
      </w:r>
    </w:p>
    <w:p w:rsidR="00B944BC" w:rsidRDefault="00B944BC" w:rsidP="00291AB4">
      <w:pPr>
        <w:ind w:left="708" w:firstLine="12"/>
        <w:jc w:val="both"/>
        <w:rPr>
          <w:rFonts w:ascii="Arial Narrow" w:hAnsi="Arial Narrow" w:cs="Arial"/>
        </w:rPr>
      </w:pPr>
    </w:p>
    <w:p w:rsidR="00B944BC" w:rsidRPr="00B944BC" w:rsidRDefault="00B944BC" w:rsidP="00291AB4">
      <w:pPr>
        <w:ind w:left="708" w:firstLine="12"/>
        <w:jc w:val="both"/>
        <w:rPr>
          <w:rFonts w:ascii="Arial Narrow" w:hAnsi="Arial Narrow" w:cs="Arial"/>
        </w:rPr>
      </w:pPr>
      <w:r>
        <w:rPr>
          <w:rFonts w:ascii="Arial Narrow" w:hAnsi="Arial Narrow" w:cs="Arial"/>
        </w:rPr>
        <w:t xml:space="preserve">Nota: este requerimiento se realiza sobre la base de que el oferente debe </w:t>
      </w:r>
      <w:r w:rsidR="00704D54">
        <w:rPr>
          <w:rFonts w:ascii="Arial Narrow" w:hAnsi="Arial Narrow" w:cs="Arial"/>
        </w:rPr>
        <w:t xml:space="preserve">garantizar el apropiado manejo </w:t>
      </w:r>
      <w:r>
        <w:rPr>
          <w:rFonts w:ascii="Arial Narrow" w:hAnsi="Arial Narrow" w:cs="Arial"/>
        </w:rPr>
        <w:t>y almacenamiento del produc</w:t>
      </w:r>
      <w:r w:rsidR="00704D54">
        <w:rPr>
          <w:rFonts w:ascii="Arial Narrow" w:hAnsi="Arial Narrow" w:cs="Arial"/>
        </w:rPr>
        <w:t>t</w:t>
      </w:r>
      <w:r>
        <w:rPr>
          <w:rFonts w:ascii="Arial Narrow" w:hAnsi="Arial Narrow" w:cs="Arial"/>
        </w:rPr>
        <w:t xml:space="preserve">o a fines de que el mismo mantenga sus propiedades en condiciones </w:t>
      </w:r>
      <w:r w:rsidR="00704D54">
        <w:rPr>
          <w:rFonts w:ascii="Arial Narrow" w:hAnsi="Arial Narrow" w:cs="Arial"/>
        </w:rPr>
        <w:t>óptimas</w:t>
      </w:r>
      <w:r>
        <w:rPr>
          <w:rFonts w:ascii="Arial Narrow" w:hAnsi="Arial Narrow" w:cs="Arial"/>
        </w:rPr>
        <w:t>.</w:t>
      </w:r>
    </w:p>
    <w:p w:rsidR="001F3B17" w:rsidRPr="00B944BC" w:rsidRDefault="001F3B17" w:rsidP="00291AB4">
      <w:pPr>
        <w:ind w:left="708" w:firstLine="12"/>
        <w:jc w:val="both"/>
        <w:rPr>
          <w:rFonts w:ascii="Arial Narrow" w:hAnsi="Arial Narrow" w:cs="Arial"/>
        </w:rPr>
      </w:pPr>
    </w:p>
    <w:p w:rsidR="00291AB4" w:rsidRPr="00B944BC" w:rsidRDefault="00291AB4" w:rsidP="00291AB4">
      <w:pPr>
        <w:ind w:left="708"/>
        <w:jc w:val="both"/>
        <w:rPr>
          <w:rFonts w:ascii="Arial Narrow" w:hAnsi="Arial Narrow" w:cs="Arial"/>
        </w:rPr>
      </w:pPr>
      <w:r w:rsidRPr="00B944BC">
        <w:rPr>
          <w:rFonts w:ascii="Arial Narrow" w:hAnsi="Arial Narrow" w:cs="Arial"/>
        </w:rPr>
        <w:t>Nota: La CAASD verificará las informaciones de existencia, disponibilidad  y documentaciones de importación de los Oferentes, mediante visitas en los almacenes y confirmaciones por parte de las Líneas Navieras, para lo cual</w:t>
      </w:r>
      <w:r w:rsidR="00704D54">
        <w:rPr>
          <w:rFonts w:ascii="Arial Narrow" w:hAnsi="Arial Narrow" w:cs="Arial"/>
        </w:rPr>
        <w:t xml:space="preserve"> los peritos</w:t>
      </w:r>
      <w:r w:rsidR="00172FFA" w:rsidRPr="00B944BC">
        <w:rPr>
          <w:rFonts w:ascii="Arial Narrow" w:hAnsi="Arial Narrow" w:cs="Arial"/>
        </w:rPr>
        <w:t xml:space="preserve"> se hará</w:t>
      </w:r>
      <w:r w:rsidR="00704D54">
        <w:rPr>
          <w:rFonts w:ascii="Arial Narrow" w:hAnsi="Arial Narrow" w:cs="Arial"/>
        </w:rPr>
        <w:t>n</w:t>
      </w:r>
      <w:r w:rsidR="00172FFA" w:rsidRPr="00B944BC">
        <w:rPr>
          <w:rFonts w:ascii="Arial Narrow" w:hAnsi="Arial Narrow" w:cs="Arial"/>
        </w:rPr>
        <w:t xml:space="preserve"> uso del formulario 01</w:t>
      </w:r>
      <w:r w:rsidR="00547B4E" w:rsidRPr="00B944BC">
        <w:rPr>
          <w:rFonts w:ascii="Arial Narrow" w:hAnsi="Arial Narrow" w:cs="Arial"/>
        </w:rPr>
        <w:t>.</w:t>
      </w:r>
    </w:p>
    <w:p w:rsidR="00BC556D" w:rsidRPr="00735A92" w:rsidRDefault="00BC556D" w:rsidP="00735A92">
      <w:pPr>
        <w:jc w:val="both"/>
        <w:rPr>
          <w:rFonts w:ascii="Arial Narrow" w:hAnsi="Arial Narrow" w:cs="Arial"/>
        </w:rPr>
      </w:pPr>
    </w:p>
    <w:p w:rsidR="002424F2" w:rsidRDefault="002424F2" w:rsidP="002424F2">
      <w:pPr>
        <w:jc w:val="both"/>
        <w:rPr>
          <w:rFonts w:ascii="Arial Narrow" w:hAnsi="Arial Narrow" w:cs="Arial"/>
        </w:rPr>
      </w:pPr>
    </w:p>
    <w:p w:rsidR="002424F2" w:rsidRDefault="002424F2" w:rsidP="002424F2">
      <w:pPr>
        <w:jc w:val="both"/>
        <w:rPr>
          <w:rFonts w:ascii="Arial Narrow" w:hAnsi="Arial Narrow" w:cs="Arial"/>
        </w:rPr>
      </w:pPr>
      <w:r w:rsidRPr="002424F2">
        <w:rPr>
          <w:rFonts w:ascii="Arial Narrow" w:hAnsi="Arial Narrow" w:cs="Arial"/>
          <w:b/>
        </w:rPr>
        <w:t>IV. Historial de Cumplimiento</w:t>
      </w:r>
      <w:r w:rsidRPr="00814EC1">
        <w:rPr>
          <w:rFonts w:ascii="Arial Narrow" w:hAnsi="Arial Narrow" w:cs="Arial"/>
        </w:rPr>
        <w:t xml:space="preserve"> </w:t>
      </w:r>
    </w:p>
    <w:p w:rsidR="00931E55" w:rsidRDefault="00931E55" w:rsidP="002424F2">
      <w:pPr>
        <w:jc w:val="both"/>
        <w:rPr>
          <w:rFonts w:ascii="Arial Narrow" w:hAnsi="Arial Narrow" w:cs="Arial"/>
        </w:rPr>
      </w:pPr>
    </w:p>
    <w:p w:rsidR="000B2DC2" w:rsidRDefault="002424F2" w:rsidP="00F4136F">
      <w:pPr>
        <w:jc w:val="both"/>
        <w:rPr>
          <w:rFonts w:ascii="Arial Narrow" w:hAnsi="Arial Narrow" w:cs="Arial"/>
        </w:rPr>
      </w:pPr>
      <w:r w:rsidRPr="00814EC1">
        <w:rPr>
          <w:rFonts w:ascii="Arial Narrow" w:hAnsi="Arial Narrow" w:cs="Arial"/>
        </w:rPr>
        <w:t xml:space="preserve">Copia de </w:t>
      </w:r>
      <w:r w:rsidR="00931E55">
        <w:rPr>
          <w:rFonts w:ascii="Arial Narrow" w:hAnsi="Arial Narrow" w:cs="Arial"/>
          <w:color w:val="000000" w:themeColor="text1"/>
        </w:rPr>
        <w:t xml:space="preserve">al menos 3 contratos en los últimos 5 años con volúmenes iguales o mayor </w:t>
      </w:r>
      <w:r w:rsidR="00931E55" w:rsidRPr="00814EC1">
        <w:rPr>
          <w:rFonts w:ascii="Arial Narrow" w:hAnsi="Arial Narrow" w:cs="Arial"/>
        </w:rPr>
        <w:t>para la</w:t>
      </w:r>
      <w:r w:rsidR="00931E55">
        <w:rPr>
          <w:rFonts w:ascii="Arial Narrow" w:hAnsi="Arial Narrow" w:cs="Arial"/>
        </w:rPr>
        <w:t xml:space="preserve"> provisión del producto</w:t>
      </w:r>
      <w:r w:rsidR="00931E55" w:rsidRPr="00814EC1">
        <w:rPr>
          <w:rFonts w:ascii="Arial Narrow" w:hAnsi="Arial Narrow" w:cs="Arial"/>
        </w:rPr>
        <w:t xml:space="preserve"> citados en el acápite </w:t>
      </w:r>
      <w:r w:rsidR="00931E55">
        <w:rPr>
          <w:rFonts w:ascii="Arial Narrow" w:hAnsi="Arial Narrow" w:cs="Arial"/>
        </w:rPr>
        <w:t>1</w:t>
      </w:r>
      <w:r w:rsidR="00931E55" w:rsidRPr="00814EC1">
        <w:rPr>
          <w:rFonts w:ascii="Arial Narrow" w:hAnsi="Arial Narrow" w:cs="Arial"/>
        </w:rPr>
        <w:t>.8, en instituciones estatales.  En caso de que sean privadas, deberán de presentar órdenes de compras, junto con las facturas comerciales recibidas con NCF que confirmen dichas órdenes con sus montos</w:t>
      </w:r>
    </w:p>
    <w:p w:rsidR="00931E55" w:rsidRPr="006F4D3D" w:rsidRDefault="00931E55" w:rsidP="00F4136F">
      <w:pPr>
        <w:jc w:val="both"/>
        <w:rPr>
          <w:rFonts w:ascii="Arial Narrow" w:hAnsi="Arial Narrow" w:cs="Arial"/>
          <w:b/>
          <w:color w:val="990000"/>
        </w:rPr>
      </w:pPr>
    </w:p>
    <w:p w:rsidR="009B6C70" w:rsidRPr="006F4D3D" w:rsidRDefault="009B6C70" w:rsidP="009B6C70">
      <w:pPr>
        <w:ind w:firstLine="708"/>
        <w:jc w:val="both"/>
        <w:rPr>
          <w:rFonts w:ascii="Arial Narrow" w:hAnsi="Arial Narrow" w:cs="Arial"/>
          <w:b/>
        </w:rPr>
      </w:pPr>
      <w:r w:rsidRPr="006F4D3D">
        <w:rPr>
          <w:rFonts w:ascii="Arial Narrow" w:hAnsi="Arial Narrow" w:cs="Arial"/>
          <w:b/>
        </w:rPr>
        <w:t>Para los consorcios:</w:t>
      </w:r>
      <w:r w:rsidR="00FC00BD" w:rsidRPr="006F4D3D">
        <w:rPr>
          <w:rFonts w:ascii="Arial Narrow" w:hAnsi="Arial Narrow" w:cs="Arial"/>
          <w:b/>
        </w:rPr>
        <w:t xml:space="preserve"> </w:t>
      </w:r>
    </w:p>
    <w:p w:rsidR="0088132C" w:rsidRPr="006F4D3D" w:rsidRDefault="0088132C" w:rsidP="0088132C">
      <w:pPr>
        <w:jc w:val="both"/>
        <w:rPr>
          <w:rFonts w:ascii="Arial Narrow" w:hAnsi="Arial Narrow" w:cs="Arial"/>
        </w:rPr>
      </w:pPr>
      <w:r w:rsidRPr="006F4D3D">
        <w:rPr>
          <w:rFonts w:ascii="Arial Narrow" w:hAnsi="Arial Narrow" w:cs="Arial"/>
        </w:rPr>
        <w:t>En adición a los requisitos anteriormente expuestos, los consorcios deberán presentar:</w:t>
      </w:r>
    </w:p>
    <w:p w:rsidR="00814EC1" w:rsidRDefault="009B6C70" w:rsidP="00814EC1">
      <w:pPr>
        <w:numPr>
          <w:ilvl w:val="0"/>
          <w:numId w:val="33"/>
        </w:numPr>
        <w:jc w:val="both"/>
        <w:rPr>
          <w:rFonts w:ascii="Arial Narrow" w:hAnsi="Arial Narrow" w:cs="Arial"/>
        </w:rPr>
      </w:pPr>
      <w:r w:rsidRPr="006F4D3D">
        <w:rPr>
          <w:rFonts w:ascii="Arial Narrow" w:hAnsi="Arial Narrow" w:cs="Arial"/>
        </w:rPr>
        <w:t>Original del Acto Notarial por el cual se formaliza el consorcio, incluyendo su objeto, las obligaciones de las partes, su duración la capacidad de ejercicio de cada miembro del con</w:t>
      </w:r>
      <w:r w:rsidR="00814EC1">
        <w:rPr>
          <w:rFonts w:ascii="Arial Narrow" w:hAnsi="Arial Narrow" w:cs="Arial"/>
        </w:rPr>
        <w:t>sorcio, así como sus generales.</w:t>
      </w:r>
    </w:p>
    <w:p w:rsidR="00814EC1" w:rsidRPr="00814EC1" w:rsidRDefault="00814EC1" w:rsidP="00814EC1">
      <w:pPr>
        <w:numPr>
          <w:ilvl w:val="0"/>
          <w:numId w:val="33"/>
        </w:numPr>
        <w:jc w:val="both"/>
        <w:rPr>
          <w:rFonts w:ascii="Arial Narrow" w:hAnsi="Arial Narrow" w:cs="Arial"/>
        </w:rPr>
      </w:pPr>
      <w:r>
        <w:rPr>
          <w:rFonts w:ascii="Arial Narrow" w:hAnsi="Arial Narrow" w:cs="Arial"/>
        </w:rPr>
        <w:t>D</w:t>
      </w:r>
      <w:r w:rsidRPr="00814EC1">
        <w:rPr>
          <w:rFonts w:ascii="Arial Narrow" w:hAnsi="Arial Narrow" w:cs="Arial"/>
        </w:rPr>
        <w:t>e</w:t>
      </w:r>
      <w:r>
        <w:rPr>
          <w:rFonts w:ascii="Arial Narrow" w:hAnsi="Arial Narrow" w:cs="Arial"/>
        </w:rPr>
        <w:t>be</w:t>
      </w:r>
      <w:r w:rsidRPr="00814EC1">
        <w:rPr>
          <w:rFonts w:ascii="Arial Narrow" w:hAnsi="Arial Narrow" w:cs="Arial"/>
        </w:rPr>
        <w:t>rán indicar también en dicha comunicación lo siguiente:</w:t>
      </w:r>
    </w:p>
    <w:p w:rsidR="00814EC1" w:rsidRPr="00814EC1" w:rsidRDefault="00814EC1" w:rsidP="00814EC1">
      <w:pPr>
        <w:pStyle w:val="Prrafodelista"/>
        <w:ind w:left="1190"/>
        <w:jc w:val="both"/>
        <w:rPr>
          <w:rFonts w:ascii="Arial Narrow" w:hAnsi="Arial Narrow" w:cs="Arial"/>
        </w:rPr>
      </w:pPr>
      <w:r w:rsidRPr="00814EC1">
        <w:rPr>
          <w:rFonts w:ascii="Arial Narrow" w:hAnsi="Arial Narrow" w:cs="Arial"/>
        </w:rPr>
        <w:t>a)</w:t>
      </w:r>
      <w:r w:rsidRPr="00814EC1">
        <w:rPr>
          <w:rFonts w:ascii="Arial Narrow" w:hAnsi="Arial Narrow" w:cs="Arial"/>
        </w:rPr>
        <w:tab/>
        <w:t>Las empresas que forman el consorcio;</w:t>
      </w:r>
    </w:p>
    <w:p w:rsidR="00814EC1" w:rsidRPr="00814EC1" w:rsidRDefault="003E2C2F" w:rsidP="00814EC1">
      <w:pPr>
        <w:pStyle w:val="Prrafodelista"/>
        <w:ind w:left="1190"/>
        <w:jc w:val="both"/>
        <w:rPr>
          <w:rFonts w:ascii="Arial Narrow" w:hAnsi="Arial Narrow" w:cs="Arial"/>
        </w:rPr>
      </w:pPr>
      <w:r>
        <w:rPr>
          <w:rFonts w:ascii="Arial Narrow" w:hAnsi="Arial Narrow" w:cs="Arial"/>
        </w:rPr>
        <w:t>b</w:t>
      </w:r>
      <w:r w:rsidR="00814EC1" w:rsidRPr="00814EC1">
        <w:rPr>
          <w:rFonts w:ascii="Arial Narrow" w:hAnsi="Arial Narrow" w:cs="Arial"/>
        </w:rPr>
        <w:t>)</w:t>
      </w:r>
      <w:r w:rsidR="00814EC1" w:rsidRPr="00814EC1">
        <w:rPr>
          <w:rFonts w:ascii="Arial Narrow" w:hAnsi="Arial Narrow" w:cs="Arial"/>
        </w:rPr>
        <w:tab/>
        <w:t>La designación de la empresa responsable; y</w:t>
      </w:r>
    </w:p>
    <w:p w:rsidR="00814EC1" w:rsidRPr="00814EC1" w:rsidRDefault="003E2C2F" w:rsidP="00814EC1">
      <w:pPr>
        <w:pStyle w:val="Prrafodelista"/>
        <w:ind w:left="1190"/>
        <w:jc w:val="both"/>
        <w:rPr>
          <w:rFonts w:ascii="Arial Narrow" w:hAnsi="Arial Narrow" w:cs="Arial"/>
        </w:rPr>
      </w:pPr>
      <w:r>
        <w:rPr>
          <w:rFonts w:ascii="Arial Narrow" w:hAnsi="Arial Narrow" w:cs="Arial"/>
        </w:rPr>
        <w:t>c</w:t>
      </w:r>
      <w:r w:rsidR="00814EC1" w:rsidRPr="00814EC1">
        <w:rPr>
          <w:rFonts w:ascii="Arial Narrow" w:hAnsi="Arial Narrow" w:cs="Arial"/>
        </w:rPr>
        <w:t>)</w:t>
      </w:r>
      <w:r w:rsidR="000D06DB">
        <w:rPr>
          <w:rFonts w:ascii="Arial Narrow" w:hAnsi="Arial Narrow" w:cs="Arial"/>
        </w:rPr>
        <w:t xml:space="preserve"> </w:t>
      </w:r>
      <w:r w:rsidR="00814EC1" w:rsidRPr="00814EC1">
        <w:rPr>
          <w:rFonts w:ascii="Arial Narrow" w:hAnsi="Arial Narrow" w:cs="Arial"/>
        </w:rPr>
        <w:t>El compromiso de no modificar los términos del documento de asociación hasta la finalización del contrato.</w:t>
      </w:r>
    </w:p>
    <w:p w:rsidR="00814EC1" w:rsidRPr="00814EC1" w:rsidRDefault="00814EC1" w:rsidP="00814EC1">
      <w:pPr>
        <w:pStyle w:val="Prrafodelista"/>
        <w:ind w:left="1190"/>
        <w:jc w:val="both"/>
        <w:rPr>
          <w:rFonts w:ascii="Arial Narrow" w:hAnsi="Arial Narrow" w:cs="Arial"/>
        </w:rPr>
      </w:pPr>
    </w:p>
    <w:p w:rsidR="00814EC1" w:rsidRPr="00814EC1" w:rsidRDefault="00814EC1" w:rsidP="00814EC1">
      <w:pPr>
        <w:pStyle w:val="Prrafodelista"/>
        <w:ind w:left="1190"/>
        <w:jc w:val="both"/>
        <w:rPr>
          <w:rFonts w:ascii="Arial Narrow" w:hAnsi="Arial Narrow" w:cs="Arial"/>
        </w:rPr>
      </w:pPr>
      <w:r w:rsidRPr="00814EC1">
        <w:rPr>
          <w:rFonts w:ascii="Arial Narrow" w:hAnsi="Arial Narrow" w:cs="Arial"/>
        </w:rPr>
        <w:t xml:space="preserve">PARRAFO: Si el </w:t>
      </w:r>
      <w:r w:rsidR="003E2C2F">
        <w:rPr>
          <w:rFonts w:ascii="Arial Narrow" w:hAnsi="Arial Narrow" w:cs="Arial"/>
        </w:rPr>
        <w:t>oferente se constituye como un consorcio</w:t>
      </w:r>
      <w:r w:rsidRPr="00814EC1">
        <w:rPr>
          <w:rFonts w:ascii="Arial Narrow" w:hAnsi="Arial Narrow" w:cs="Arial"/>
        </w:rPr>
        <w:t xml:space="preserve">, todas las partes que lo conformen deberán ser mancomunada y solidariamente responsables frente a la Entidad Contratante, por el cumplimiento de las disposiciones del contrato. Dichas partes deberán, además, designar a una de ellas para que actúe como representante, </w:t>
      </w:r>
      <w:r w:rsidRPr="00814EC1">
        <w:rPr>
          <w:rFonts w:ascii="Arial Narrow" w:hAnsi="Arial Narrow" w:cs="Arial"/>
        </w:rPr>
        <w:lastRenderedPageBreak/>
        <w:t>con autoridad para comprometer</w:t>
      </w:r>
      <w:r w:rsidR="003E2C2F">
        <w:rPr>
          <w:rFonts w:ascii="Arial Narrow" w:hAnsi="Arial Narrow" w:cs="Arial"/>
        </w:rPr>
        <w:t xml:space="preserve"> el</w:t>
      </w:r>
      <w:r w:rsidRPr="00814EC1">
        <w:rPr>
          <w:rFonts w:ascii="Arial Narrow" w:hAnsi="Arial Narrow" w:cs="Arial"/>
        </w:rPr>
        <w:t>, consorcio no deberá modificarse sin el consentimiento escrito y previo de esta Oficina.</w:t>
      </w:r>
    </w:p>
    <w:p w:rsidR="00814EC1" w:rsidRPr="006F4D3D" w:rsidRDefault="00814EC1" w:rsidP="00814EC1">
      <w:pPr>
        <w:ind w:left="1190"/>
        <w:jc w:val="both"/>
        <w:rPr>
          <w:rFonts w:ascii="Arial Narrow" w:hAnsi="Arial Narrow" w:cs="Arial"/>
        </w:rPr>
      </w:pPr>
    </w:p>
    <w:p w:rsidR="009B6C70" w:rsidRPr="006F4D3D" w:rsidRDefault="009B6C70" w:rsidP="004A4C29">
      <w:pPr>
        <w:numPr>
          <w:ilvl w:val="0"/>
          <w:numId w:val="33"/>
        </w:numPr>
        <w:jc w:val="both"/>
        <w:rPr>
          <w:rFonts w:ascii="Arial Narrow" w:hAnsi="Arial Narrow" w:cs="Arial"/>
        </w:rPr>
      </w:pPr>
      <w:r w:rsidRPr="006F4D3D">
        <w:rPr>
          <w:rFonts w:ascii="Arial Narrow" w:hAnsi="Arial Narrow" w:cs="Arial"/>
        </w:rPr>
        <w:t xml:space="preserve">Poder especial de designación del representante o gerente único del Consorcio autorizado por todas las empresas participantes en el consorcio. </w:t>
      </w:r>
    </w:p>
    <w:p w:rsidR="009B6C70" w:rsidRPr="006F4D3D" w:rsidRDefault="009B6C70" w:rsidP="009B6C70">
      <w:pPr>
        <w:ind w:left="1190"/>
        <w:jc w:val="both"/>
        <w:rPr>
          <w:rFonts w:ascii="Arial Narrow" w:hAnsi="Arial Narrow" w:cs="Arial"/>
          <w:highlight w:val="yellow"/>
        </w:rPr>
      </w:pPr>
    </w:p>
    <w:p w:rsidR="00AB4846" w:rsidRPr="006F4D3D" w:rsidRDefault="001E1D9B" w:rsidP="001E213D">
      <w:pPr>
        <w:pStyle w:val="Ttulo3"/>
      </w:pPr>
      <w:bookmarkStart w:id="46" w:name="_Toc271530522"/>
      <w:bookmarkStart w:id="47" w:name="_Toc410128609"/>
      <w:r>
        <w:t>1</w:t>
      </w:r>
      <w:r w:rsidR="00AF53A0" w:rsidRPr="006F4D3D">
        <w:t>.1</w:t>
      </w:r>
      <w:r w:rsidR="0037766B">
        <w:t>5</w:t>
      </w:r>
      <w:r w:rsidR="00EF78CF" w:rsidRPr="006F4D3D">
        <w:t xml:space="preserve"> </w:t>
      </w:r>
      <w:r w:rsidR="00AB4846" w:rsidRPr="006F4D3D">
        <w:t>Forma de Presentación de las Muestras de los Productos</w:t>
      </w:r>
      <w:bookmarkEnd w:id="46"/>
      <w:bookmarkEnd w:id="47"/>
    </w:p>
    <w:p w:rsidR="00AB4846" w:rsidRPr="00161AC3" w:rsidRDefault="00AB4846" w:rsidP="00F4136F">
      <w:pPr>
        <w:rPr>
          <w:rFonts w:ascii="Arial Narrow" w:hAnsi="Arial Narrow" w:cs="Arial"/>
        </w:rPr>
      </w:pPr>
    </w:p>
    <w:p w:rsidR="00AB4846" w:rsidRPr="003714DF" w:rsidRDefault="00AB4846" w:rsidP="00F4136F">
      <w:pPr>
        <w:pStyle w:val="Textoindependiente"/>
        <w:rPr>
          <w:rFonts w:ascii="Arial Narrow" w:hAnsi="Arial Narrow" w:cs="Arial"/>
          <w:color w:val="auto"/>
        </w:rPr>
      </w:pPr>
      <w:r w:rsidRPr="006F4D3D">
        <w:rPr>
          <w:rFonts w:ascii="Arial Narrow" w:hAnsi="Arial Narrow" w:cs="Arial"/>
        </w:rPr>
        <w:t>Los Oferentes/</w:t>
      </w:r>
      <w:r w:rsidR="00547B4E">
        <w:rPr>
          <w:rFonts w:ascii="Arial Narrow" w:hAnsi="Arial Narrow" w:cs="Arial"/>
        </w:rPr>
        <w:t>Proponentes deberá entregar la muestra (</w:t>
      </w:r>
      <w:r w:rsidR="00547B4E" w:rsidRPr="00547B4E">
        <w:rPr>
          <w:rFonts w:ascii="Arial Narrow" w:hAnsi="Arial Narrow" w:cs="Arial"/>
          <w:b/>
        </w:rPr>
        <w:t>Un (1) Kilogramo de Sulfato de Aluminio Grado A</w:t>
      </w:r>
      <w:r w:rsidR="00547B4E">
        <w:rPr>
          <w:rFonts w:ascii="Arial Narrow" w:hAnsi="Arial Narrow" w:cs="Arial"/>
        </w:rPr>
        <w:t>)</w:t>
      </w:r>
      <w:r w:rsidRPr="006F4D3D">
        <w:rPr>
          <w:rFonts w:ascii="Arial Narrow" w:hAnsi="Arial Narrow" w:cs="Arial"/>
        </w:rPr>
        <w:t xml:space="preserve"> conjuntamente con su </w:t>
      </w:r>
      <w:r w:rsidR="003E2C2F">
        <w:rPr>
          <w:rFonts w:ascii="Arial Narrow" w:hAnsi="Arial Narrow" w:cs="Arial"/>
          <w:b/>
        </w:rPr>
        <w:t>Credenciales</w:t>
      </w:r>
      <w:r w:rsidRPr="00B616AC">
        <w:rPr>
          <w:rFonts w:ascii="Arial Narrow" w:hAnsi="Arial Narrow" w:cs="Arial"/>
        </w:rPr>
        <w:t>, que contiene el Formulario de Entrega de Muestra</w:t>
      </w:r>
      <w:r w:rsidR="00547B4E">
        <w:rPr>
          <w:rFonts w:ascii="Arial Narrow" w:hAnsi="Arial Narrow" w:cs="Arial"/>
        </w:rPr>
        <w:t xml:space="preserve"> </w:t>
      </w:r>
      <w:r w:rsidR="00547B4E" w:rsidRPr="006F4D3D">
        <w:rPr>
          <w:rFonts w:ascii="Arial Narrow" w:hAnsi="Arial Narrow" w:cs="Arial"/>
          <w:b/>
          <w:color w:val="800000"/>
        </w:rPr>
        <w:t>(SNCC.F.056)</w:t>
      </w:r>
      <w:r w:rsidRPr="00B616AC">
        <w:rPr>
          <w:rFonts w:ascii="Arial Narrow" w:hAnsi="Arial Narrow" w:cs="Arial"/>
          <w:b/>
        </w:rPr>
        <w:t>,</w:t>
      </w:r>
      <w:r w:rsidRPr="00B616AC">
        <w:rPr>
          <w:rFonts w:ascii="Arial Narrow" w:hAnsi="Arial Narrow" w:cs="Arial"/>
        </w:rPr>
        <w:t xml:space="preserve"> entregado por </w:t>
      </w:r>
      <w:r w:rsidR="00814EC1">
        <w:rPr>
          <w:rFonts w:ascii="Arial Narrow" w:hAnsi="Arial Narrow" w:cs="Arial"/>
        </w:rPr>
        <w:t xml:space="preserve">la </w:t>
      </w:r>
      <w:r w:rsidR="00814EC1">
        <w:rPr>
          <w:rFonts w:ascii="Arial Narrow" w:hAnsi="Arial Narrow" w:cs="Arial"/>
          <w:b/>
          <w:color w:val="990000"/>
        </w:rPr>
        <w:t>Corporación del Acueducto y Alcantarillado de Santo Domingo</w:t>
      </w:r>
      <w:r w:rsidRPr="00B616AC">
        <w:rPr>
          <w:rFonts w:ascii="Arial Narrow" w:hAnsi="Arial Narrow" w:cs="Arial"/>
        </w:rPr>
        <w:t xml:space="preserve">,  </w:t>
      </w:r>
      <w:r w:rsidRPr="003714DF">
        <w:rPr>
          <w:rFonts w:ascii="Arial Narrow" w:hAnsi="Arial Narrow" w:cs="Arial"/>
        </w:rPr>
        <w:t xml:space="preserve">debidamente completado  y firmado por el Representante Legal de la empresa, en un (1) original y tres (3) copias, escritos a máquina o computadora, para ser distribuidos de la siguiente manera: </w:t>
      </w:r>
    </w:p>
    <w:p w:rsidR="00AB4846" w:rsidRPr="006F4D3D" w:rsidRDefault="00AB4846" w:rsidP="00F4136F">
      <w:pPr>
        <w:jc w:val="both"/>
        <w:rPr>
          <w:rFonts w:ascii="Arial Narrow" w:hAnsi="Arial Narrow" w:cs="Arial"/>
          <w:b/>
        </w:rPr>
      </w:pPr>
    </w:p>
    <w:p w:rsidR="00AB4846" w:rsidRPr="006F4D3D" w:rsidRDefault="00AB4846" w:rsidP="00F4136F">
      <w:pPr>
        <w:numPr>
          <w:ilvl w:val="0"/>
          <w:numId w:val="3"/>
        </w:numPr>
        <w:jc w:val="both"/>
        <w:rPr>
          <w:rFonts w:ascii="Arial Narrow" w:hAnsi="Arial Narrow" w:cs="Arial"/>
        </w:rPr>
      </w:pPr>
      <w:r w:rsidRPr="006F4D3D">
        <w:rPr>
          <w:rFonts w:ascii="Arial Narrow" w:hAnsi="Arial Narrow" w:cs="Arial"/>
        </w:rPr>
        <w:t xml:space="preserve">El original será conservado por el Equipo de Recepción de Muestras, designado al efecto. </w:t>
      </w:r>
    </w:p>
    <w:p w:rsidR="00AB4846" w:rsidRPr="006F4D3D" w:rsidRDefault="00AB4846" w:rsidP="00F4136F">
      <w:pPr>
        <w:numPr>
          <w:ilvl w:val="0"/>
          <w:numId w:val="3"/>
        </w:numPr>
        <w:jc w:val="both"/>
        <w:rPr>
          <w:rFonts w:ascii="Arial Narrow" w:hAnsi="Arial Narrow" w:cs="Arial"/>
        </w:rPr>
      </w:pPr>
      <w:r w:rsidRPr="006F4D3D">
        <w:rPr>
          <w:rFonts w:ascii="Arial Narrow" w:hAnsi="Arial Narrow" w:cs="Arial"/>
        </w:rPr>
        <w:t xml:space="preserve">La primera copia, se adjuntará a la </w:t>
      </w:r>
      <w:r w:rsidR="004B5F7C" w:rsidRPr="006F4D3D">
        <w:rPr>
          <w:rFonts w:ascii="Arial Narrow" w:hAnsi="Arial Narrow" w:cs="Arial"/>
        </w:rPr>
        <w:t>muestra</w:t>
      </w:r>
      <w:r w:rsidRPr="006F4D3D">
        <w:rPr>
          <w:rFonts w:ascii="Arial Narrow" w:hAnsi="Arial Narrow" w:cs="Arial"/>
        </w:rPr>
        <w:t xml:space="preserve"> correspondiente.</w:t>
      </w:r>
    </w:p>
    <w:p w:rsidR="00AB4846" w:rsidRPr="006F4D3D" w:rsidRDefault="00AB4846" w:rsidP="00F4136F">
      <w:pPr>
        <w:numPr>
          <w:ilvl w:val="0"/>
          <w:numId w:val="3"/>
        </w:numPr>
        <w:jc w:val="both"/>
        <w:rPr>
          <w:rFonts w:ascii="Arial Narrow" w:hAnsi="Arial Narrow" w:cs="Arial"/>
        </w:rPr>
      </w:pPr>
      <w:r w:rsidRPr="006F4D3D">
        <w:rPr>
          <w:rFonts w:ascii="Arial Narrow" w:hAnsi="Arial Narrow" w:cs="Arial"/>
        </w:rPr>
        <w:t xml:space="preserve">La segunda copia será del Oferente/Proponente. </w:t>
      </w:r>
    </w:p>
    <w:p w:rsidR="00AB4846" w:rsidRPr="006F4D3D" w:rsidRDefault="00AB4846" w:rsidP="00F4136F">
      <w:pPr>
        <w:numPr>
          <w:ilvl w:val="0"/>
          <w:numId w:val="3"/>
        </w:numPr>
        <w:jc w:val="both"/>
        <w:rPr>
          <w:rFonts w:ascii="Arial Narrow" w:hAnsi="Arial Narrow" w:cs="Arial"/>
        </w:rPr>
      </w:pPr>
      <w:r w:rsidRPr="006F4D3D">
        <w:rPr>
          <w:rFonts w:ascii="Arial Narrow" w:hAnsi="Arial Narrow" w:cs="Arial"/>
        </w:rPr>
        <w:t>La tercera copia para los fines que correspondan.</w:t>
      </w:r>
    </w:p>
    <w:p w:rsidR="00AB4846" w:rsidRPr="006F4D3D" w:rsidRDefault="00AB4846" w:rsidP="00F4136F">
      <w:pPr>
        <w:rPr>
          <w:rFonts w:ascii="Arial Narrow" w:hAnsi="Arial Narrow" w:cs="Arial"/>
        </w:rPr>
      </w:pPr>
    </w:p>
    <w:p w:rsidR="00B063D8" w:rsidRPr="006F4D3D" w:rsidRDefault="00AB4846" w:rsidP="00F4136F">
      <w:pPr>
        <w:jc w:val="center"/>
        <w:rPr>
          <w:rFonts w:ascii="Arial Narrow" w:hAnsi="Arial Narrow" w:cs="Arial"/>
          <w:b/>
        </w:rPr>
      </w:pPr>
      <w:r w:rsidRPr="006F4D3D">
        <w:rPr>
          <w:rFonts w:ascii="Arial Narrow" w:hAnsi="Arial Narrow" w:cs="Arial"/>
          <w:b/>
        </w:rPr>
        <w:t>LA PRESENTACIÓN EN OTRO FORMATO INV</w:t>
      </w:r>
      <w:r w:rsidR="00815072" w:rsidRPr="006F4D3D">
        <w:rPr>
          <w:rFonts w:ascii="Arial Narrow" w:hAnsi="Arial Narrow" w:cs="Arial"/>
          <w:b/>
        </w:rPr>
        <w:t>Á</w:t>
      </w:r>
      <w:r w:rsidRPr="006F4D3D">
        <w:rPr>
          <w:rFonts w:ascii="Arial Narrow" w:hAnsi="Arial Narrow" w:cs="Arial"/>
          <w:b/>
        </w:rPr>
        <w:t>LIDA LA OFERTA</w:t>
      </w:r>
    </w:p>
    <w:p w:rsidR="0088132C" w:rsidRPr="006F4D3D" w:rsidRDefault="0088132C" w:rsidP="00F4136F">
      <w:pPr>
        <w:rPr>
          <w:rFonts w:ascii="Arial Narrow" w:hAnsi="Arial Narrow" w:cs="Arial"/>
        </w:rPr>
      </w:pPr>
    </w:p>
    <w:p w:rsidR="00AB4846" w:rsidRPr="006F4D3D" w:rsidRDefault="00AB4846" w:rsidP="00F4136F">
      <w:pPr>
        <w:rPr>
          <w:rFonts w:ascii="Arial Narrow" w:hAnsi="Arial Narrow" w:cs="Arial"/>
        </w:rPr>
      </w:pPr>
    </w:p>
    <w:p w:rsidR="00AB4846" w:rsidRPr="006F4D3D" w:rsidRDefault="00AB4846" w:rsidP="00F4136F">
      <w:pPr>
        <w:jc w:val="both"/>
        <w:rPr>
          <w:rFonts w:ascii="Arial Narrow" w:hAnsi="Arial Narrow" w:cs="Arial"/>
        </w:rPr>
      </w:pPr>
      <w:r w:rsidRPr="006F4D3D">
        <w:rPr>
          <w:rFonts w:ascii="Arial Narrow" w:hAnsi="Arial Narrow" w:cs="Arial"/>
        </w:rPr>
        <w:t xml:space="preserve">Una vez que se haya realizado la revisión de lugar, verificando que los datos que figuran en el Formulario se corresponden con las muestras y asentando una marca de cotejo en cada renglón revisado, el miembro del Comité de Recepción de Muestras correspondiente firmará y sellará como </w:t>
      </w:r>
      <w:r w:rsidRPr="006F4D3D">
        <w:rPr>
          <w:rFonts w:ascii="Arial Narrow" w:hAnsi="Arial Narrow" w:cs="Arial"/>
          <w:b/>
        </w:rPr>
        <w:t>“RECIBIDO”</w:t>
      </w:r>
      <w:r w:rsidRPr="006F4D3D">
        <w:rPr>
          <w:rFonts w:ascii="Arial Narrow" w:hAnsi="Arial Narrow" w:cs="Arial"/>
        </w:rPr>
        <w:t xml:space="preserve"> el original y sus copias.</w:t>
      </w:r>
    </w:p>
    <w:p w:rsidR="00AB4846" w:rsidRPr="006F4D3D" w:rsidRDefault="00AB4846" w:rsidP="00F4136F">
      <w:pPr>
        <w:rPr>
          <w:rFonts w:ascii="Arial Narrow" w:hAnsi="Arial Narrow" w:cs="Arial"/>
        </w:rPr>
      </w:pPr>
    </w:p>
    <w:p w:rsidR="00AB4846" w:rsidRPr="006F4D3D" w:rsidRDefault="00AB4846" w:rsidP="00F4136F">
      <w:pPr>
        <w:jc w:val="both"/>
        <w:rPr>
          <w:rFonts w:ascii="Arial Narrow" w:hAnsi="Arial Narrow" w:cs="Arial"/>
        </w:rPr>
      </w:pPr>
      <w:r w:rsidRPr="006F4D3D">
        <w:rPr>
          <w:rFonts w:ascii="Arial Narrow" w:hAnsi="Arial Narrow" w:cs="Arial"/>
        </w:rPr>
        <w:t>Todo Oferente/Proponente que no haya entregado las muestras requeridas será descalificado en el renglón que corresponda.</w:t>
      </w:r>
    </w:p>
    <w:p w:rsidR="00AB4846" w:rsidRPr="006F4D3D" w:rsidRDefault="00AB4846" w:rsidP="00F4136F">
      <w:pPr>
        <w:jc w:val="both"/>
        <w:rPr>
          <w:rFonts w:ascii="Arial Narrow" w:hAnsi="Arial Narrow" w:cs="Arial"/>
        </w:rPr>
      </w:pPr>
    </w:p>
    <w:p w:rsidR="00AB4846" w:rsidRPr="006F4D3D" w:rsidRDefault="00AB4846" w:rsidP="00F4136F">
      <w:pPr>
        <w:jc w:val="both"/>
        <w:rPr>
          <w:rFonts w:ascii="Arial Narrow" w:hAnsi="Arial Narrow" w:cs="Arial"/>
        </w:rPr>
      </w:pPr>
      <w:r w:rsidRPr="006F4D3D">
        <w:rPr>
          <w:rFonts w:ascii="Arial Narrow" w:hAnsi="Arial Narrow" w:cs="Arial"/>
        </w:rPr>
        <w:t xml:space="preserve">El apartado de observaciones en el indicado formulario será para uso exclusivo del </w:t>
      </w:r>
      <w:r w:rsidR="00B063D8" w:rsidRPr="006F4D3D">
        <w:rPr>
          <w:rFonts w:ascii="Arial Narrow" w:hAnsi="Arial Narrow" w:cs="Arial"/>
        </w:rPr>
        <w:t>técnico</w:t>
      </w:r>
      <w:r w:rsidRPr="006F4D3D">
        <w:rPr>
          <w:rFonts w:ascii="Arial Narrow" w:hAnsi="Arial Narrow" w:cs="Arial"/>
        </w:rPr>
        <w:t xml:space="preserve"> que reciba las muestras. En él se reflejarán las incidencias, si las hubiere en el momento de la recepción.</w:t>
      </w:r>
    </w:p>
    <w:p w:rsidR="00AF53A0" w:rsidRPr="006F4D3D" w:rsidRDefault="00AF53A0" w:rsidP="00F4136F">
      <w:pPr>
        <w:jc w:val="both"/>
        <w:rPr>
          <w:rFonts w:ascii="Arial Narrow" w:hAnsi="Arial Narrow" w:cs="Arial"/>
        </w:rPr>
      </w:pPr>
      <w:bookmarkStart w:id="48" w:name="_Toc271530523"/>
    </w:p>
    <w:p w:rsidR="00737B38" w:rsidRPr="006F4D3D" w:rsidRDefault="00737B38" w:rsidP="00F4136F">
      <w:pPr>
        <w:jc w:val="both"/>
        <w:rPr>
          <w:rFonts w:ascii="Arial Narrow" w:hAnsi="Arial Narrow" w:cs="Arial"/>
        </w:rPr>
      </w:pPr>
    </w:p>
    <w:p w:rsidR="00AB4846" w:rsidRPr="006F4D3D" w:rsidRDefault="001E1D9B" w:rsidP="001E213D">
      <w:pPr>
        <w:pStyle w:val="Ttulo3"/>
      </w:pPr>
      <w:bookmarkStart w:id="49" w:name="_Toc410128610"/>
      <w:r>
        <w:t>1</w:t>
      </w:r>
      <w:r w:rsidR="0037766B">
        <w:t>.16</w:t>
      </w:r>
      <w:r w:rsidR="00EF78CF" w:rsidRPr="006F4D3D">
        <w:t xml:space="preserve"> </w:t>
      </w:r>
      <w:r w:rsidR="00AB4846" w:rsidRPr="006F4D3D">
        <w:t>Presentación de la Documentación Contenida en el  “Sobre B”</w:t>
      </w:r>
      <w:bookmarkEnd w:id="48"/>
      <w:bookmarkEnd w:id="49"/>
    </w:p>
    <w:p w:rsidR="00AB4846" w:rsidRPr="00161AC3" w:rsidRDefault="00AB4846" w:rsidP="00F4136F">
      <w:pPr>
        <w:rPr>
          <w:rFonts w:ascii="Arial Narrow" w:hAnsi="Arial Narrow" w:cs="Arial"/>
        </w:rPr>
      </w:pPr>
    </w:p>
    <w:p w:rsidR="00814EC1" w:rsidRPr="00814EC1" w:rsidRDefault="00814EC1" w:rsidP="00814EC1">
      <w:pPr>
        <w:pStyle w:val="Prrafodelista"/>
        <w:numPr>
          <w:ilvl w:val="0"/>
          <w:numId w:val="45"/>
        </w:numPr>
        <w:jc w:val="both"/>
        <w:rPr>
          <w:rFonts w:ascii="Arial Narrow" w:hAnsi="Arial Narrow" w:cs="Arial"/>
        </w:rPr>
      </w:pPr>
      <w:r w:rsidRPr="00814EC1">
        <w:rPr>
          <w:rFonts w:ascii="Arial Narrow" w:hAnsi="Arial Narrow" w:cs="Arial"/>
        </w:rPr>
        <w:t xml:space="preserve">Formulario de Presentación de Oferta Económica (SNCC.F.33), presentado en Un (1) original debidamente marcado como “ORIGINAL” en la primera página de la Oferta, junto con Tres (3) fotocopias simples de la misma, debidamente marcadas, en su primera página, como “COPIA”. El original y las copias deberán estar firmados en todas las páginas por el Representante Legal,  debidamente foliadas y deberán llevar el sello social de la compañía. </w:t>
      </w:r>
    </w:p>
    <w:p w:rsidR="00814EC1" w:rsidRPr="00814EC1" w:rsidRDefault="00814EC1" w:rsidP="00814EC1">
      <w:pPr>
        <w:jc w:val="both"/>
        <w:rPr>
          <w:rFonts w:ascii="Arial Narrow" w:hAnsi="Arial Narrow" w:cs="Arial"/>
        </w:rPr>
      </w:pPr>
    </w:p>
    <w:p w:rsidR="00814EC1" w:rsidRPr="00814EC1" w:rsidRDefault="00814EC1" w:rsidP="00814EC1">
      <w:pPr>
        <w:pStyle w:val="Prrafodelista"/>
        <w:numPr>
          <w:ilvl w:val="0"/>
          <w:numId w:val="45"/>
        </w:numPr>
        <w:jc w:val="both"/>
        <w:rPr>
          <w:rFonts w:ascii="Arial Narrow" w:hAnsi="Arial Narrow" w:cs="Arial"/>
        </w:rPr>
      </w:pPr>
      <w:r w:rsidRPr="00814EC1">
        <w:rPr>
          <w:rFonts w:ascii="Arial Narrow" w:hAnsi="Arial Narrow" w:cs="Arial"/>
        </w:rPr>
        <w:t xml:space="preserve">Garantía de la Seriedad de la Oferta.  Correspondiente a </w:t>
      </w:r>
      <w:r w:rsidR="000D5B33">
        <w:rPr>
          <w:rFonts w:ascii="Arial Narrow" w:hAnsi="Arial Narrow" w:cs="Arial"/>
        </w:rPr>
        <w:t>Garantía Bancaria por valor</w:t>
      </w:r>
      <w:r w:rsidRPr="00814EC1">
        <w:rPr>
          <w:rFonts w:ascii="Arial Narrow" w:hAnsi="Arial Narrow" w:cs="Arial"/>
        </w:rPr>
        <w:t xml:space="preserve"> del 1% del valor total de su Oferta Econó</w:t>
      </w:r>
      <w:r w:rsidR="00504836">
        <w:rPr>
          <w:rFonts w:ascii="Arial Narrow" w:hAnsi="Arial Narrow" w:cs="Arial"/>
        </w:rPr>
        <w:t xml:space="preserve">mica, con vigencia de </w:t>
      </w:r>
      <w:r w:rsidR="003E2C2F" w:rsidRPr="003E2C2F">
        <w:rPr>
          <w:rFonts w:ascii="Arial Narrow" w:hAnsi="Arial Narrow" w:cs="Arial"/>
          <w:b/>
        </w:rPr>
        <w:t>Treinta</w:t>
      </w:r>
      <w:r w:rsidR="00504836" w:rsidRPr="003E2C2F">
        <w:rPr>
          <w:rFonts w:ascii="Arial Narrow" w:hAnsi="Arial Narrow" w:cs="Arial"/>
          <w:b/>
        </w:rPr>
        <w:t xml:space="preserve"> (3</w:t>
      </w:r>
      <w:r w:rsidRPr="003E2C2F">
        <w:rPr>
          <w:rFonts w:ascii="Arial Narrow" w:hAnsi="Arial Narrow" w:cs="Arial"/>
          <w:b/>
        </w:rPr>
        <w:t>0)</w:t>
      </w:r>
      <w:r w:rsidRPr="00814EC1">
        <w:rPr>
          <w:rFonts w:ascii="Arial Narrow" w:hAnsi="Arial Narrow" w:cs="Arial"/>
        </w:rPr>
        <w:t xml:space="preserve"> días hábiles contados a partir de la apertura de las ofertas.</w:t>
      </w:r>
    </w:p>
    <w:p w:rsidR="009241B2" w:rsidRDefault="009241B2" w:rsidP="00F4136F">
      <w:pPr>
        <w:rPr>
          <w:rFonts w:ascii="Arial Narrow" w:hAnsi="Arial Narrow" w:cs="Arial"/>
        </w:rPr>
      </w:pPr>
    </w:p>
    <w:p w:rsidR="00AB4846" w:rsidRPr="00B616AC" w:rsidRDefault="00AB4846" w:rsidP="00F4136F">
      <w:pPr>
        <w:rPr>
          <w:rFonts w:ascii="Arial Narrow" w:hAnsi="Arial Narrow" w:cs="Arial"/>
        </w:rPr>
      </w:pPr>
      <w:r w:rsidRPr="00B616AC">
        <w:rPr>
          <w:rFonts w:ascii="Arial Narrow" w:hAnsi="Arial Narrow" w:cs="Arial"/>
        </w:rPr>
        <w:lastRenderedPageBreak/>
        <w:t xml:space="preserve">El </w:t>
      </w:r>
      <w:r w:rsidRPr="00B616AC">
        <w:rPr>
          <w:rFonts w:ascii="Arial Narrow" w:hAnsi="Arial Narrow" w:cs="Arial"/>
          <w:b/>
        </w:rPr>
        <w:t>“Sobre B”</w:t>
      </w:r>
      <w:r w:rsidRPr="00B616AC">
        <w:rPr>
          <w:rFonts w:ascii="Arial Narrow" w:hAnsi="Arial Narrow" w:cs="Arial"/>
        </w:rPr>
        <w:t xml:space="preserve"> deberá contener en su cubierta la siguiente identificación:</w:t>
      </w:r>
    </w:p>
    <w:p w:rsidR="00AB4846" w:rsidRPr="003714DF" w:rsidRDefault="00AB4846" w:rsidP="00F4136F">
      <w:pPr>
        <w:pStyle w:val="Textoindependiente"/>
        <w:rPr>
          <w:rFonts w:ascii="Arial Narrow" w:hAnsi="Arial Narrow" w:cs="Arial"/>
          <w:color w:val="auto"/>
        </w:rPr>
      </w:pPr>
    </w:p>
    <w:p w:rsidR="00AB4846" w:rsidRPr="00C571BC" w:rsidRDefault="00AB4846" w:rsidP="00E43302">
      <w:pPr>
        <w:pStyle w:val="Textoindependiente"/>
        <w:ind w:left="2124" w:firstLine="708"/>
        <w:rPr>
          <w:rFonts w:ascii="Arial Narrow" w:hAnsi="Arial Narrow" w:cs="Arial"/>
          <w:b/>
          <w:color w:val="auto"/>
        </w:rPr>
      </w:pPr>
      <w:r w:rsidRPr="00C571BC">
        <w:rPr>
          <w:rFonts w:ascii="Arial Narrow" w:hAnsi="Arial Narrow" w:cs="Arial"/>
          <w:b/>
          <w:color w:val="auto"/>
        </w:rPr>
        <w:t>NOMBRE DEL OFERENTE/PROPONENTE</w:t>
      </w:r>
    </w:p>
    <w:p w:rsidR="00E43302" w:rsidRPr="006F4D3D" w:rsidRDefault="00AB4846" w:rsidP="00E43302">
      <w:pPr>
        <w:pStyle w:val="Textoindependiente"/>
        <w:ind w:left="2124" w:firstLine="708"/>
        <w:rPr>
          <w:rFonts w:ascii="Arial Narrow" w:hAnsi="Arial Narrow" w:cs="Arial"/>
          <w:color w:val="auto"/>
        </w:rPr>
      </w:pPr>
      <w:r w:rsidRPr="006F4D3D">
        <w:rPr>
          <w:rFonts w:ascii="Arial Narrow" w:hAnsi="Arial Narrow" w:cs="Arial"/>
          <w:color w:val="auto"/>
        </w:rPr>
        <w:t>(Sello Social)</w:t>
      </w:r>
    </w:p>
    <w:p w:rsidR="00AB4846" w:rsidRPr="006F4D3D" w:rsidRDefault="003119C7" w:rsidP="00E43302">
      <w:pPr>
        <w:pStyle w:val="Textoindependiente"/>
        <w:ind w:left="2124" w:firstLine="708"/>
        <w:rPr>
          <w:rFonts w:ascii="Arial Narrow" w:hAnsi="Arial Narrow" w:cs="Arial"/>
          <w:color w:val="auto"/>
        </w:rPr>
      </w:pPr>
      <w:r w:rsidRPr="006F4D3D">
        <w:rPr>
          <w:rFonts w:ascii="Arial Narrow" w:hAnsi="Arial Narrow" w:cs="Arial"/>
          <w:color w:val="auto"/>
        </w:rPr>
        <w:t>Firma del Representante Legal</w:t>
      </w:r>
    </w:p>
    <w:p w:rsidR="001D5D94" w:rsidRPr="006F4D3D" w:rsidRDefault="001D5D94" w:rsidP="00E43302">
      <w:pPr>
        <w:pStyle w:val="Textoindependiente"/>
        <w:ind w:left="2124" w:firstLine="708"/>
        <w:rPr>
          <w:rFonts w:ascii="Arial Narrow" w:hAnsi="Arial Narrow" w:cs="Arial"/>
          <w:color w:val="auto"/>
        </w:rPr>
      </w:pPr>
      <w:r w:rsidRPr="006F4D3D">
        <w:rPr>
          <w:rFonts w:ascii="Arial Narrow" w:hAnsi="Arial Narrow"/>
          <w:lang w:val="es-ES"/>
        </w:rPr>
        <w:t>COMITÉ DE COMPRAS Y CONTRATACIONES</w:t>
      </w:r>
    </w:p>
    <w:p w:rsidR="003841C8" w:rsidRPr="006F4D3D" w:rsidRDefault="003841C8" w:rsidP="00F4136F">
      <w:pPr>
        <w:pStyle w:val="Textoindependiente"/>
        <w:rPr>
          <w:rFonts w:ascii="Arial Narrow" w:hAnsi="Arial Narrow" w:cs="Arial"/>
          <w:color w:val="auto"/>
        </w:rPr>
      </w:pPr>
      <w:r w:rsidRPr="006F4D3D">
        <w:rPr>
          <w:rFonts w:ascii="Arial Narrow" w:hAnsi="Arial Narrow" w:cs="Arial"/>
          <w:color w:val="auto"/>
        </w:rPr>
        <w:t xml:space="preserve">                              </w:t>
      </w:r>
      <w:r w:rsidR="003119C7" w:rsidRPr="006F4D3D">
        <w:rPr>
          <w:rFonts w:ascii="Arial Narrow" w:hAnsi="Arial Narrow" w:cs="Arial"/>
          <w:color w:val="auto"/>
        </w:rPr>
        <w:tab/>
      </w:r>
      <w:r w:rsidR="003119C7" w:rsidRPr="006F4D3D">
        <w:rPr>
          <w:rFonts w:ascii="Arial Narrow" w:hAnsi="Arial Narrow" w:cs="Arial"/>
          <w:color w:val="auto"/>
        </w:rPr>
        <w:tab/>
      </w:r>
      <w:r w:rsidR="00814EC1">
        <w:rPr>
          <w:rFonts w:ascii="Arial Narrow" w:hAnsi="Arial Narrow" w:cs="Arial"/>
          <w:b/>
          <w:color w:val="990000"/>
        </w:rPr>
        <w:t>Corporación del Acueducto y Alcantarillado de Santo Domingo</w:t>
      </w:r>
    </w:p>
    <w:p w:rsidR="00AB4846" w:rsidRPr="006F4D3D" w:rsidRDefault="00AB4846" w:rsidP="00E43302">
      <w:pPr>
        <w:pStyle w:val="Textoindependiente"/>
        <w:ind w:left="2124" w:firstLine="708"/>
        <w:rPr>
          <w:rFonts w:ascii="Arial Narrow" w:hAnsi="Arial Narrow" w:cs="Arial"/>
          <w:color w:val="auto"/>
        </w:rPr>
      </w:pPr>
      <w:r w:rsidRPr="006F4D3D">
        <w:rPr>
          <w:rFonts w:ascii="Arial Narrow" w:hAnsi="Arial Narrow" w:cs="Arial"/>
          <w:color w:val="auto"/>
        </w:rPr>
        <w:t xml:space="preserve">PRESENTACIÓN:    </w:t>
      </w:r>
      <w:r w:rsidR="007C2763" w:rsidRPr="006F4D3D">
        <w:rPr>
          <w:rFonts w:ascii="Arial Narrow" w:hAnsi="Arial Narrow" w:cs="Arial"/>
          <w:b/>
          <w:color w:val="auto"/>
        </w:rPr>
        <w:t>OFERTA ECONÓ</w:t>
      </w:r>
      <w:r w:rsidRPr="006F4D3D">
        <w:rPr>
          <w:rFonts w:ascii="Arial Narrow" w:hAnsi="Arial Narrow" w:cs="Arial"/>
          <w:b/>
          <w:color w:val="auto"/>
        </w:rPr>
        <w:t>MICA</w:t>
      </w:r>
    </w:p>
    <w:p w:rsidR="00AB4846" w:rsidRPr="006F4D3D" w:rsidRDefault="00703BFC" w:rsidP="00E43302">
      <w:pPr>
        <w:pStyle w:val="Textoindependiente"/>
        <w:ind w:left="2124" w:firstLine="708"/>
        <w:rPr>
          <w:rFonts w:ascii="Arial Narrow" w:hAnsi="Arial Narrow" w:cs="Arial"/>
          <w:b/>
          <w:color w:val="auto"/>
        </w:rPr>
      </w:pPr>
      <w:r w:rsidRPr="006F4D3D">
        <w:rPr>
          <w:rFonts w:ascii="Arial Narrow" w:hAnsi="Arial Narrow" w:cs="Arial"/>
          <w:b/>
          <w:color w:val="auto"/>
          <w:lang w:val="es-ES_tradnl"/>
        </w:rPr>
        <w:t>REFERENCIA</w:t>
      </w:r>
      <w:r w:rsidR="00AB4846" w:rsidRPr="006F4D3D">
        <w:rPr>
          <w:rFonts w:ascii="Arial Narrow" w:hAnsi="Arial Narrow" w:cs="Arial"/>
          <w:b/>
          <w:color w:val="auto"/>
          <w:lang w:val="es-ES_tradnl"/>
        </w:rPr>
        <w:t>:</w:t>
      </w:r>
      <w:r w:rsidR="00EB00F0" w:rsidRPr="006F4D3D">
        <w:rPr>
          <w:rFonts w:ascii="Arial Narrow" w:hAnsi="Arial Narrow" w:cs="Arial"/>
          <w:color w:val="auto"/>
          <w:lang w:val="es-ES_tradnl"/>
        </w:rPr>
        <w:tab/>
      </w:r>
      <w:r w:rsidR="0085131B" w:rsidRPr="006F4D3D">
        <w:rPr>
          <w:rFonts w:ascii="Arial Narrow" w:hAnsi="Arial Narrow" w:cs="Arial"/>
          <w:color w:val="auto"/>
          <w:lang w:val="es-ES_tradnl"/>
        </w:rPr>
        <w:t xml:space="preserve">       </w:t>
      </w:r>
      <w:r w:rsidR="002424F2">
        <w:rPr>
          <w:rFonts w:ascii="Arial Narrow" w:hAnsi="Arial Narrow" w:cs="Arial"/>
          <w:b/>
        </w:rPr>
        <w:t xml:space="preserve">CAASD-UR-002-2016 </w:t>
      </w:r>
    </w:p>
    <w:p w:rsidR="00AB4846" w:rsidRPr="00B616AC" w:rsidRDefault="00AB4846" w:rsidP="00F4136F">
      <w:pPr>
        <w:pStyle w:val="Textoindependiente"/>
        <w:rPr>
          <w:rFonts w:ascii="Arial Narrow" w:hAnsi="Arial Narrow" w:cs="Arial"/>
          <w:color w:val="auto"/>
        </w:rPr>
      </w:pPr>
    </w:p>
    <w:p w:rsidR="00AB4846" w:rsidRPr="006F4D3D" w:rsidRDefault="00AB4846" w:rsidP="00F4136F">
      <w:pPr>
        <w:pStyle w:val="Textoindependiente"/>
        <w:rPr>
          <w:rFonts w:ascii="Arial Narrow" w:hAnsi="Arial Narrow" w:cs="Arial"/>
          <w:color w:val="auto"/>
        </w:rPr>
      </w:pPr>
      <w:r w:rsidRPr="00B616AC">
        <w:rPr>
          <w:rFonts w:ascii="Arial Narrow" w:hAnsi="Arial Narrow" w:cs="Arial"/>
        </w:rPr>
        <w:t xml:space="preserve">Las Ofertas deberán ser presentadas </w:t>
      </w:r>
      <w:r w:rsidR="003841C8" w:rsidRPr="00B616AC">
        <w:rPr>
          <w:rFonts w:ascii="Arial Narrow" w:hAnsi="Arial Narrow" w:cs="Arial"/>
        </w:rPr>
        <w:t>únicas</w:t>
      </w:r>
      <w:r w:rsidRPr="00B616AC">
        <w:rPr>
          <w:rFonts w:ascii="Arial Narrow" w:hAnsi="Arial Narrow" w:cs="Arial"/>
        </w:rPr>
        <w:t xml:space="preserve"> y exclusivamente en el formulario designado al efecto, </w:t>
      </w:r>
      <w:r w:rsidR="00694D4C" w:rsidRPr="00B616AC">
        <w:rPr>
          <w:rFonts w:ascii="Arial Narrow" w:hAnsi="Arial Narrow" w:cs="Arial"/>
          <w:b/>
          <w:color w:val="800000"/>
        </w:rPr>
        <w:t>(SNCC.F.033</w:t>
      </w:r>
      <w:r w:rsidRPr="003714DF">
        <w:rPr>
          <w:rFonts w:ascii="Arial Narrow" w:hAnsi="Arial Narrow" w:cs="Arial"/>
          <w:b/>
          <w:color w:val="800000"/>
        </w:rPr>
        <w:t>)</w:t>
      </w:r>
      <w:r w:rsidR="00A8267B" w:rsidRPr="003714DF">
        <w:rPr>
          <w:rFonts w:ascii="Arial Narrow" w:hAnsi="Arial Narrow" w:cs="Arial"/>
        </w:rPr>
        <w:t xml:space="preserve">, </w:t>
      </w:r>
      <w:r w:rsidRPr="006F4D3D">
        <w:rPr>
          <w:rFonts w:ascii="Arial Narrow" w:hAnsi="Arial Narrow" w:cs="Arial"/>
          <w:b/>
          <w:u w:val="single"/>
        </w:rPr>
        <w:t>siendo inválida toda oferta bajo otra presentación</w:t>
      </w:r>
      <w:r w:rsidRPr="006F4D3D">
        <w:rPr>
          <w:rFonts w:ascii="Arial Narrow" w:hAnsi="Arial Narrow" w:cs="Arial"/>
        </w:rPr>
        <w:t xml:space="preserve">. </w:t>
      </w:r>
    </w:p>
    <w:p w:rsidR="007C44DA" w:rsidRPr="006F4D3D" w:rsidRDefault="007C44DA" w:rsidP="00F4136F">
      <w:pPr>
        <w:jc w:val="both"/>
        <w:rPr>
          <w:rFonts w:ascii="Arial Narrow" w:hAnsi="Arial Narrow" w:cs="Arial"/>
        </w:rPr>
      </w:pPr>
    </w:p>
    <w:p w:rsidR="00AB4846" w:rsidRPr="006F4D3D" w:rsidRDefault="00AB4846" w:rsidP="00F4136F">
      <w:pPr>
        <w:jc w:val="both"/>
        <w:rPr>
          <w:rFonts w:ascii="Arial Narrow" w:hAnsi="Arial Narrow" w:cs="Arial"/>
        </w:rPr>
      </w:pPr>
      <w:r w:rsidRPr="006F4D3D">
        <w:rPr>
          <w:rFonts w:ascii="Arial Narrow" w:hAnsi="Arial Narrow" w:cs="Arial"/>
        </w:rPr>
        <w:t>La Oferta</w:t>
      </w:r>
      <w:r w:rsidR="00DD2481" w:rsidRPr="006F4D3D">
        <w:rPr>
          <w:rFonts w:ascii="Arial Narrow" w:hAnsi="Arial Narrow" w:cs="Arial"/>
        </w:rPr>
        <w:t xml:space="preserve"> Económica</w:t>
      </w:r>
      <w:r w:rsidRPr="006F4D3D">
        <w:rPr>
          <w:rFonts w:ascii="Arial Narrow" w:hAnsi="Arial Narrow" w:cs="Arial"/>
        </w:rPr>
        <w:t xml:space="preserve"> deberá presentarse</w:t>
      </w:r>
      <w:r w:rsidR="00C7440B" w:rsidRPr="006F4D3D">
        <w:rPr>
          <w:rFonts w:ascii="Arial Narrow" w:hAnsi="Arial Narrow" w:cs="Arial"/>
        </w:rPr>
        <w:t xml:space="preserve"> en Pesos </w:t>
      </w:r>
      <w:r w:rsidR="0047226C" w:rsidRPr="006F4D3D">
        <w:rPr>
          <w:rFonts w:ascii="Arial Narrow" w:hAnsi="Arial Narrow" w:cs="Arial"/>
        </w:rPr>
        <w:t>Dominicanos (RD$)</w:t>
      </w:r>
      <w:r w:rsidR="0047226C" w:rsidRPr="006F4D3D">
        <w:rPr>
          <w:rFonts w:ascii="Arial Narrow" w:eastAsia="SimSun" w:hAnsi="Arial Narrow" w:cs="Arial"/>
        </w:rPr>
        <w:t>.</w:t>
      </w:r>
      <w:r w:rsidRPr="006F4D3D">
        <w:rPr>
          <w:rFonts w:ascii="Arial Narrow" w:hAnsi="Arial Narrow" w:cs="Arial"/>
        </w:rPr>
        <w:t xml:space="preserve">  Los precios deberán expresarse en </w:t>
      </w:r>
      <w:r w:rsidRPr="006F4D3D">
        <w:rPr>
          <w:rFonts w:ascii="Arial Narrow" w:hAnsi="Arial Narrow" w:cs="Arial"/>
          <w:b/>
        </w:rPr>
        <w:t>dos decimales</w:t>
      </w:r>
      <w:r w:rsidRPr="006F4D3D">
        <w:rPr>
          <w:rFonts w:ascii="Arial Narrow" w:hAnsi="Arial Narrow" w:cs="Arial"/>
        </w:rPr>
        <w:t xml:space="preserve"> </w:t>
      </w:r>
      <w:r w:rsidRPr="006F4D3D">
        <w:rPr>
          <w:rFonts w:ascii="Arial Narrow" w:hAnsi="Arial Narrow" w:cs="Arial"/>
          <w:b/>
        </w:rPr>
        <w:t>(XX.XX)</w:t>
      </w:r>
      <w:r w:rsidRPr="006F4D3D">
        <w:rPr>
          <w:rFonts w:ascii="Arial Narrow" w:hAnsi="Arial Narrow" w:cs="Arial"/>
        </w:rPr>
        <w:t xml:space="preserve"> que tendrán que incluir todas las tasas (divisas), impuestos y gastos que correspondan, transparentados e implícitos según corresponda.</w:t>
      </w:r>
    </w:p>
    <w:p w:rsidR="001D51DE" w:rsidRPr="006F4D3D" w:rsidRDefault="001D51DE" w:rsidP="00F4136F">
      <w:pPr>
        <w:jc w:val="both"/>
        <w:rPr>
          <w:rFonts w:ascii="Arial Narrow" w:hAnsi="Arial Narrow" w:cs="Arial"/>
        </w:rPr>
      </w:pPr>
    </w:p>
    <w:p w:rsidR="00EA6073" w:rsidRDefault="00EA6073" w:rsidP="00F4136F">
      <w:pPr>
        <w:jc w:val="both"/>
        <w:rPr>
          <w:rFonts w:ascii="Arial Narrow" w:hAnsi="Arial Narrow" w:cs="Arial"/>
        </w:rPr>
      </w:pPr>
    </w:p>
    <w:p w:rsidR="007369CA" w:rsidRDefault="00836572" w:rsidP="00F4136F">
      <w:pPr>
        <w:jc w:val="both"/>
        <w:rPr>
          <w:rFonts w:ascii="Arial Narrow" w:hAnsi="Arial Narrow" w:cs="Arial"/>
        </w:rPr>
      </w:pPr>
      <w:r>
        <w:rPr>
          <w:rFonts w:ascii="Arial Narrow" w:hAnsi="Arial Narrow" w:cs="Arial"/>
        </w:rPr>
        <w:t xml:space="preserve">El oferente deberá expresar el precio de la oferta en Costo Seguro y Flete (CIF), Puerto </w:t>
      </w:r>
      <w:proofErr w:type="spellStart"/>
      <w:r>
        <w:rPr>
          <w:rFonts w:ascii="Arial Narrow" w:hAnsi="Arial Narrow" w:cs="Arial"/>
        </w:rPr>
        <w:t>Caucedo</w:t>
      </w:r>
      <w:proofErr w:type="spellEnd"/>
      <w:r>
        <w:rPr>
          <w:rFonts w:ascii="Arial Narrow" w:hAnsi="Arial Narrow" w:cs="Arial"/>
        </w:rPr>
        <w:t xml:space="preserve"> o Rio Haina  tendrá que cubrir los costos, gastos y cobros de las Navieras por concepto de: Terminal </w:t>
      </w:r>
      <w:proofErr w:type="spellStart"/>
      <w:r>
        <w:rPr>
          <w:rFonts w:ascii="Arial Narrow" w:hAnsi="Arial Narrow" w:cs="Arial"/>
        </w:rPr>
        <w:t>Handling</w:t>
      </w:r>
      <w:proofErr w:type="spellEnd"/>
      <w:r>
        <w:rPr>
          <w:rFonts w:ascii="Arial Narrow" w:hAnsi="Arial Narrow" w:cs="Arial"/>
        </w:rPr>
        <w:t xml:space="preserve"> </w:t>
      </w:r>
      <w:proofErr w:type="spellStart"/>
      <w:r>
        <w:rPr>
          <w:rFonts w:ascii="Arial Narrow" w:hAnsi="Arial Narrow" w:cs="Arial"/>
        </w:rPr>
        <w:t>Charges</w:t>
      </w:r>
      <w:proofErr w:type="spellEnd"/>
      <w:r>
        <w:rPr>
          <w:rFonts w:ascii="Arial Narrow" w:hAnsi="Arial Narrow" w:cs="Arial"/>
        </w:rPr>
        <w:t xml:space="preserve"> (THC), Impresión de Bill of </w:t>
      </w:r>
      <w:proofErr w:type="spellStart"/>
      <w:r>
        <w:rPr>
          <w:rFonts w:ascii="Arial Narrow" w:hAnsi="Arial Narrow" w:cs="Arial"/>
        </w:rPr>
        <w:t>Lading</w:t>
      </w:r>
      <w:proofErr w:type="spellEnd"/>
      <w:r>
        <w:rPr>
          <w:rFonts w:ascii="Arial Narrow" w:hAnsi="Arial Narrow" w:cs="Arial"/>
        </w:rPr>
        <w:t xml:space="preserve"> e inclusive cualquier otro costo cobrado por Despachos Portuarios </w:t>
      </w:r>
      <w:proofErr w:type="spellStart"/>
      <w:r>
        <w:rPr>
          <w:rFonts w:ascii="Arial Narrow" w:hAnsi="Arial Narrow" w:cs="Arial"/>
        </w:rPr>
        <w:t>Hispaniola</w:t>
      </w:r>
      <w:proofErr w:type="spellEnd"/>
      <w:r>
        <w:rPr>
          <w:rFonts w:ascii="Arial Narrow" w:hAnsi="Arial Narrow" w:cs="Arial"/>
        </w:rPr>
        <w:t xml:space="preserve">, S.A.S ( por uso de chasis, contenedores y moras de los mismos), por Zona Franca Multimodal </w:t>
      </w:r>
      <w:proofErr w:type="spellStart"/>
      <w:r>
        <w:rPr>
          <w:rFonts w:ascii="Arial Narrow" w:hAnsi="Arial Narrow" w:cs="Arial"/>
        </w:rPr>
        <w:t>Caucedo</w:t>
      </w:r>
      <w:proofErr w:type="spellEnd"/>
      <w:r>
        <w:rPr>
          <w:rFonts w:ascii="Arial Narrow" w:hAnsi="Arial Narrow" w:cs="Arial"/>
        </w:rPr>
        <w:t xml:space="preserve">, Por Haina International Terminal y por Autoridad Portuaria e inclusive </w:t>
      </w:r>
      <w:r w:rsidR="00BE6BB9">
        <w:rPr>
          <w:rFonts w:ascii="Arial Narrow" w:hAnsi="Arial Narrow" w:cs="Arial"/>
        </w:rPr>
        <w:t>cualquier otro costo cobrado por concepto de Fletes de Importación, así como también el transporte terrestre y las descargas.</w:t>
      </w:r>
    </w:p>
    <w:p w:rsidR="00836572" w:rsidRPr="006F4D3D" w:rsidRDefault="00836572" w:rsidP="00F4136F">
      <w:pPr>
        <w:jc w:val="both"/>
        <w:rPr>
          <w:rFonts w:ascii="Arial Narrow" w:hAnsi="Arial Narrow" w:cs="Arial"/>
        </w:rPr>
      </w:pPr>
    </w:p>
    <w:p w:rsidR="00AB4846" w:rsidRPr="006F4D3D" w:rsidRDefault="00AB4846" w:rsidP="00F4136F">
      <w:pPr>
        <w:jc w:val="both"/>
        <w:rPr>
          <w:rFonts w:ascii="Arial Narrow" w:hAnsi="Arial Narrow" w:cs="Arial"/>
        </w:rPr>
      </w:pPr>
      <w:r w:rsidRPr="006F4D3D">
        <w:rPr>
          <w:rFonts w:ascii="Arial Narrow" w:hAnsi="Arial Narrow" w:cs="Arial"/>
        </w:rPr>
        <w:t xml:space="preserve">El Oferente/Proponente que </w:t>
      </w:r>
      <w:r w:rsidR="000D5B33" w:rsidRPr="006F4D3D">
        <w:rPr>
          <w:rFonts w:ascii="Arial Narrow" w:hAnsi="Arial Narrow" w:cs="Arial"/>
        </w:rPr>
        <w:t>coti</w:t>
      </w:r>
      <w:r w:rsidR="000D5B33">
        <w:rPr>
          <w:rFonts w:ascii="Arial Narrow" w:hAnsi="Arial Narrow" w:cs="Arial"/>
        </w:rPr>
        <w:t>c</w:t>
      </w:r>
      <w:r w:rsidR="000D5B33" w:rsidRPr="006F4D3D">
        <w:rPr>
          <w:rFonts w:ascii="Arial Narrow" w:hAnsi="Arial Narrow" w:cs="Arial"/>
        </w:rPr>
        <w:t>e</w:t>
      </w:r>
      <w:r w:rsidRPr="006F4D3D">
        <w:rPr>
          <w:rFonts w:ascii="Arial Narrow" w:hAnsi="Arial Narrow" w:cs="Arial"/>
        </w:rPr>
        <w:t xml:space="preserve"> en cu</w:t>
      </w:r>
      <w:r w:rsidR="001B7413" w:rsidRPr="006F4D3D">
        <w:rPr>
          <w:rFonts w:ascii="Arial Narrow" w:hAnsi="Arial Narrow" w:cs="Arial"/>
        </w:rPr>
        <w:t xml:space="preserve">alquier moneda distinta al Peso </w:t>
      </w:r>
      <w:r w:rsidRPr="006F4D3D">
        <w:rPr>
          <w:rFonts w:ascii="Arial Narrow" w:hAnsi="Arial Narrow" w:cs="Arial"/>
        </w:rPr>
        <w:t xml:space="preserve">Dominicano (RD$), </w:t>
      </w:r>
      <w:r w:rsidRPr="006F4D3D">
        <w:rPr>
          <w:rFonts w:ascii="Arial Narrow" w:hAnsi="Arial Narrow" w:cs="Arial"/>
          <w:b/>
          <w:u w:val="single"/>
        </w:rPr>
        <w:t xml:space="preserve">se auto-descalifica para ser </w:t>
      </w:r>
      <w:r w:rsidR="002F67CA" w:rsidRPr="006F4D3D">
        <w:rPr>
          <w:rFonts w:ascii="Arial Narrow" w:hAnsi="Arial Narrow" w:cs="Arial"/>
          <w:b/>
          <w:u w:val="single"/>
        </w:rPr>
        <w:t>adjudicatario</w:t>
      </w:r>
      <w:proofErr w:type="gramStart"/>
      <w:r w:rsidR="002F67CA" w:rsidRPr="006F4D3D">
        <w:rPr>
          <w:rFonts w:ascii="Arial Narrow" w:hAnsi="Arial Narrow" w:cs="Arial"/>
          <w:b/>
          <w:u w:val="single"/>
        </w:rPr>
        <w:t>.</w:t>
      </w:r>
      <w:r w:rsidRPr="006F4D3D">
        <w:rPr>
          <w:rFonts w:ascii="Arial Narrow" w:hAnsi="Arial Narrow" w:cs="Arial"/>
        </w:rPr>
        <w:t>.</w:t>
      </w:r>
      <w:proofErr w:type="gramEnd"/>
    </w:p>
    <w:p w:rsidR="00AB4846" w:rsidRPr="006F4D3D" w:rsidRDefault="00AB4846" w:rsidP="00F4136F">
      <w:pPr>
        <w:jc w:val="both"/>
        <w:rPr>
          <w:rFonts w:ascii="Arial Narrow" w:hAnsi="Arial Narrow" w:cs="Arial"/>
        </w:rPr>
      </w:pPr>
    </w:p>
    <w:p w:rsidR="00AB4846" w:rsidRPr="006F4D3D" w:rsidRDefault="00AB4846" w:rsidP="00F4136F">
      <w:pPr>
        <w:jc w:val="both"/>
        <w:rPr>
          <w:rFonts w:ascii="Arial Narrow" w:hAnsi="Arial Narrow" w:cs="Arial"/>
        </w:rPr>
      </w:pPr>
      <w:r w:rsidRPr="006F4D3D">
        <w:rPr>
          <w:rFonts w:ascii="Arial Narrow" w:hAnsi="Arial Narrow" w:cs="Arial"/>
        </w:rPr>
        <w:t xml:space="preserve">A fin de cubrir las eventuales variaciones de la tasa de cambio del Dólar de los Estados Unidos de Norteamérica (US$), </w:t>
      </w:r>
      <w:r w:rsidR="00BB7420">
        <w:rPr>
          <w:rFonts w:ascii="Arial Narrow" w:hAnsi="Arial Narrow" w:cs="Arial"/>
          <w:b/>
          <w:color w:val="800000"/>
        </w:rPr>
        <w:t>la Corporación del Acueducto y Alcantarillado de Santo Domingo</w:t>
      </w:r>
      <w:r w:rsidR="00814EC1">
        <w:rPr>
          <w:rFonts w:ascii="Arial Narrow" w:hAnsi="Arial Narrow" w:cs="Arial"/>
          <w:b/>
          <w:color w:val="800000"/>
        </w:rPr>
        <w:t xml:space="preserve"> </w:t>
      </w:r>
      <w:r w:rsidRPr="006F4D3D">
        <w:rPr>
          <w:rFonts w:ascii="Arial Narrow" w:hAnsi="Arial Narrow" w:cs="Arial"/>
        </w:rPr>
        <w:t xml:space="preserve">podrá considerar eventuales ajustes, una vez que las variaciones registradas sobrepasen el </w:t>
      </w:r>
      <w:r w:rsidRPr="006F4D3D">
        <w:rPr>
          <w:rFonts w:ascii="Arial Narrow" w:hAnsi="Arial Narrow" w:cs="Arial"/>
          <w:b/>
        </w:rPr>
        <w:t>cinco por ciento (5%)</w:t>
      </w:r>
      <w:r w:rsidRPr="006F4D3D">
        <w:rPr>
          <w:rFonts w:ascii="Arial Narrow" w:hAnsi="Arial Narrow" w:cs="Arial"/>
        </w:rPr>
        <w:t xml:space="preserve"> con relación al precio adjudicado o de última aplicación. La aplicación del ajuste podrá ser igual o menor que los cambios registrados en la Tasa de Cambio Oficial del Dólar Americano (US$) publicada por el Banco Central de la República Dominicana, a la fecha de la entrega de la Oferta Económica.</w:t>
      </w:r>
    </w:p>
    <w:p w:rsidR="009C0907" w:rsidRPr="006F4D3D" w:rsidRDefault="009C0907" w:rsidP="00F4136F">
      <w:pPr>
        <w:jc w:val="both"/>
        <w:rPr>
          <w:rFonts w:ascii="Arial Narrow" w:hAnsi="Arial Narrow" w:cs="Arial"/>
        </w:rPr>
      </w:pPr>
    </w:p>
    <w:p w:rsidR="00AB4846" w:rsidRPr="006F4D3D" w:rsidRDefault="00AB4846" w:rsidP="00F4136F">
      <w:pPr>
        <w:jc w:val="both"/>
        <w:rPr>
          <w:rFonts w:ascii="Arial Narrow" w:hAnsi="Arial Narrow" w:cs="Arial"/>
        </w:rPr>
      </w:pPr>
      <w:r w:rsidRPr="006F4D3D">
        <w:rPr>
          <w:rFonts w:ascii="Arial Narrow" w:hAnsi="Arial Narrow" w:cs="Arial"/>
        </w:rPr>
        <w:t xml:space="preserve">En el caso de que el Oferente/Proponente Adjudicatario solicitara un eventual ajuste, </w:t>
      </w:r>
      <w:r w:rsidR="00BB7420">
        <w:rPr>
          <w:rFonts w:ascii="Arial Narrow" w:hAnsi="Arial Narrow" w:cs="Arial"/>
          <w:b/>
          <w:color w:val="800000"/>
        </w:rPr>
        <w:t>la Corporación del Acueducto y Alcantarillado de Santo Domingo</w:t>
      </w:r>
      <w:r w:rsidR="00814EC1">
        <w:rPr>
          <w:rFonts w:ascii="Arial Narrow" w:hAnsi="Arial Narrow" w:cs="Arial"/>
          <w:b/>
          <w:color w:val="800000"/>
        </w:rPr>
        <w:t xml:space="preserve"> </w:t>
      </w:r>
      <w:r w:rsidRPr="006F4D3D">
        <w:rPr>
          <w:rFonts w:ascii="Arial Narrow" w:hAnsi="Arial Narrow" w:cs="Arial"/>
        </w:rPr>
        <w:t xml:space="preserve">se compromete a dar respuesta dentro de los siguientes </w:t>
      </w:r>
      <w:r w:rsidRPr="006F4D3D">
        <w:rPr>
          <w:rFonts w:ascii="Arial Narrow" w:hAnsi="Arial Narrow" w:cs="Arial"/>
          <w:b/>
        </w:rPr>
        <w:t>cinco (5) días laborables</w:t>
      </w:r>
      <w:r w:rsidRPr="006F4D3D">
        <w:rPr>
          <w:rFonts w:ascii="Arial Narrow" w:hAnsi="Arial Narrow" w:cs="Arial"/>
        </w:rPr>
        <w:t>, contados a partir de la fecha de acuse de recibo de la solicitud realizada.</w:t>
      </w:r>
    </w:p>
    <w:p w:rsidR="00AB4846" w:rsidRPr="006F4D3D" w:rsidRDefault="00AB4846" w:rsidP="00F4136F">
      <w:pPr>
        <w:jc w:val="both"/>
        <w:rPr>
          <w:rFonts w:ascii="Arial Narrow" w:hAnsi="Arial Narrow" w:cs="Arial"/>
        </w:rPr>
      </w:pPr>
    </w:p>
    <w:p w:rsidR="00AB4846" w:rsidRPr="006F4D3D" w:rsidRDefault="00AB4846" w:rsidP="00F4136F">
      <w:pPr>
        <w:jc w:val="both"/>
        <w:rPr>
          <w:rFonts w:ascii="Arial Narrow" w:hAnsi="Arial Narrow" w:cs="Arial"/>
        </w:rPr>
      </w:pPr>
      <w:r w:rsidRPr="006F4D3D">
        <w:rPr>
          <w:rFonts w:ascii="Arial Narrow" w:hAnsi="Arial Narrow" w:cs="Arial"/>
        </w:rPr>
        <w:t xml:space="preserve">La solicitud de ajuste no modifica el Cronograma de Entrega de Cantidades Adjudicadas, por lo que, el Proveedor Adjudicatario se compromete a no alterar la fecha de programación de entrega de los </w:t>
      </w:r>
      <w:r w:rsidR="001E7ED6" w:rsidRPr="006F4D3D">
        <w:rPr>
          <w:rFonts w:ascii="Arial Narrow" w:hAnsi="Arial Narrow" w:cs="Arial"/>
        </w:rPr>
        <w:t>Bienes</w:t>
      </w:r>
      <w:r w:rsidRPr="006F4D3D">
        <w:rPr>
          <w:rFonts w:ascii="Arial Narrow" w:hAnsi="Arial Narrow" w:cs="Arial"/>
        </w:rPr>
        <w:t xml:space="preserve"> pactados, bajo el alegato de esperar respuesta a su solicitud. </w:t>
      </w:r>
    </w:p>
    <w:p w:rsidR="00AB4846" w:rsidRPr="006F4D3D" w:rsidRDefault="00AB4846" w:rsidP="00F4136F">
      <w:pPr>
        <w:jc w:val="both"/>
        <w:rPr>
          <w:rFonts w:ascii="Arial Narrow" w:hAnsi="Arial Narrow" w:cs="Arial"/>
        </w:rPr>
      </w:pPr>
    </w:p>
    <w:p w:rsidR="00AB4846" w:rsidRPr="006F4D3D" w:rsidRDefault="00AB4846" w:rsidP="00F4136F">
      <w:pPr>
        <w:jc w:val="both"/>
        <w:rPr>
          <w:rFonts w:ascii="Arial Narrow" w:hAnsi="Arial Narrow" w:cs="Arial"/>
          <w:b/>
          <w:u w:val="single"/>
        </w:rPr>
      </w:pPr>
      <w:r w:rsidRPr="006F4D3D">
        <w:rPr>
          <w:rFonts w:ascii="Arial Narrow" w:hAnsi="Arial Narrow" w:cs="Arial"/>
        </w:rPr>
        <w:lastRenderedPageBreak/>
        <w:t xml:space="preserve">Los precios no deberán presentar alteraciones ni correcciones y </w:t>
      </w:r>
      <w:r w:rsidRPr="006F4D3D">
        <w:rPr>
          <w:rFonts w:ascii="Arial Narrow" w:hAnsi="Arial Narrow" w:cs="Arial"/>
          <w:b/>
          <w:u w:val="single"/>
        </w:rPr>
        <w:t xml:space="preserve">deberán ser dados </w:t>
      </w:r>
      <w:r w:rsidR="00FC7E4A" w:rsidRPr="006F4D3D">
        <w:rPr>
          <w:rFonts w:ascii="Arial Narrow" w:hAnsi="Arial Narrow" w:cs="Arial"/>
          <w:b/>
          <w:u w:val="single"/>
        </w:rPr>
        <w:t>en la</w:t>
      </w:r>
      <w:r w:rsidRPr="006F4D3D">
        <w:rPr>
          <w:rFonts w:ascii="Arial Narrow" w:hAnsi="Arial Narrow" w:cs="Arial"/>
          <w:b/>
          <w:u w:val="single"/>
        </w:rPr>
        <w:t xml:space="preserve"> unidad de medida establecida </w:t>
      </w:r>
      <w:r w:rsidR="001E7ED6" w:rsidRPr="006F4D3D">
        <w:rPr>
          <w:rFonts w:ascii="Arial Narrow" w:hAnsi="Arial Narrow" w:cs="Arial"/>
          <w:b/>
          <w:u w:val="single"/>
        </w:rPr>
        <w:t>en el Formulario de Oferta Económica</w:t>
      </w:r>
      <w:r w:rsidRPr="006F4D3D">
        <w:rPr>
          <w:rFonts w:ascii="Arial Narrow" w:hAnsi="Arial Narrow" w:cs="Arial"/>
          <w:b/>
          <w:u w:val="single"/>
        </w:rPr>
        <w:t>.</w:t>
      </w:r>
    </w:p>
    <w:p w:rsidR="00AB4846" w:rsidRPr="006F4D3D" w:rsidRDefault="00AB4846" w:rsidP="00F4136F">
      <w:pPr>
        <w:jc w:val="both"/>
        <w:rPr>
          <w:rFonts w:ascii="Arial Narrow" w:hAnsi="Arial Narrow" w:cs="Arial"/>
        </w:rPr>
      </w:pPr>
    </w:p>
    <w:p w:rsidR="001E7ED6" w:rsidRPr="006F4D3D" w:rsidRDefault="001E7ED6" w:rsidP="00F4136F">
      <w:pPr>
        <w:jc w:val="both"/>
        <w:rPr>
          <w:rFonts w:ascii="Arial Narrow" w:hAnsi="Arial Narrow" w:cs="Arial"/>
        </w:rPr>
      </w:pPr>
    </w:p>
    <w:p w:rsidR="00AD0668" w:rsidRPr="006F4D3D" w:rsidRDefault="00AB4846" w:rsidP="00F4136F">
      <w:pPr>
        <w:jc w:val="both"/>
        <w:rPr>
          <w:rFonts w:ascii="Arial Narrow" w:hAnsi="Arial Narrow" w:cs="Arial"/>
        </w:rPr>
      </w:pPr>
      <w:r w:rsidRPr="006F4D3D">
        <w:rPr>
          <w:rFonts w:ascii="Arial Narrow" w:hAnsi="Arial Narrow" w:cs="Arial"/>
        </w:rPr>
        <w:t xml:space="preserve">Será responsabilidad del Oferente/Proponente la adecuación de los precios unitarios a las unidades de medidas solicitadas, considerando a los efectos de adjudicación el precio consignado en la Oferta Económica como el unitario y valorándolo como tal, respecto de otras Ofertas de los mismos productos. El </w:t>
      </w:r>
      <w:r w:rsidR="003D4B00" w:rsidRPr="006F4D3D">
        <w:rPr>
          <w:rFonts w:ascii="Arial Narrow" w:hAnsi="Arial Narrow" w:cs="Arial"/>
        </w:rPr>
        <w:t>Comité de Compras y Contrataciones</w:t>
      </w:r>
      <w:r w:rsidRPr="006F4D3D">
        <w:rPr>
          <w:rFonts w:ascii="Arial Narrow" w:hAnsi="Arial Narrow" w:cs="Arial"/>
        </w:rPr>
        <w:t xml:space="preserve">, no realizará ninguna conversión de precios unitarios si éstos se consignaren en unidades diferentes a las solicitadas. </w:t>
      </w:r>
    </w:p>
    <w:p w:rsidR="007D373F" w:rsidRDefault="007D373F" w:rsidP="00AC5D00">
      <w:pPr>
        <w:rPr>
          <w:rFonts w:ascii="Arial Narrow" w:hAnsi="Arial Narrow" w:cs="Arial"/>
          <w:b/>
        </w:rPr>
      </w:pPr>
    </w:p>
    <w:p w:rsidR="009241B2" w:rsidRPr="00161AC3" w:rsidRDefault="009241B2" w:rsidP="00AC5D00">
      <w:pPr>
        <w:rPr>
          <w:rFonts w:ascii="Arial Narrow" w:hAnsi="Arial Narrow" w:cs="Arial"/>
          <w:b/>
        </w:rPr>
      </w:pPr>
    </w:p>
    <w:p w:rsidR="00EB43A1" w:rsidRPr="009241B2" w:rsidRDefault="007D373F" w:rsidP="00926487">
      <w:pPr>
        <w:pStyle w:val="Ttulo2"/>
        <w:rPr>
          <w:sz w:val="28"/>
        </w:rPr>
      </w:pPr>
      <w:bookmarkStart w:id="50" w:name="_Toc410128611"/>
      <w:r w:rsidRPr="009241B2">
        <w:rPr>
          <w:sz w:val="28"/>
        </w:rPr>
        <w:t>Sección II</w:t>
      </w:r>
      <w:bookmarkEnd w:id="50"/>
    </w:p>
    <w:p w:rsidR="007D373F" w:rsidRPr="009241B2" w:rsidRDefault="007D373F" w:rsidP="00926487">
      <w:pPr>
        <w:pStyle w:val="Ttulo2"/>
        <w:rPr>
          <w:sz w:val="28"/>
        </w:rPr>
      </w:pPr>
      <w:bookmarkStart w:id="51" w:name="_Toc410128612"/>
      <w:r w:rsidRPr="009241B2">
        <w:rPr>
          <w:sz w:val="28"/>
        </w:rPr>
        <w:t xml:space="preserve">Apertura y </w:t>
      </w:r>
      <w:r w:rsidR="00545528" w:rsidRPr="009241B2">
        <w:rPr>
          <w:sz w:val="28"/>
        </w:rPr>
        <w:t>Validación</w:t>
      </w:r>
      <w:r w:rsidRPr="009241B2">
        <w:rPr>
          <w:sz w:val="28"/>
        </w:rPr>
        <w:t xml:space="preserve"> de Ofertas</w:t>
      </w:r>
      <w:bookmarkEnd w:id="51"/>
      <w:r w:rsidR="00683B08">
        <w:rPr>
          <w:sz w:val="28"/>
        </w:rPr>
        <w:t xml:space="preserve"> </w:t>
      </w:r>
    </w:p>
    <w:p w:rsidR="007D373F" w:rsidRPr="00161AC3" w:rsidRDefault="007D373F" w:rsidP="00F4136F">
      <w:pPr>
        <w:jc w:val="center"/>
        <w:rPr>
          <w:rFonts w:ascii="Arial Narrow" w:hAnsi="Arial Narrow" w:cs="Arial"/>
          <w:b/>
        </w:rPr>
      </w:pPr>
    </w:p>
    <w:p w:rsidR="007D373F" w:rsidRPr="000641BE" w:rsidRDefault="001E1D9B" w:rsidP="001E213D">
      <w:pPr>
        <w:pStyle w:val="Ttulo3"/>
      </w:pPr>
      <w:bookmarkStart w:id="52" w:name="_Toc410128613"/>
      <w:r w:rsidRPr="000641BE">
        <w:t>2</w:t>
      </w:r>
      <w:r w:rsidR="00EF78CF" w:rsidRPr="000641BE">
        <w:t xml:space="preserve">.1 </w:t>
      </w:r>
      <w:r w:rsidR="007D373F" w:rsidRPr="000641BE">
        <w:t xml:space="preserve">Procedimiento de Apertura de </w:t>
      </w:r>
      <w:bookmarkEnd w:id="52"/>
      <w:r w:rsidR="001E213D" w:rsidRPr="000641BE">
        <w:t>Credenciales</w:t>
      </w:r>
    </w:p>
    <w:p w:rsidR="007D373F" w:rsidRPr="000641BE" w:rsidRDefault="007D373F" w:rsidP="00F4136F">
      <w:pPr>
        <w:jc w:val="both"/>
        <w:rPr>
          <w:rFonts w:ascii="Arial Narrow" w:hAnsi="Arial Narrow" w:cs="Arial"/>
          <w:b/>
        </w:rPr>
      </w:pPr>
    </w:p>
    <w:p w:rsidR="00AB4846" w:rsidRPr="000641BE" w:rsidRDefault="00AB4846" w:rsidP="00F4136F">
      <w:pPr>
        <w:jc w:val="both"/>
        <w:rPr>
          <w:rFonts w:ascii="Arial Narrow" w:hAnsi="Arial Narrow" w:cs="Arial"/>
        </w:rPr>
      </w:pPr>
      <w:r w:rsidRPr="000641BE">
        <w:rPr>
          <w:rFonts w:ascii="Arial Narrow" w:hAnsi="Arial Narrow" w:cs="Arial"/>
        </w:rPr>
        <w:t xml:space="preserve">La apertura de </w:t>
      </w:r>
      <w:r w:rsidR="001E213D" w:rsidRPr="000641BE">
        <w:t>Credenciales</w:t>
      </w:r>
      <w:r w:rsidRPr="000641BE">
        <w:rPr>
          <w:rFonts w:ascii="Arial Narrow" w:hAnsi="Arial Narrow" w:cs="Arial"/>
        </w:rPr>
        <w:t xml:space="preserve"> se realizará en presencia del </w:t>
      </w:r>
      <w:r w:rsidR="0046097F" w:rsidRPr="000641BE">
        <w:rPr>
          <w:rFonts w:ascii="Arial Narrow" w:hAnsi="Arial Narrow" w:cs="Arial"/>
        </w:rPr>
        <w:t>Comité de Compras y Contrataciones</w:t>
      </w:r>
      <w:r w:rsidR="00CA6A49">
        <w:rPr>
          <w:rFonts w:ascii="Arial Narrow" w:hAnsi="Arial Narrow" w:cs="Arial"/>
        </w:rPr>
        <w:t xml:space="preserve">. </w:t>
      </w:r>
      <w:r w:rsidRPr="000641BE">
        <w:rPr>
          <w:rFonts w:ascii="Arial Narrow" w:hAnsi="Arial Narrow" w:cs="Arial"/>
        </w:rPr>
        <w:t xml:space="preserve"> </w:t>
      </w:r>
    </w:p>
    <w:p w:rsidR="00AB4846" w:rsidRPr="000641BE" w:rsidRDefault="00AB4846" w:rsidP="00F4136F">
      <w:pPr>
        <w:jc w:val="both"/>
        <w:rPr>
          <w:rFonts w:ascii="Arial Narrow" w:hAnsi="Arial Narrow" w:cs="Arial"/>
        </w:rPr>
      </w:pPr>
    </w:p>
    <w:p w:rsidR="00AB4846" w:rsidRPr="000641BE" w:rsidRDefault="00AB4846" w:rsidP="00F4136F">
      <w:pPr>
        <w:jc w:val="both"/>
        <w:rPr>
          <w:rFonts w:ascii="Arial Narrow" w:hAnsi="Arial Narrow" w:cs="Arial"/>
        </w:rPr>
      </w:pPr>
      <w:r w:rsidRPr="000641BE">
        <w:rPr>
          <w:rFonts w:ascii="Arial Narrow" w:hAnsi="Arial Narrow" w:cs="Arial"/>
        </w:rPr>
        <w:t xml:space="preserve">Una vez pasada la </w:t>
      </w:r>
      <w:r w:rsidR="00D938BD" w:rsidRPr="000641BE">
        <w:rPr>
          <w:rFonts w:ascii="Arial Narrow" w:hAnsi="Arial Narrow" w:cs="Arial"/>
        </w:rPr>
        <w:t>fecha y hora</w:t>
      </w:r>
      <w:r w:rsidRPr="000641BE">
        <w:rPr>
          <w:rFonts w:ascii="Arial Narrow" w:hAnsi="Arial Narrow" w:cs="Arial"/>
        </w:rPr>
        <w:t xml:space="preserve"> establecida para la recepción de </w:t>
      </w:r>
      <w:r w:rsidR="00D938BD" w:rsidRPr="000641BE">
        <w:t>Credenciales</w:t>
      </w:r>
      <w:r w:rsidR="00D938BD" w:rsidRPr="000641BE">
        <w:rPr>
          <w:rFonts w:ascii="Arial Narrow" w:hAnsi="Arial Narrow" w:cs="Arial"/>
        </w:rPr>
        <w:t xml:space="preserve"> </w:t>
      </w:r>
      <w:r w:rsidRPr="000641BE">
        <w:rPr>
          <w:rFonts w:ascii="Arial Narrow" w:hAnsi="Arial Narrow" w:cs="Arial"/>
        </w:rPr>
        <w:t xml:space="preserve">de los Oferentes/Proponentes, no se aceptará la presentación de nuevas </w:t>
      </w:r>
      <w:r w:rsidR="00E43967">
        <w:t>ofertas</w:t>
      </w:r>
      <w:r w:rsidR="00D938BD" w:rsidRPr="000641BE">
        <w:rPr>
          <w:rFonts w:ascii="Arial Narrow" w:hAnsi="Arial Narrow" w:cs="Arial"/>
        </w:rPr>
        <w:t>.</w:t>
      </w:r>
    </w:p>
    <w:p w:rsidR="00AB4846" w:rsidRPr="000641BE" w:rsidRDefault="00AB4846" w:rsidP="00F4136F">
      <w:pPr>
        <w:jc w:val="both"/>
        <w:rPr>
          <w:rFonts w:ascii="Arial Narrow" w:hAnsi="Arial Narrow" w:cs="Arial"/>
        </w:rPr>
      </w:pPr>
    </w:p>
    <w:p w:rsidR="00AB4846" w:rsidRPr="000641BE" w:rsidRDefault="001E1D9B" w:rsidP="001E213D">
      <w:pPr>
        <w:pStyle w:val="Ttulo3"/>
      </w:pPr>
      <w:bookmarkStart w:id="53" w:name="_Toc271530529"/>
      <w:bookmarkStart w:id="54" w:name="_Toc410128614"/>
      <w:r w:rsidRPr="000641BE">
        <w:t>2</w:t>
      </w:r>
      <w:r w:rsidR="00EF78CF" w:rsidRPr="000641BE">
        <w:t xml:space="preserve">.2 </w:t>
      </w:r>
      <w:r w:rsidR="00AB4846" w:rsidRPr="000641BE">
        <w:t xml:space="preserve">Apertura de </w:t>
      </w:r>
      <w:bookmarkEnd w:id="53"/>
      <w:bookmarkEnd w:id="54"/>
      <w:r w:rsidR="000641BE" w:rsidRPr="000641BE">
        <w:t>Credenciales</w:t>
      </w:r>
    </w:p>
    <w:p w:rsidR="00D41053" w:rsidRPr="000641BE" w:rsidRDefault="00D41053" w:rsidP="00F4136F">
      <w:pPr>
        <w:rPr>
          <w:rFonts w:ascii="Arial Narrow" w:hAnsi="Arial Narrow"/>
          <w:lang w:val="es-ES"/>
        </w:rPr>
      </w:pPr>
    </w:p>
    <w:p w:rsidR="00AB4846" w:rsidRPr="000641BE" w:rsidRDefault="00AB4846" w:rsidP="00F4136F">
      <w:pPr>
        <w:jc w:val="both"/>
        <w:rPr>
          <w:rFonts w:ascii="Arial Narrow" w:hAnsi="Arial Narrow" w:cs="Arial"/>
        </w:rPr>
      </w:pPr>
      <w:r w:rsidRPr="000641BE">
        <w:rPr>
          <w:rFonts w:ascii="Arial Narrow" w:hAnsi="Arial Narrow" w:cs="Arial"/>
        </w:rPr>
        <w:t xml:space="preserve">El </w:t>
      </w:r>
      <w:r w:rsidR="00D938BD" w:rsidRPr="000641BE">
        <w:rPr>
          <w:rFonts w:ascii="Arial Narrow" w:hAnsi="Arial Narrow" w:cs="Arial"/>
        </w:rPr>
        <w:t>Comité de Compras y Contrataciones</w:t>
      </w:r>
      <w:r w:rsidRPr="000641BE">
        <w:rPr>
          <w:rFonts w:ascii="Arial Narrow" w:hAnsi="Arial Narrow" w:cs="Arial"/>
        </w:rPr>
        <w:t xml:space="preserve"> procederá a la apertura de </w:t>
      </w:r>
      <w:r w:rsidR="000641BE" w:rsidRPr="000641BE">
        <w:rPr>
          <w:rFonts w:ascii="Arial Narrow" w:hAnsi="Arial Narrow" w:cs="Arial"/>
        </w:rPr>
        <w:t xml:space="preserve">las </w:t>
      </w:r>
      <w:r w:rsidR="00D938BD" w:rsidRPr="000641BE">
        <w:t>Credenciales</w:t>
      </w:r>
      <w:r w:rsidRPr="000641BE">
        <w:rPr>
          <w:rFonts w:ascii="Arial Narrow" w:hAnsi="Arial Narrow" w:cs="Arial"/>
        </w:rPr>
        <w:t xml:space="preserve">, según el orden de llegada,  procediendo a verificar que </w:t>
      </w:r>
      <w:r w:rsidR="000641BE" w:rsidRPr="000641BE">
        <w:rPr>
          <w:rFonts w:ascii="Arial Narrow" w:hAnsi="Arial Narrow" w:cs="Arial"/>
        </w:rPr>
        <w:t>la documentación contenida en las misma</w:t>
      </w:r>
      <w:r w:rsidRPr="000641BE">
        <w:rPr>
          <w:rFonts w:ascii="Arial Narrow" w:hAnsi="Arial Narrow" w:cs="Arial"/>
        </w:rPr>
        <w:t xml:space="preserve">s esté correcta de conformidad con el listado que al efecto le será entregado. </w:t>
      </w:r>
    </w:p>
    <w:p w:rsidR="000641BE" w:rsidRPr="000641BE" w:rsidRDefault="000641BE" w:rsidP="00F4136F">
      <w:pPr>
        <w:jc w:val="both"/>
        <w:rPr>
          <w:rFonts w:ascii="Arial Narrow" w:hAnsi="Arial Narrow" w:cs="Arial"/>
        </w:rPr>
      </w:pPr>
    </w:p>
    <w:p w:rsidR="00AB4846" w:rsidRPr="000641BE" w:rsidRDefault="00AB4846" w:rsidP="00F4136F">
      <w:pPr>
        <w:jc w:val="both"/>
        <w:rPr>
          <w:rFonts w:ascii="Arial Narrow" w:hAnsi="Arial Narrow" w:cs="Arial"/>
        </w:rPr>
      </w:pPr>
      <w:r w:rsidRPr="000641BE">
        <w:rPr>
          <w:rFonts w:ascii="Arial Narrow" w:hAnsi="Arial Narrow" w:cs="Arial"/>
        </w:rPr>
        <w:t xml:space="preserve">En caso de que surja alguna discrepancia entre la relación y los documentos efectivamente presentados, el </w:t>
      </w:r>
      <w:r w:rsidR="000641BE" w:rsidRPr="000641BE">
        <w:rPr>
          <w:rFonts w:ascii="Arial Narrow" w:hAnsi="Arial Narrow" w:cs="Arial"/>
        </w:rPr>
        <w:t xml:space="preserve">Comité de Compras y Contrataciones </w:t>
      </w:r>
      <w:r w:rsidRPr="000641BE">
        <w:rPr>
          <w:rFonts w:ascii="Arial Narrow" w:hAnsi="Arial Narrow" w:cs="Arial"/>
        </w:rPr>
        <w:t xml:space="preserve">dejará constancia de ello </w:t>
      </w:r>
      <w:r w:rsidR="000641BE" w:rsidRPr="000641BE">
        <w:rPr>
          <w:rFonts w:ascii="Arial Narrow" w:hAnsi="Arial Narrow" w:cs="Arial"/>
        </w:rPr>
        <w:t xml:space="preserve">mediante </w:t>
      </w:r>
      <w:r w:rsidRPr="000641BE">
        <w:rPr>
          <w:rFonts w:ascii="Arial Narrow" w:hAnsi="Arial Narrow" w:cs="Arial"/>
        </w:rPr>
        <w:t>ac</w:t>
      </w:r>
      <w:r w:rsidR="000641BE" w:rsidRPr="000641BE">
        <w:rPr>
          <w:rFonts w:ascii="Arial Narrow" w:hAnsi="Arial Narrow" w:cs="Arial"/>
        </w:rPr>
        <w:t>ta.</w:t>
      </w:r>
    </w:p>
    <w:p w:rsidR="003303A5" w:rsidRPr="000641BE" w:rsidRDefault="003303A5" w:rsidP="00F4136F">
      <w:pPr>
        <w:jc w:val="both"/>
        <w:rPr>
          <w:rFonts w:ascii="Arial Narrow" w:hAnsi="Arial Narrow" w:cs="Arial"/>
        </w:rPr>
      </w:pPr>
    </w:p>
    <w:p w:rsidR="00AB4846" w:rsidRPr="000641BE" w:rsidRDefault="00AB4846" w:rsidP="00F4136F">
      <w:pPr>
        <w:jc w:val="both"/>
        <w:rPr>
          <w:rFonts w:ascii="Arial Narrow" w:hAnsi="Arial Narrow" w:cs="Arial"/>
        </w:rPr>
      </w:pPr>
      <w:r w:rsidRPr="000641BE">
        <w:rPr>
          <w:rFonts w:ascii="Arial Narrow" w:hAnsi="Arial Narrow" w:cs="Arial"/>
        </w:rPr>
        <w:t xml:space="preserve">El </w:t>
      </w:r>
      <w:r w:rsidR="000641BE" w:rsidRPr="000641BE">
        <w:rPr>
          <w:rFonts w:ascii="Arial Narrow" w:hAnsi="Arial Narrow" w:cs="Arial"/>
        </w:rPr>
        <w:t>Comité de Compras y Contrataciones</w:t>
      </w:r>
      <w:r w:rsidRPr="000641BE">
        <w:rPr>
          <w:rFonts w:ascii="Arial Narrow" w:hAnsi="Arial Narrow" w:cs="Arial"/>
        </w:rPr>
        <w:t xml:space="preserve"> concluido el acto de </w:t>
      </w:r>
      <w:r w:rsidR="000641BE" w:rsidRPr="000641BE">
        <w:rPr>
          <w:rFonts w:ascii="Arial Narrow" w:hAnsi="Arial Narrow" w:cs="Arial"/>
        </w:rPr>
        <w:t>apertura</w:t>
      </w:r>
      <w:r w:rsidRPr="000641BE">
        <w:rPr>
          <w:rFonts w:ascii="Arial Narrow" w:hAnsi="Arial Narrow" w:cs="Arial"/>
        </w:rPr>
        <w:t xml:space="preserve">, dará por </w:t>
      </w:r>
      <w:r w:rsidR="00C97702" w:rsidRPr="000641BE">
        <w:rPr>
          <w:rFonts w:ascii="Arial Narrow" w:hAnsi="Arial Narrow" w:cs="Arial"/>
        </w:rPr>
        <w:t>cerrado</w:t>
      </w:r>
      <w:r w:rsidRPr="000641BE">
        <w:rPr>
          <w:rFonts w:ascii="Arial Narrow" w:hAnsi="Arial Narrow" w:cs="Arial"/>
        </w:rPr>
        <w:t xml:space="preserve"> el mismo, indicando la hora de cierre.</w:t>
      </w:r>
    </w:p>
    <w:p w:rsidR="00AB4846" w:rsidRPr="000641BE" w:rsidRDefault="00AB4846" w:rsidP="00F4136F">
      <w:pPr>
        <w:jc w:val="both"/>
        <w:rPr>
          <w:rFonts w:ascii="Arial Narrow" w:hAnsi="Arial Narrow" w:cs="Arial"/>
        </w:rPr>
      </w:pPr>
    </w:p>
    <w:p w:rsidR="00AB4846" w:rsidRPr="000641BE" w:rsidRDefault="00AB4846" w:rsidP="00F4136F">
      <w:pPr>
        <w:jc w:val="both"/>
        <w:rPr>
          <w:rFonts w:ascii="Arial Narrow" w:hAnsi="Arial Narrow" w:cs="Arial"/>
        </w:rPr>
      </w:pPr>
      <w:r w:rsidRPr="000641BE">
        <w:rPr>
          <w:rFonts w:ascii="Arial Narrow" w:hAnsi="Arial Narrow" w:cs="Arial"/>
        </w:rPr>
        <w:t xml:space="preserve">Las actas </w:t>
      </w:r>
      <w:r w:rsidR="000641BE" w:rsidRPr="000641BE">
        <w:rPr>
          <w:rFonts w:ascii="Arial Narrow" w:hAnsi="Arial Narrow" w:cs="Arial"/>
        </w:rPr>
        <w:t>Comité de Compras y Contrataciones</w:t>
      </w:r>
      <w:r w:rsidRPr="000641BE">
        <w:rPr>
          <w:rFonts w:ascii="Arial Narrow" w:hAnsi="Arial Narrow" w:cs="Arial"/>
        </w:rPr>
        <w:t xml:space="preserve"> estarán disponibles para los Oferentes/ Proponentes, </w:t>
      </w:r>
      <w:r w:rsidR="00B94E37" w:rsidRPr="000641BE">
        <w:rPr>
          <w:rFonts w:ascii="Arial Narrow" w:hAnsi="Arial Narrow" w:cs="Arial"/>
        </w:rPr>
        <w:t xml:space="preserve">o sus </w:t>
      </w:r>
      <w:r w:rsidRPr="000641BE">
        <w:rPr>
          <w:rFonts w:ascii="Arial Narrow" w:hAnsi="Arial Narrow" w:cs="Arial"/>
        </w:rPr>
        <w:t>Representantes Legales, quienes para obtenerlas deberán hacer llegar su solicitud a través de la Oficina de Acceso a la Información (OAI).</w:t>
      </w:r>
    </w:p>
    <w:p w:rsidR="000E5028" w:rsidRPr="000641BE" w:rsidRDefault="000E5028" w:rsidP="001E213D">
      <w:pPr>
        <w:pStyle w:val="Ttulo3"/>
      </w:pPr>
      <w:bookmarkStart w:id="55" w:name="_Toc271530530"/>
      <w:bookmarkStart w:id="56" w:name="_Toc410128615"/>
    </w:p>
    <w:p w:rsidR="00D41053" w:rsidRPr="000641BE" w:rsidRDefault="001E1D9B" w:rsidP="001E213D">
      <w:pPr>
        <w:pStyle w:val="Ttulo3"/>
      </w:pPr>
      <w:r w:rsidRPr="000641BE">
        <w:t>2</w:t>
      </w:r>
      <w:r w:rsidR="00EF78CF" w:rsidRPr="000641BE">
        <w:t xml:space="preserve">.3 </w:t>
      </w:r>
      <w:r w:rsidR="00AB4846" w:rsidRPr="000641BE">
        <w:t>Validación y Verificación de Documentos</w:t>
      </w:r>
      <w:bookmarkEnd w:id="55"/>
      <w:bookmarkEnd w:id="56"/>
    </w:p>
    <w:p w:rsidR="00D41053" w:rsidRPr="000641BE" w:rsidRDefault="00D41053" w:rsidP="00F4136F">
      <w:pPr>
        <w:rPr>
          <w:rFonts w:ascii="Arial Narrow" w:hAnsi="Arial Narrow"/>
          <w:lang w:val="es-ES"/>
        </w:rPr>
      </w:pPr>
    </w:p>
    <w:p w:rsidR="00AB4846" w:rsidRPr="000641BE" w:rsidRDefault="00DA1CF7" w:rsidP="00F4136F">
      <w:pPr>
        <w:jc w:val="both"/>
        <w:rPr>
          <w:rFonts w:ascii="Arial Narrow" w:hAnsi="Arial Narrow" w:cs="Arial"/>
        </w:rPr>
      </w:pPr>
      <w:r w:rsidRPr="000641BE">
        <w:rPr>
          <w:rFonts w:ascii="Arial Narrow" w:hAnsi="Arial Narrow" w:cs="Arial"/>
        </w:rPr>
        <w:t>Los Peritos</w:t>
      </w:r>
      <w:r w:rsidR="00AB4846" w:rsidRPr="000641BE">
        <w:rPr>
          <w:rFonts w:ascii="Arial Narrow" w:hAnsi="Arial Narrow" w:cs="Arial"/>
        </w:rPr>
        <w:t>, procederá</w:t>
      </w:r>
      <w:r w:rsidR="000641BE" w:rsidRPr="000641BE">
        <w:rPr>
          <w:rFonts w:ascii="Arial Narrow" w:hAnsi="Arial Narrow" w:cs="Arial"/>
        </w:rPr>
        <w:t>n</w:t>
      </w:r>
      <w:r w:rsidR="00AB4846" w:rsidRPr="000641BE">
        <w:rPr>
          <w:rFonts w:ascii="Arial Narrow" w:hAnsi="Arial Narrow" w:cs="Arial"/>
        </w:rPr>
        <w:t xml:space="preserve"> a la validación y verificación de los documentos contenidos en </w:t>
      </w:r>
      <w:r w:rsidR="000641BE" w:rsidRPr="000641BE">
        <w:rPr>
          <w:rFonts w:ascii="Arial Narrow" w:hAnsi="Arial Narrow" w:cs="Arial"/>
        </w:rPr>
        <w:t xml:space="preserve">las </w:t>
      </w:r>
      <w:r w:rsidR="000641BE" w:rsidRPr="000641BE">
        <w:rPr>
          <w:b/>
        </w:rPr>
        <w:t>Credenciales</w:t>
      </w:r>
      <w:r w:rsidR="00AB4846" w:rsidRPr="000641BE">
        <w:rPr>
          <w:rFonts w:ascii="Arial Narrow" w:hAnsi="Arial Narrow" w:cs="Arial"/>
          <w:b/>
        </w:rPr>
        <w:t>.</w:t>
      </w:r>
      <w:r w:rsidR="00AB4846" w:rsidRPr="000641BE">
        <w:rPr>
          <w:rFonts w:ascii="Arial Narrow" w:hAnsi="Arial Narrow" w:cs="Arial"/>
        </w:rPr>
        <w:t xml:space="preserve">  Ante cualquier duda sobre la información presentada, podrá comprobar, por los medios que considere adecuados, la veracidad de la información recibida.</w:t>
      </w:r>
    </w:p>
    <w:p w:rsidR="004633C9" w:rsidRPr="000641BE" w:rsidRDefault="004633C9" w:rsidP="00F4136F">
      <w:pPr>
        <w:jc w:val="both"/>
        <w:rPr>
          <w:rFonts w:ascii="Arial Narrow" w:hAnsi="Arial Narrow" w:cs="Arial"/>
        </w:rPr>
      </w:pPr>
    </w:p>
    <w:p w:rsidR="004633C9" w:rsidRPr="000641BE" w:rsidRDefault="004633C9" w:rsidP="00F4136F">
      <w:pPr>
        <w:jc w:val="both"/>
        <w:rPr>
          <w:rFonts w:ascii="Arial Narrow" w:hAnsi="Arial Narrow" w:cs="Arial"/>
        </w:rPr>
      </w:pPr>
      <w:r w:rsidRPr="000641BE">
        <w:rPr>
          <w:rFonts w:ascii="Arial Narrow" w:hAnsi="Arial Narrow" w:cs="Arial"/>
        </w:rPr>
        <w:t>No se c</w:t>
      </w:r>
      <w:r w:rsidR="002A27CE" w:rsidRPr="000641BE">
        <w:rPr>
          <w:rFonts w:ascii="Arial Narrow" w:hAnsi="Arial Narrow" w:cs="Arial"/>
        </w:rPr>
        <w:t>onsiderarán aclaraciones a una O</w:t>
      </w:r>
      <w:r w:rsidRPr="000641BE">
        <w:rPr>
          <w:rFonts w:ascii="Arial Narrow" w:hAnsi="Arial Narrow" w:cs="Arial"/>
        </w:rPr>
        <w:t xml:space="preserve">ferta presentadas por Oferentes cuando no sean en respuesta a una solicitud de la Entidad Contratante. La solicitud de aclaración por la Entidad Contratante y la respuesta deberán ser hechas por escrito. </w:t>
      </w:r>
    </w:p>
    <w:p w:rsidR="00AB4846" w:rsidRPr="000641BE" w:rsidRDefault="00AB4846" w:rsidP="00F4136F">
      <w:pPr>
        <w:jc w:val="both"/>
        <w:rPr>
          <w:rFonts w:ascii="Arial Narrow" w:hAnsi="Arial Narrow" w:cs="Arial"/>
        </w:rPr>
      </w:pPr>
    </w:p>
    <w:p w:rsidR="00DC3C77" w:rsidRPr="000641BE" w:rsidRDefault="00DC3C77" w:rsidP="00F4136F">
      <w:pPr>
        <w:jc w:val="both"/>
        <w:rPr>
          <w:rFonts w:ascii="Arial Narrow" w:hAnsi="Arial Narrow" w:cs="Arial"/>
        </w:rPr>
      </w:pPr>
    </w:p>
    <w:p w:rsidR="00AB4846" w:rsidRPr="006F4D3D" w:rsidRDefault="00AB4846" w:rsidP="00F4136F">
      <w:pPr>
        <w:jc w:val="both"/>
        <w:rPr>
          <w:rFonts w:ascii="Arial Narrow" w:hAnsi="Arial Narrow" w:cs="Arial"/>
        </w:rPr>
      </w:pPr>
      <w:r w:rsidRPr="000641BE">
        <w:rPr>
          <w:rFonts w:ascii="Arial Narrow" w:hAnsi="Arial Narrow" w:cs="Arial"/>
        </w:rPr>
        <w:t>En los casos en que se presenten desviaciones, reservas, omisiones o errores de naturaleza</w:t>
      </w:r>
      <w:r w:rsidR="001C5378" w:rsidRPr="000641BE">
        <w:rPr>
          <w:rFonts w:ascii="Arial Narrow" w:hAnsi="Arial Narrow" w:cs="Arial"/>
        </w:rPr>
        <w:t xml:space="preserve"> o tipo</w:t>
      </w:r>
      <w:r w:rsidRPr="000641BE">
        <w:rPr>
          <w:rFonts w:ascii="Arial Narrow" w:hAnsi="Arial Narrow" w:cs="Arial"/>
        </w:rPr>
        <w:t xml:space="preserve"> subsanables, </w:t>
      </w:r>
      <w:r w:rsidR="00DA1CF7" w:rsidRPr="000641BE">
        <w:rPr>
          <w:rFonts w:ascii="Arial Narrow" w:hAnsi="Arial Narrow" w:cs="Arial"/>
        </w:rPr>
        <w:t>los Peritos Especialistas</w:t>
      </w:r>
      <w:r w:rsidRPr="000641BE">
        <w:rPr>
          <w:rFonts w:ascii="Arial Narrow" w:hAnsi="Arial Narrow" w:cs="Arial"/>
        </w:rPr>
        <w:t xml:space="preserve"> procederá</w:t>
      </w:r>
      <w:r w:rsidR="00225CD0" w:rsidRPr="000641BE">
        <w:rPr>
          <w:rFonts w:ascii="Arial Narrow" w:hAnsi="Arial Narrow" w:cs="Arial"/>
        </w:rPr>
        <w:t>n</w:t>
      </w:r>
      <w:r w:rsidRPr="000641BE">
        <w:rPr>
          <w:rFonts w:ascii="Arial Narrow" w:hAnsi="Arial Narrow" w:cs="Arial"/>
        </w:rPr>
        <w:t xml:space="preserve"> de conformidad con los procedimientos establecidos en </w:t>
      </w:r>
      <w:r w:rsidR="000641BE" w:rsidRPr="000641BE">
        <w:rPr>
          <w:rFonts w:ascii="Arial Narrow" w:hAnsi="Arial Narrow" w:cs="Arial"/>
        </w:rPr>
        <w:t>la Ley 340-06 y su Reglamento de Aplicación</w:t>
      </w:r>
      <w:r w:rsidRPr="000641BE">
        <w:rPr>
          <w:rFonts w:ascii="Arial Narrow" w:hAnsi="Arial Narrow" w:cs="Arial"/>
        </w:rPr>
        <w:t>.</w:t>
      </w:r>
      <w:r w:rsidRPr="006F4D3D">
        <w:rPr>
          <w:rFonts w:ascii="Arial Narrow" w:hAnsi="Arial Narrow" w:cs="Arial"/>
        </w:rPr>
        <w:t xml:space="preserve"> </w:t>
      </w:r>
    </w:p>
    <w:p w:rsidR="008F4C3B" w:rsidRPr="006F4D3D" w:rsidRDefault="008F4C3B" w:rsidP="00F4136F">
      <w:pPr>
        <w:jc w:val="both"/>
        <w:rPr>
          <w:rFonts w:ascii="Arial Narrow" w:hAnsi="Arial Narrow" w:cs="Arial"/>
        </w:rPr>
      </w:pPr>
    </w:p>
    <w:p w:rsidR="00AB4846" w:rsidRPr="006F4D3D" w:rsidRDefault="001E1D9B" w:rsidP="001E213D">
      <w:pPr>
        <w:pStyle w:val="Ttulo3"/>
      </w:pPr>
      <w:bookmarkStart w:id="57" w:name="_Toc271530532"/>
      <w:bookmarkStart w:id="58" w:name="_Toc410128616"/>
      <w:r>
        <w:t>2</w:t>
      </w:r>
      <w:r w:rsidR="00EF78CF" w:rsidRPr="006F4D3D">
        <w:t xml:space="preserve">.4 </w:t>
      </w:r>
      <w:r w:rsidR="00AB4846" w:rsidRPr="006F4D3D">
        <w:t xml:space="preserve">Criterios de </w:t>
      </w:r>
      <w:bookmarkEnd w:id="57"/>
      <w:r w:rsidR="001C5378" w:rsidRPr="006F4D3D">
        <w:t>Evaluación</w:t>
      </w:r>
      <w:bookmarkEnd w:id="58"/>
    </w:p>
    <w:p w:rsidR="00D41053" w:rsidRPr="00161AC3" w:rsidRDefault="00D41053" w:rsidP="00F4136F">
      <w:pPr>
        <w:rPr>
          <w:rFonts w:ascii="Arial Narrow" w:hAnsi="Arial Narrow"/>
          <w:lang w:val="es-ES"/>
        </w:rPr>
      </w:pPr>
    </w:p>
    <w:p w:rsidR="00814EC1" w:rsidRPr="00814EC1" w:rsidRDefault="00447190" w:rsidP="00814EC1">
      <w:pPr>
        <w:jc w:val="both"/>
        <w:rPr>
          <w:rFonts w:ascii="Arial Narrow" w:hAnsi="Arial Narrow" w:cs="Arial"/>
          <w:color w:val="000000" w:themeColor="text1"/>
        </w:rPr>
      </w:pPr>
      <w:r>
        <w:rPr>
          <w:rFonts w:ascii="Arial Narrow" w:hAnsi="Arial Narrow" w:cs="Arial"/>
          <w:color w:val="000000" w:themeColor="text1"/>
        </w:rPr>
        <w:t>Los Peritos</w:t>
      </w:r>
      <w:r w:rsidR="00814EC1" w:rsidRPr="00814EC1">
        <w:rPr>
          <w:rFonts w:ascii="Arial Narrow" w:hAnsi="Arial Narrow" w:cs="Arial"/>
          <w:color w:val="000000" w:themeColor="text1"/>
        </w:rPr>
        <w:t xml:space="preserve"> </w:t>
      </w:r>
      <w:r w:rsidR="001E1D9B" w:rsidRPr="00814EC1">
        <w:rPr>
          <w:rFonts w:ascii="Arial Narrow" w:hAnsi="Arial Narrow" w:cs="Arial"/>
          <w:color w:val="000000" w:themeColor="text1"/>
        </w:rPr>
        <w:t>procederán</w:t>
      </w:r>
      <w:r w:rsidR="00814EC1" w:rsidRPr="00814EC1">
        <w:rPr>
          <w:rFonts w:ascii="Arial Narrow" w:hAnsi="Arial Narrow" w:cs="Arial"/>
          <w:color w:val="000000" w:themeColor="text1"/>
        </w:rPr>
        <w:t xml:space="preserve"> a verificar y examinar todas las propuestas para la selección del Adjudicatario según los siguientes factores: </w:t>
      </w:r>
    </w:p>
    <w:p w:rsidR="00814EC1" w:rsidRPr="00814EC1" w:rsidRDefault="00814EC1" w:rsidP="00814EC1">
      <w:pPr>
        <w:jc w:val="both"/>
        <w:rPr>
          <w:rFonts w:ascii="Arial Narrow" w:hAnsi="Arial Narrow" w:cs="Arial"/>
          <w:color w:val="000000" w:themeColor="text1"/>
        </w:rPr>
      </w:pPr>
    </w:p>
    <w:tbl>
      <w:tblPr>
        <w:tblStyle w:val="Tablaconcuadrcula"/>
        <w:tblW w:w="9072" w:type="dxa"/>
        <w:tblInd w:w="392" w:type="dxa"/>
        <w:tblLook w:val="04A0" w:firstRow="1" w:lastRow="0" w:firstColumn="1" w:lastColumn="0" w:noHBand="0" w:noVBand="1"/>
      </w:tblPr>
      <w:tblGrid>
        <w:gridCol w:w="6379"/>
        <w:gridCol w:w="2693"/>
      </w:tblGrid>
      <w:tr w:rsidR="00814EC1" w:rsidRPr="00814EC1" w:rsidTr="002D5232">
        <w:tc>
          <w:tcPr>
            <w:tcW w:w="6379" w:type="dxa"/>
          </w:tcPr>
          <w:p w:rsidR="00814EC1" w:rsidRPr="00814EC1" w:rsidRDefault="00814EC1" w:rsidP="00AF5592">
            <w:pPr>
              <w:jc w:val="center"/>
              <w:rPr>
                <w:rFonts w:ascii="Arial Narrow" w:hAnsi="Arial Narrow" w:cs="Arial"/>
                <w:color w:val="000000" w:themeColor="text1"/>
              </w:rPr>
            </w:pPr>
            <w:r w:rsidRPr="00814EC1">
              <w:rPr>
                <w:rFonts w:ascii="Arial Narrow" w:hAnsi="Arial Narrow" w:cs="Arial"/>
                <w:color w:val="000000" w:themeColor="text1"/>
              </w:rPr>
              <w:t>CRITERIOS DE EVALUACION</w:t>
            </w:r>
          </w:p>
        </w:tc>
        <w:tc>
          <w:tcPr>
            <w:tcW w:w="2693" w:type="dxa"/>
          </w:tcPr>
          <w:p w:rsidR="00814EC1" w:rsidRPr="00814EC1" w:rsidRDefault="00814EC1" w:rsidP="00AF5592">
            <w:pPr>
              <w:jc w:val="center"/>
              <w:rPr>
                <w:rFonts w:ascii="Arial Narrow" w:hAnsi="Arial Narrow" w:cs="Arial"/>
                <w:color w:val="000000" w:themeColor="text1"/>
              </w:rPr>
            </w:pPr>
            <w:r w:rsidRPr="00814EC1">
              <w:rPr>
                <w:rFonts w:ascii="Arial Narrow" w:hAnsi="Arial Narrow" w:cs="Arial"/>
                <w:color w:val="000000" w:themeColor="text1"/>
              </w:rPr>
              <w:t xml:space="preserve"> </w:t>
            </w:r>
          </w:p>
        </w:tc>
      </w:tr>
      <w:tr w:rsidR="001F3B17" w:rsidRPr="00814EC1" w:rsidTr="002D5232">
        <w:tc>
          <w:tcPr>
            <w:tcW w:w="6379" w:type="dxa"/>
          </w:tcPr>
          <w:p w:rsidR="001F3B17" w:rsidRPr="00814EC1" w:rsidRDefault="001F3B17" w:rsidP="00814EC1">
            <w:pPr>
              <w:rPr>
                <w:rFonts w:ascii="Arial Narrow" w:hAnsi="Arial Narrow" w:cs="Arial"/>
                <w:color w:val="000000" w:themeColor="text1"/>
              </w:rPr>
            </w:pPr>
            <w:r>
              <w:rPr>
                <w:rFonts w:ascii="Arial Narrow" w:hAnsi="Arial Narrow" w:cs="Arial"/>
                <w:color w:val="000000" w:themeColor="text1"/>
              </w:rPr>
              <w:t>Credenciales</w:t>
            </w:r>
          </w:p>
        </w:tc>
        <w:tc>
          <w:tcPr>
            <w:tcW w:w="2693" w:type="dxa"/>
          </w:tcPr>
          <w:p w:rsidR="001F3B17" w:rsidRDefault="001F3B17" w:rsidP="00AF5592">
            <w:pPr>
              <w:jc w:val="center"/>
              <w:rPr>
                <w:rFonts w:ascii="Arial Narrow" w:hAnsi="Arial Narrow" w:cs="Arial"/>
                <w:color w:val="000000" w:themeColor="text1"/>
              </w:rPr>
            </w:pPr>
            <w:r>
              <w:rPr>
                <w:rFonts w:ascii="Arial Narrow" w:hAnsi="Arial Narrow" w:cs="Arial"/>
                <w:color w:val="000000" w:themeColor="text1"/>
              </w:rPr>
              <w:t>CUMPLE/ NO CUMPLE</w:t>
            </w:r>
          </w:p>
        </w:tc>
      </w:tr>
      <w:tr w:rsidR="00814EC1" w:rsidRPr="00814EC1" w:rsidTr="002D5232">
        <w:tc>
          <w:tcPr>
            <w:tcW w:w="6379" w:type="dxa"/>
          </w:tcPr>
          <w:p w:rsidR="00814EC1" w:rsidRPr="00814EC1" w:rsidRDefault="00814EC1" w:rsidP="00814EC1">
            <w:pPr>
              <w:rPr>
                <w:rFonts w:ascii="Arial Narrow" w:hAnsi="Arial Narrow" w:cs="Arial"/>
                <w:color w:val="000000" w:themeColor="text1"/>
              </w:rPr>
            </w:pPr>
            <w:r w:rsidRPr="00814EC1">
              <w:rPr>
                <w:rFonts w:ascii="Arial Narrow" w:hAnsi="Arial Narrow" w:cs="Arial"/>
                <w:color w:val="000000" w:themeColor="text1"/>
              </w:rPr>
              <w:t xml:space="preserve">Especificaciones Técnicas </w:t>
            </w:r>
          </w:p>
        </w:tc>
        <w:tc>
          <w:tcPr>
            <w:tcW w:w="2693" w:type="dxa"/>
          </w:tcPr>
          <w:p w:rsidR="00814EC1" w:rsidRPr="00814EC1" w:rsidRDefault="002D5232" w:rsidP="00AF5592">
            <w:pPr>
              <w:jc w:val="center"/>
              <w:rPr>
                <w:rFonts w:ascii="Arial Narrow" w:hAnsi="Arial Narrow" w:cs="Arial"/>
                <w:color w:val="000000" w:themeColor="text1"/>
              </w:rPr>
            </w:pPr>
            <w:r>
              <w:rPr>
                <w:rFonts w:ascii="Arial Narrow" w:hAnsi="Arial Narrow" w:cs="Arial"/>
                <w:color w:val="000000" w:themeColor="text1"/>
              </w:rPr>
              <w:t>CUMPLE/ NO CUMPLE</w:t>
            </w:r>
          </w:p>
        </w:tc>
      </w:tr>
      <w:tr w:rsidR="00814EC1" w:rsidRPr="00814EC1" w:rsidTr="002D5232">
        <w:tc>
          <w:tcPr>
            <w:tcW w:w="6379" w:type="dxa"/>
          </w:tcPr>
          <w:p w:rsidR="00814EC1" w:rsidRPr="00814EC1" w:rsidRDefault="00814EC1" w:rsidP="00814EC1">
            <w:pPr>
              <w:rPr>
                <w:rFonts w:ascii="Arial Narrow" w:hAnsi="Arial Narrow" w:cs="Arial"/>
                <w:color w:val="000000" w:themeColor="text1"/>
              </w:rPr>
            </w:pPr>
            <w:r w:rsidRPr="00814EC1">
              <w:rPr>
                <w:rFonts w:ascii="Arial Narrow" w:hAnsi="Arial Narrow" w:cs="Arial"/>
                <w:color w:val="000000" w:themeColor="text1"/>
              </w:rPr>
              <w:t xml:space="preserve">Disponibilidad                   </w:t>
            </w:r>
          </w:p>
        </w:tc>
        <w:tc>
          <w:tcPr>
            <w:tcW w:w="2693" w:type="dxa"/>
          </w:tcPr>
          <w:p w:rsidR="00814EC1" w:rsidRPr="00814EC1" w:rsidRDefault="002D5232" w:rsidP="00AF5592">
            <w:pPr>
              <w:jc w:val="center"/>
              <w:rPr>
                <w:rFonts w:ascii="Arial Narrow" w:hAnsi="Arial Narrow" w:cs="Arial"/>
                <w:color w:val="000000" w:themeColor="text1"/>
              </w:rPr>
            </w:pPr>
            <w:r>
              <w:rPr>
                <w:rFonts w:ascii="Arial Narrow" w:hAnsi="Arial Narrow" w:cs="Arial"/>
                <w:color w:val="000000" w:themeColor="text1"/>
              </w:rPr>
              <w:t>CUMPLE/ NO CUMPLE</w:t>
            </w:r>
          </w:p>
        </w:tc>
      </w:tr>
      <w:tr w:rsidR="00814EC1" w:rsidRPr="00814EC1" w:rsidTr="002D5232">
        <w:tc>
          <w:tcPr>
            <w:tcW w:w="6379" w:type="dxa"/>
          </w:tcPr>
          <w:p w:rsidR="00814EC1" w:rsidRPr="00814EC1" w:rsidRDefault="00271FA0" w:rsidP="00814EC1">
            <w:pPr>
              <w:rPr>
                <w:rFonts w:ascii="Arial Narrow" w:hAnsi="Arial Narrow" w:cs="Arial"/>
                <w:color w:val="000000" w:themeColor="text1"/>
              </w:rPr>
            </w:pPr>
            <w:r>
              <w:rPr>
                <w:rFonts w:ascii="Arial Narrow" w:hAnsi="Arial Narrow" w:cs="Arial"/>
                <w:color w:val="000000" w:themeColor="text1"/>
              </w:rPr>
              <w:t>Historial de Cumplimiento</w:t>
            </w:r>
          </w:p>
        </w:tc>
        <w:tc>
          <w:tcPr>
            <w:tcW w:w="2693" w:type="dxa"/>
          </w:tcPr>
          <w:p w:rsidR="00814EC1" w:rsidRPr="00814EC1" w:rsidRDefault="00271FA0" w:rsidP="00AF5592">
            <w:pPr>
              <w:jc w:val="center"/>
              <w:rPr>
                <w:rFonts w:ascii="Arial Narrow" w:hAnsi="Arial Narrow" w:cs="Arial"/>
                <w:color w:val="000000" w:themeColor="text1"/>
              </w:rPr>
            </w:pPr>
            <w:r>
              <w:rPr>
                <w:rFonts w:ascii="Arial Narrow" w:hAnsi="Arial Narrow" w:cs="Arial"/>
                <w:color w:val="000000" w:themeColor="text1"/>
              </w:rPr>
              <w:t>CUMPLE/ NO CUMPLE</w:t>
            </w:r>
          </w:p>
        </w:tc>
      </w:tr>
    </w:tbl>
    <w:p w:rsidR="00814EC1" w:rsidRPr="00814EC1" w:rsidRDefault="00814EC1" w:rsidP="00814EC1">
      <w:pPr>
        <w:jc w:val="both"/>
        <w:rPr>
          <w:rFonts w:ascii="Arial Narrow" w:hAnsi="Arial Narrow" w:cs="Arial"/>
          <w:color w:val="000000" w:themeColor="text1"/>
        </w:rPr>
      </w:pPr>
    </w:p>
    <w:p w:rsidR="00271FA0" w:rsidRPr="00814EC1" w:rsidRDefault="00271FA0" w:rsidP="00271FA0">
      <w:pPr>
        <w:pStyle w:val="Prrafodelista"/>
        <w:numPr>
          <w:ilvl w:val="0"/>
          <w:numId w:val="43"/>
        </w:numPr>
        <w:jc w:val="both"/>
        <w:rPr>
          <w:rFonts w:ascii="Arial Narrow" w:hAnsi="Arial Narrow" w:cs="Arial"/>
          <w:color w:val="000000" w:themeColor="text1"/>
        </w:rPr>
      </w:pPr>
      <w:r w:rsidRPr="00814EC1">
        <w:rPr>
          <w:rFonts w:ascii="Arial Narrow" w:hAnsi="Arial Narrow" w:cs="Arial"/>
          <w:color w:val="000000" w:themeColor="text1"/>
        </w:rPr>
        <w:t xml:space="preserve">Especificaciones Técnicas: </w:t>
      </w:r>
    </w:p>
    <w:p w:rsidR="00271FA0" w:rsidRPr="00814EC1" w:rsidRDefault="00271FA0" w:rsidP="00271FA0">
      <w:pPr>
        <w:jc w:val="both"/>
        <w:rPr>
          <w:rFonts w:ascii="Arial Narrow" w:hAnsi="Arial Narrow" w:cs="Arial"/>
          <w:color w:val="000000" w:themeColor="text1"/>
        </w:rPr>
      </w:pPr>
    </w:p>
    <w:p w:rsidR="00271FA0" w:rsidRDefault="00271FA0" w:rsidP="00271FA0">
      <w:pPr>
        <w:pStyle w:val="Prrafodelista"/>
        <w:numPr>
          <w:ilvl w:val="0"/>
          <w:numId w:val="41"/>
        </w:numPr>
        <w:jc w:val="both"/>
        <w:rPr>
          <w:rFonts w:ascii="Arial Narrow" w:hAnsi="Arial Narrow" w:cs="Arial"/>
          <w:color w:val="000000" w:themeColor="text1"/>
        </w:rPr>
      </w:pPr>
      <w:r w:rsidRPr="00814EC1">
        <w:rPr>
          <w:rFonts w:ascii="Arial Narrow" w:hAnsi="Arial Narrow" w:cs="Arial"/>
          <w:color w:val="000000" w:themeColor="text1"/>
        </w:rPr>
        <w:t>En este criterio, se evaluará la presentación y validación de los documentos exigidos en</w:t>
      </w:r>
      <w:r w:rsidR="00366B88">
        <w:rPr>
          <w:rFonts w:ascii="Arial Narrow" w:hAnsi="Arial Narrow" w:cs="Arial"/>
          <w:color w:val="000000" w:themeColor="text1"/>
        </w:rPr>
        <w:t xml:space="preserve"> el acápite 1</w:t>
      </w:r>
      <w:r w:rsidRPr="00814EC1">
        <w:rPr>
          <w:rFonts w:ascii="Arial Narrow" w:hAnsi="Arial Narrow" w:cs="Arial"/>
          <w:color w:val="000000" w:themeColor="text1"/>
        </w:rPr>
        <w:t xml:space="preserve">.14 </w:t>
      </w:r>
      <w:r>
        <w:rPr>
          <w:rFonts w:ascii="Arial Narrow" w:hAnsi="Arial Narrow" w:cs="Arial"/>
          <w:color w:val="000000" w:themeColor="text1"/>
        </w:rPr>
        <w:t>II</w:t>
      </w:r>
      <w:r w:rsidRPr="00814EC1">
        <w:rPr>
          <w:rFonts w:ascii="Arial Narrow" w:hAnsi="Arial Narrow" w:cs="Arial"/>
          <w:color w:val="000000" w:themeColor="text1"/>
        </w:rPr>
        <w:t>. Especificaciones Técnicas</w:t>
      </w:r>
      <w:r w:rsidR="00366B88">
        <w:rPr>
          <w:rFonts w:ascii="Arial Narrow" w:hAnsi="Arial Narrow" w:cs="Arial"/>
          <w:color w:val="000000" w:themeColor="text1"/>
        </w:rPr>
        <w:t xml:space="preserve"> de igual forma le serán aplicadas a las muestras las  pruebas</w:t>
      </w:r>
      <w:r w:rsidR="004A4A32">
        <w:rPr>
          <w:rFonts w:ascii="Arial Narrow" w:hAnsi="Arial Narrow" w:cs="Arial"/>
          <w:color w:val="000000" w:themeColor="text1"/>
        </w:rPr>
        <w:t xml:space="preserve"> de </w:t>
      </w:r>
      <w:r w:rsidR="004A4A32">
        <w:t>Alúmina, sulfato, hierro, PH, dosis óptima, color, basicidad, acidez, insolubles en agua y granulometría</w:t>
      </w:r>
      <w:r w:rsidR="00366B88">
        <w:rPr>
          <w:rFonts w:ascii="Arial Narrow" w:hAnsi="Arial Narrow" w:cs="Arial"/>
          <w:color w:val="000000" w:themeColor="text1"/>
        </w:rPr>
        <w:t xml:space="preserve"> </w:t>
      </w:r>
      <w:r w:rsidR="004A4A32">
        <w:rPr>
          <w:rFonts w:ascii="Arial Narrow" w:hAnsi="Arial Narrow" w:cs="Arial"/>
          <w:color w:val="000000" w:themeColor="text1"/>
        </w:rPr>
        <w:t>para comprobar</w:t>
      </w:r>
      <w:r w:rsidR="00B560C3">
        <w:rPr>
          <w:rFonts w:ascii="Arial Narrow" w:hAnsi="Arial Narrow" w:cs="Arial"/>
          <w:color w:val="000000" w:themeColor="text1"/>
        </w:rPr>
        <w:t xml:space="preserve"> el cumplimiento de los parámetros descritos en el acápite </w:t>
      </w:r>
      <w:r w:rsidR="004A4A32">
        <w:rPr>
          <w:rFonts w:ascii="Arial Narrow" w:hAnsi="Arial Narrow" w:cs="Arial"/>
          <w:color w:val="000000" w:themeColor="text1"/>
        </w:rPr>
        <w:t>1.8 Descripción de los Bienes.</w:t>
      </w:r>
    </w:p>
    <w:p w:rsidR="00271FA0" w:rsidRPr="00814EC1" w:rsidRDefault="00271FA0" w:rsidP="00271FA0">
      <w:pPr>
        <w:pStyle w:val="Prrafodelista"/>
        <w:jc w:val="both"/>
        <w:rPr>
          <w:rFonts w:ascii="Arial Narrow" w:hAnsi="Arial Narrow" w:cs="Arial"/>
          <w:color w:val="000000" w:themeColor="text1"/>
        </w:rPr>
      </w:pPr>
    </w:p>
    <w:p w:rsidR="00271FA0" w:rsidRPr="00814EC1" w:rsidRDefault="00271FA0" w:rsidP="00271FA0">
      <w:pPr>
        <w:jc w:val="both"/>
        <w:rPr>
          <w:rFonts w:ascii="Arial Narrow" w:hAnsi="Arial Narrow" w:cs="Arial"/>
          <w:color w:val="000000" w:themeColor="text1"/>
        </w:rPr>
      </w:pPr>
    </w:p>
    <w:p w:rsidR="00271FA0" w:rsidRPr="00814EC1" w:rsidRDefault="00271FA0" w:rsidP="00271FA0">
      <w:pPr>
        <w:pStyle w:val="Prrafodelista"/>
        <w:numPr>
          <w:ilvl w:val="0"/>
          <w:numId w:val="43"/>
        </w:numPr>
        <w:jc w:val="both"/>
        <w:rPr>
          <w:rFonts w:ascii="Arial Narrow" w:hAnsi="Arial Narrow" w:cs="Arial"/>
          <w:color w:val="000000" w:themeColor="text1"/>
        </w:rPr>
      </w:pPr>
      <w:r>
        <w:rPr>
          <w:rFonts w:ascii="Arial Narrow" w:hAnsi="Arial Narrow" w:cs="Arial"/>
          <w:color w:val="000000" w:themeColor="text1"/>
        </w:rPr>
        <w:t>Disponibilidad</w:t>
      </w:r>
      <w:r w:rsidRPr="00814EC1">
        <w:rPr>
          <w:rFonts w:ascii="Arial Narrow" w:hAnsi="Arial Narrow" w:cs="Arial"/>
          <w:color w:val="000000" w:themeColor="text1"/>
        </w:rPr>
        <w:t xml:space="preserve"> </w:t>
      </w:r>
    </w:p>
    <w:p w:rsidR="00271FA0" w:rsidRPr="00814EC1" w:rsidRDefault="00271FA0" w:rsidP="00271FA0">
      <w:pPr>
        <w:jc w:val="both"/>
        <w:rPr>
          <w:rFonts w:ascii="Arial Narrow" w:hAnsi="Arial Narrow" w:cs="Arial"/>
          <w:color w:val="000000" w:themeColor="text1"/>
        </w:rPr>
      </w:pPr>
    </w:p>
    <w:p w:rsidR="00271FA0" w:rsidRDefault="00271FA0" w:rsidP="00271FA0">
      <w:pPr>
        <w:pStyle w:val="Prrafodelista"/>
        <w:numPr>
          <w:ilvl w:val="0"/>
          <w:numId w:val="41"/>
        </w:numPr>
        <w:jc w:val="both"/>
        <w:rPr>
          <w:rFonts w:ascii="Arial Narrow" w:hAnsi="Arial Narrow" w:cs="Arial"/>
          <w:color w:val="000000" w:themeColor="text1"/>
        </w:rPr>
      </w:pPr>
      <w:r w:rsidRPr="00814EC1">
        <w:rPr>
          <w:rFonts w:ascii="Arial Narrow" w:hAnsi="Arial Narrow" w:cs="Arial"/>
          <w:color w:val="000000" w:themeColor="text1"/>
        </w:rPr>
        <w:t>En este criterio, se evaluará la presentación y validación de los doc</w:t>
      </w:r>
      <w:r w:rsidR="00A0764A">
        <w:rPr>
          <w:rFonts w:ascii="Arial Narrow" w:hAnsi="Arial Narrow" w:cs="Arial"/>
          <w:color w:val="000000" w:themeColor="text1"/>
        </w:rPr>
        <w:t>umentos exigidos en el acápite 1</w:t>
      </w:r>
      <w:r w:rsidRPr="00814EC1">
        <w:rPr>
          <w:rFonts w:ascii="Arial Narrow" w:hAnsi="Arial Narrow" w:cs="Arial"/>
          <w:color w:val="000000" w:themeColor="text1"/>
        </w:rPr>
        <w:t xml:space="preserve">.14 </w:t>
      </w:r>
      <w:r>
        <w:rPr>
          <w:rFonts w:ascii="Arial Narrow" w:hAnsi="Arial Narrow" w:cs="Arial"/>
          <w:color w:val="000000" w:themeColor="text1"/>
        </w:rPr>
        <w:t>III Disponibilidad</w:t>
      </w:r>
      <w:r w:rsidRPr="00814EC1">
        <w:rPr>
          <w:rFonts w:ascii="Arial Narrow" w:hAnsi="Arial Narrow" w:cs="Arial"/>
          <w:color w:val="000000" w:themeColor="text1"/>
        </w:rPr>
        <w:t xml:space="preserve"> sobre </w:t>
      </w:r>
      <w:r w:rsidR="000641BE">
        <w:rPr>
          <w:rFonts w:ascii="Arial Narrow" w:hAnsi="Arial Narrow" w:cs="Arial"/>
          <w:color w:val="000000" w:themeColor="text1"/>
        </w:rPr>
        <w:t>Credenciales a Presentar</w:t>
      </w:r>
    </w:p>
    <w:p w:rsidR="00271FA0" w:rsidRDefault="00271FA0" w:rsidP="00271FA0">
      <w:pPr>
        <w:pStyle w:val="Prrafodelista"/>
        <w:jc w:val="both"/>
        <w:rPr>
          <w:rFonts w:ascii="Arial Narrow" w:hAnsi="Arial Narrow" w:cs="Arial"/>
          <w:color w:val="000000" w:themeColor="text1"/>
        </w:rPr>
      </w:pPr>
    </w:p>
    <w:p w:rsidR="00271FA0" w:rsidRDefault="00271FA0" w:rsidP="00271FA0">
      <w:pPr>
        <w:pStyle w:val="Prrafodelista"/>
        <w:numPr>
          <w:ilvl w:val="0"/>
          <w:numId w:val="43"/>
        </w:numPr>
        <w:jc w:val="both"/>
        <w:rPr>
          <w:rFonts w:ascii="Arial Narrow" w:hAnsi="Arial Narrow" w:cs="Arial"/>
          <w:color w:val="000000" w:themeColor="text1"/>
        </w:rPr>
      </w:pPr>
      <w:r>
        <w:rPr>
          <w:rFonts w:ascii="Arial Narrow" w:hAnsi="Arial Narrow" w:cs="Arial"/>
          <w:color w:val="000000" w:themeColor="text1"/>
        </w:rPr>
        <w:t>Historial de Cumplimiento</w:t>
      </w:r>
    </w:p>
    <w:p w:rsidR="00271FA0" w:rsidRDefault="00271FA0" w:rsidP="00271FA0">
      <w:pPr>
        <w:jc w:val="both"/>
        <w:rPr>
          <w:rFonts w:ascii="Arial Narrow" w:hAnsi="Arial Narrow" w:cs="Arial"/>
          <w:color w:val="000000" w:themeColor="text1"/>
        </w:rPr>
      </w:pPr>
    </w:p>
    <w:p w:rsidR="00271FA0" w:rsidRPr="00931E55" w:rsidRDefault="009F4148" w:rsidP="00931E55">
      <w:pPr>
        <w:pStyle w:val="Prrafodelista"/>
        <w:numPr>
          <w:ilvl w:val="0"/>
          <w:numId w:val="41"/>
        </w:numPr>
        <w:jc w:val="both"/>
        <w:rPr>
          <w:rFonts w:ascii="Arial Narrow" w:hAnsi="Arial Narrow" w:cs="Arial"/>
          <w:color w:val="000000" w:themeColor="text1"/>
        </w:rPr>
      </w:pPr>
      <w:r w:rsidRPr="00931E55">
        <w:rPr>
          <w:rFonts w:ascii="Arial Narrow" w:hAnsi="Arial Narrow" w:cs="Arial"/>
          <w:color w:val="000000" w:themeColor="text1"/>
        </w:rPr>
        <w:t xml:space="preserve">Conforme a lo exigido en el acápite </w:t>
      </w:r>
      <w:r w:rsidR="00A0764A" w:rsidRPr="00931E55">
        <w:rPr>
          <w:rFonts w:ascii="Arial Narrow" w:hAnsi="Arial Narrow" w:cs="Arial"/>
          <w:color w:val="000000" w:themeColor="text1"/>
        </w:rPr>
        <w:t>1</w:t>
      </w:r>
      <w:r w:rsidRPr="00931E55">
        <w:rPr>
          <w:rFonts w:ascii="Arial Narrow" w:hAnsi="Arial Narrow" w:cs="Arial"/>
          <w:color w:val="000000" w:themeColor="text1"/>
        </w:rPr>
        <w:t>.14 IV Historia de Cumplimiento l</w:t>
      </w:r>
      <w:r w:rsidR="00271FA0" w:rsidRPr="00931E55">
        <w:rPr>
          <w:rFonts w:ascii="Arial Narrow" w:hAnsi="Arial Narrow" w:cs="Arial"/>
          <w:color w:val="000000" w:themeColor="text1"/>
        </w:rPr>
        <w:t xml:space="preserve">os oferentes deberán presentar al menos 3 contratos en los últimos 5 </w:t>
      </w:r>
      <w:r w:rsidRPr="00931E55">
        <w:rPr>
          <w:rFonts w:ascii="Arial Narrow" w:hAnsi="Arial Narrow" w:cs="Arial"/>
          <w:color w:val="000000" w:themeColor="text1"/>
        </w:rPr>
        <w:t>años</w:t>
      </w:r>
      <w:r w:rsidR="000641BE" w:rsidRPr="00931E55">
        <w:rPr>
          <w:rFonts w:ascii="Arial Narrow" w:hAnsi="Arial Narrow" w:cs="Arial"/>
          <w:color w:val="000000" w:themeColor="text1"/>
        </w:rPr>
        <w:t xml:space="preserve"> con volúmenes iguales o mayor</w:t>
      </w:r>
      <w:r w:rsidRPr="00931E55">
        <w:rPr>
          <w:rFonts w:ascii="Arial Narrow" w:hAnsi="Arial Narrow" w:cs="Arial"/>
          <w:color w:val="000000" w:themeColor="text1"/>
        </w:rPr>
        <w:t xml:space="preserve"> </w:t>
      </w:r>
      <w:r w:rsidRPr="00931E55">
        <w:rPr>
          <w:rFonts w:ascii="Arial Narrow" w:hAnsi="Arial Narrow" w:cs="Arial"/>
        </w:rPr>
        <w:t>para la</w:t>
      </w:r>
      <w:r w:rsidR="000641BE" w:rsidRPr="00931E55">
        <w:rPr>
          <w:rFonts w:ascii="Arial Narrow" w:hAnsi="Arial Narrow" w:cs="Arial"/>
        </w:rPr>
        <w:t xml:space="preserve"> provisión del producto</w:t>
      </w:r>
      <w:r w:rsidRPr="00931E55">
        <w:rPr>
          <w:rFonts w:ascii="Arial Narrow" w:hAnsi="Arial Narrow" w:cs="Arial"/>
        </w:rPr>
        <w:t xml:space="preserve"> citados en el acápite </w:t>
      </w:r>
      <w:r w:rsidR="00A0764A" w:rsidRPr="00931E55">
        <w:rPr>
          <w:rFonts w:ascii="Arial Narrow" w:hAnsi="Arial Narrow" w:cs="Arial"/>
        </w:rPr>
        <w:t>1</w:t>
      </w:r>
      <w:r w:rsidRPr="00931E55">
        <w:rPr>
          <w:rFonts w:ascii="Arial Narrow" w:hAnsi="Arial Narrow" w:cs="Arial"/>
        </w:rPr>
        <w:t>.8, en instituciones estatales.  En caso de que sean privadas, deberán de presentar órdenes de compras, junto con las facturas comerciales recibidas con NCF que confirmen dichas órdenes con sus montos</w:t>
      </w:r>
    </w:p>
    <w:p w:rsidR="00271FA0" w:rsidRDefault="00271FA0" w:rsidP="00F4136F">
      <w:pPr>
        <w:jc w:val="both"/>
        <w:rPr>
          <w:rFonts w:ascii="Arial Narrow" w:hAnsi="Arial Narrow" w:cs="Arial"/>
          <w:color w:val="000000" w:themeColor="text1"/>
        </w:rPr>
      </w:pPr>
    </w:p>
    <w:p w:rsidR="00B560C3" w:rsidRPr="00735A92" w:rsidRDefault="00B560C3" w:rsidP="00F4136F">
      <w:pPr>
        <w:jc w:val="both"/>
        <w:rPr>
          <w:rFonts w:ascii="Arial Narrow" w:hAnsi="Arial Narrow" w:cs="Arial"/>
          <w:color w:val="000000" w:themeColor="text1"/>
        </w:rPr>
      </w:pPr>
    </w:p>
    <w:p w:rsidR="00EF5502" w:rsidRPr="006F4D3D" w:rsidRDefault="00EF5502" w:rsidP="00F4136F">
      <w:pPr>
        <w:jc w:val="both"/>
        <w:rPr>
          <w:rFonts w:ascii="Arial Narrow" w:hAnsi="Arial Narrow" w:cs="Arial"/>
        </w:rPr>
      </w:pPr>
      <w:bookmarkStart w:id="59" w:name="_Toc271530534"/>
    </w:p>
    <w:p w:rsidR="00AB4846" w:rsidRPr="006F4D3D" w:rsidRDefault="001E1D9B" w:rsidP="001E213D">
      <w:pPr>
        <w:pStyle w:val="Ttulo3"/>
      </w:pPr>
      <w:bookmarkStart w:id="60" w:name="_Toc410128618"/>
      <w:r>
        <w:t>2</w:t>
      </w:r>
      <w:r w:rsidR="00883802" w:rsidRPr="006F4D3D">
        <w:t>.6</w:t>
      </w:r>
      <w:r w:rsidR="00AB4846" w:rsidRPr="006F4D3D">
        <w:t xml:space="preserve">  Apertura de los “Sobres B”, Contentivos de Propuestas Económicas</w:t>
      </w:r>
      <w:bookmarkEnd w:id="59"/>
      <w:bookmarkEnd w:id="60"/>
    </w:p>
    <w:p w:rsidR="00AB4846" w:rsidRPr="00161AC3" w:rsidRDefault="00AB4846" w:rsidP="00F4136F">
      <w:pPr>
        <w:rPr>
          <w:rFonts w:ascii="Arial Narrow" w:hAnsi="Arial Narrow" w:cs="Arial"/>
          <w:lang w:val="es-ES"/>
        </w:rPr>
      </w:pPr>
    </w:p>
    <w:p w:rsidR="00AB4846" w:rsidRPr="00B616AC" w:rsidRDefault="00AB4846" w:rsidP="00F4136F">
      <w:pPr>
        <w:jc w:val="both"/>
        <w:rPr>
          <w:rFonts w:ascii="Arial Narrow" w:hAnsi="Arial Narrow" w:cs="Arial"/>
        </w:rPr>
      </w:pPr>
      <w:r w:rsidRPr="006F4D3D">
        <w:rPr>
          <w:rFonts w:ascii="Arial Narrow" w:hAnsi="Arial Narrow" w:cs="Arial"/>
        </w:rPr>
        <w:t xml:space="preserve">El </w:t>
      </w:r>
      <w:r w:rsidR="004D1BAB" w:rsidRPr="006F4D3D">
        <w:rPr>
          <w:rFonts w:ascii="Arial Narrow" w:hAnsi="Arial Narrow" w:cs="Arial"/>
        </w:rPr>
        <w:t>Comité de Compras y Contrataciones</w:t>
      </w:r>
      <w:r w:rsidRPr="00B616AC">
        <w:rPr>
          <w:rFonts w:ascii="Arial Narrow" w:hAnsi="Arial Narrow" w:cs="Arial"/>
        </w:rPr>
        <w:t xml:space="preserve">, dará inicio al Acto de Apertura y lectura de las Ofertas Económicas, </w:t>
      </w:r>
      <w:r w:rsidRPr="00B616AC">
        <w:rPr>
          <w:rFonts w:ascii="Arial Narrow" w:hAnsi="Arial Narrow" w:cs="Arial"/>
          <w:b/>
        </w:rPr>
        <w:t>“Sobre B”,</w:t>
      </w:r>
      <w:r w:rsidRPr="00B616AC">
        <w:rPr>
          <w:rFonts w:ascii="Arial Narrow" w:hAnsi="Arial Narrow" w:cs="Arial"/>
        </w:rPr>
        <w:t xml:space="preserve"> conforme a la hora y en el lugar indicado.</w:t>
      </w:r>
    </w:p>
    <w:p w:rsidR="00AB4846" w:rsidRPr="00B616AC" w:rsidRDefault="00AB4846" w:rsidP="00F4136F">
      <w:pPr>
        <w:jc w:val="both"/>
        <w:rPr>
          <w:rFonts w:ascii="Arial Narrow" w:hAnsi="Arial Narrow" w:cs="Arial"/>
        </w:rPr>
      </w:pPr>
    </w:p>
    <w:p w:rsidR="00AB4846" w:rsidRDefault="00AB4846" w:rsidP="00F4136F">
      <w:pPr>
        <w:jc w:val="both"/>
        <w:rPr>
          <w:rFonts w:ascii="Arial Narrow" w:hAnsi="Arial Narrow" w:cs="Arial"/>
        </w:rPr>
      </w:pPr>
      <w:r w:rsidRPr="00B616AC">
        <w:rPr>
          <w:rFonts w:ascii="Arial Narrow" w:hAnsi="Arial Narrow" w:cs="Arial"/>
        </w:rPr>
        <w:lastRenderedPageBreak/>
        <w:t xml:space="preserve">Sólo se abrirán las Ofertas Económicas de los Oferentes/Proponentes que hayan resultado habilitados en la  primera etapa del proceso. </w:t>
      </w:r>
      <w:r w:rsidRPr="003714DF">
        <w:rPr>
          <w:rFonts w:ascii="Arial Narrow" w:hAnsi="Arial Narrow" w:cs="Arial"/>
          <w:b/>
        </w:rPr>
        <w:t xml:space="preserve"> </w:t>
      </w:r>
      <w:r w:rsidR="00683E3D" w:rsidRPr="003714DF">
        <w:rPr>
          <w:rFonts w:ascii="Arial Narrow" w:hAnsi="Arial Narrow" w:cs="Arial"/>
        </w:rPr>
        <w:t>Son éstos aquellos que una vez finalizada</w:t>
      </w:r>
      <w:r w:rsidR="00683E3D" w:rsidRPr="006F4D3D">
        <w:rPr>
          <w:rFonts w:ascii="Arial Narrow" w:hAnsi="Arial Narrow" w:cs="Arial"/>
        </w:rPr>
        <w:t xml:space="preserve"> la evaluación de las </w:t>
      </w:r>
      <w:r w:rsidR="00931E55">
        <w:rPr>
          <w:rFonts w:ascii="Arial Narrow" w:hAnsi="Arial Narrow" w:cs="Arial"/>
        </w:rPr>
        <w:t>Credenciales y Muestras</w:t>
      </w:r>
      <w:r w:rsidR="00683E3D" w:rsidRPr="006F4D3D">
        <w:rPr>
          <w:rFonts w:ascii="Arial Narrow" w:hAnsi="Arial Narrow" w:cs="Arial"/>
        </w:rPr>
        <w:t>, cumplan con los criterios señalados en la sección Criterios de evaluación.</w:t>
      </w:r>
    </w:p>
    <w:p w:rsidR="00AB4846" w:rsidRPr="006F4D3D" w:rsidRDefault="00AB4846" w:rsidP="00F4136F">
      <w:pPr>
        <w:jc w:val="both"/>
        <w:rPr>
          <w:rFonts w:ascii="Arial Narrow" w:hAnsi="Arial Narrow" w:cs="Arial"/>
        </w:rPr>
      </w:pPr>
    </w:p>
    <w:p w:rsidR="00AB4846" w:rsidRPr="006F4D3D" w:rsidRDefault="000B684B" w:rsidP="00F4136F">
      <w:pPr>
        <w:jc w:val="both"/>
        <w:rPr>
          <w:rFonts w:ascii="Arial Narrow" w:hAnsi="Arial Narrow" w:cs="Arial"/>
        </w:rPr>
      </w:pPr>
      <w:r w:rsidRPr="006F4D3D">
        <w:rPr>
          <w:rFonts w:ascii="Arial Narrow" w:hAnsi="Arial Narrow" w:cs="Arial"/>
        </w:rPr>
        <w:t>En</w:t>
      </w:r>
      <w:r w:rsidR="00AB4846" w:rsidRPr="006F4D3D">
        <w:rPr>
          <w:rFonts w:ascii="Arial Narrow" w:hAnsi="Arial Narrow" w:cs="Arial"/>
        </w:rPr>
        <w:t xml:space="preserve"> acto público y en presencia de todos los interesados el Notario actuante procederá a la apertura y lectura de las Ofertas</w:t>
      </w:r>
      <w:r w:rsidRPr="006F4D3D">
        <w:rPr>
          <w:rFonts w:ascii="Arial Narrow" w:hAnsi="Arial Narrow" w:cs="Arial"/>
        </w:rPr>
        <w:t xml:space="preserve"> Económicas</w:t>
      </w:r>
      <w:r w:rsidR="00AB4846" w:rsidRPr="006F4D3D">
        <w:rPr>
          <w:rFonts w:ascii="Arial Narrow" w:hAnsi="Arial Narrow" w:cs="Arial"/>
        </w:rPr>
        <w:t xml:space="preserve">, certificando su contenido, rubricando y sellando cada página contenida en el </w:t>
      </w:r>
      <w:r w:rsidR="00AB4846" w:rsidRPr="006F4D3D">
        <w:rPr>
          <w:rFonts w:ascii="Arial Narrow" w:hAnsi="Arial Narrow" w:cs="Arial"/>
          <w:b/>
        </w:rPr>
        <w:t>“Sobre B”.</w:t>
      </w:r>
      <w:r w:rsidR="00AB4846" w:rsidRPr="006F4D3D">
        <w:rPr>
          <w:rFonts w:ascii="Arial Narrow" w:hAnsi="Arial Narrow" w:cs="Arial"/>
        </w:rPr>
        <w:t xml:space="preserve"> </w:t>
      </w:r>
    </w:p>
    <w:p w:rsidR="00AB4846" w:rsidRPr="006F4D3D" w:rsidRDefault="00AB4846" w:rsidP="00F4136F">
      <w:pPr>
        <w:jc w:val="both"/>
        <w:rPr>
          <w:rFonts w:ascii="Arial Narrow" w:hAnsi="Arial Narrow" w:cs="Arial"/>
        </w:rPr>
      </w:pPr>
    </w:p>
    <w:p w:rsidR="00AB4846" w:rsidRPr="006F4D3D" w:rsidRDefault="00AB4846" w:rsidP="00F4136F">
      <w:pPr>
        <w:jc w:val="both"/>
        <w:rPr>
          <w:rFonts w:ascii="Arial Narrow" w:hAnsi="Arial Narrow" w:cs="Arial"/>
        </w:rPr>
      </w:pPr>
      <w:r w:rsidRPr="006F4D3D">
        <w:rPr>
          <w:rFonts w:ascii="Arial Narrow" w:hAnsi="Arial Narrow" w:cs="Arial"/>
        </w:rPr>
        <w:t>Las observaciones referentes a la Oferta que se esté leyendo</w:t>
      </w:r>
      <w:r w:rsidR="00C97702" w:rsidRPr="006F4D3D">
        <w:rPr>
          <w:rFonts w:ascii="Arial Narrow" w:hAnsi="Arial Narrow" w:cs="Arial"/>
        </w:rPr>
        <w:t>,</w:t>
      </w:r>
      <w:r w:rsidRPr="006F4D3D">
        <w:rPr>
          <w:rFonts w:ascii="Arial Narrow" w:hAnsi="Arial Narrow" w:cs="Arial"/>
        </w:rPr>
        <w:t xml:space="preserve"> deberán realizarse en ese mismo instante, levantando la mano para tomar la palabra.  El o los Notarios actuantes procederán </w:t>
      </w:r>
      <w:r w:rsidR="00C97702" w:rsidRPr="006F4D3D">
        <w:rPr>
          <w:rFonts w:ascii="Arial Narrow" w:hAnsi="Arial Narrow" w:cs="Arial"/>
        </w:rPr>
        <w:t xml:space="preserve">a </w:t>
      </w:r>
      <w:r w:rsidRPr="006F4D3D">
        <w:rPr>
          <w:rFonts w:ascii="Arial Narrow" w:hAnsi="Arial Narrow" w:cs="Arial"/>
        </w:rPr>
        <w:t>hacer constar todas las incidencias que se vayan presentando durante la lectura.</w:t>
      </w:r>
    </w:p>
    <w:p w:rsidR="00AB4846" w:rsidRPr="006F4D3D" w:rsidRDefault="00AB4846" w:rsidP="00F4136F">
      <w:pPr>
        <w:jc w:val="both"/>
        <w:rPr>
          <w:rFonts w:ascii="Arial Narrow" w:hAnsi="Arial Narrow" w:cs="Arial"/>
        </w:rPr>
      </w:pPr>
    </w:p>
    <w:p w:rsidR="00AB4846" w:rsidRPr="006F4D3D" w:rsidRDefault="00AB4846" w:rsidP="00F4136F">
      <w:pPr>
        <w:jc w:val="both"/>
        <w:rPr>
          <w:rFonts w:ascii="Arial Narrow" w:hAnsi="Arial Narrow" w:cs="Arial"/>
        </w:rPr>
      </w:pPr>
      <w:r w:rsidRPr="006F4D3D">
        <w:rPr>
          <w:rFonts w:ascii="Arial Narrow" w:hAnsi="Arial Narrow" w:cs="Arial"/>
        </w:rPr>
        <w:t>Finalizada la lectura de las Ofertas, el o los Notarios actuantes procederán a invit</w:t>
      </w:r>
      <w:r w:rsidR="00B94E37">
        <w:rPr>
          <w:rFonts w:ascii="Arial Narrow" w:hAnsi="Arial Narrow" w:cs="Arial"/>
        </w:rPr>
        <w:t xml:space="preserve">ar a los Representantes Legales </w:t>
      </w:r>
      <w:r w:rsidRPr="006F4D3D">
        <w:rPr>
          <w:rFonts w:ascii="Arial Narrow" w:hAnsi="Arial Narrow" w:cs="Arial"/>
        </w:rPr>
        <w:t>de los Oferentes/Proponentes a hacer conocer sus observaciones; en caso de conformidad, se procederá a la clausura del acto.</w:t>
      </w:r>
    </w:p>
    <w:p w:rsidR="00AB4846" w:rsidRPr="006F4D3D" w:rsidRDefault="00AB4846" w:rsidP="00F4136F">
      <w:pPr>
        <w:jc w:val="both"/>
        <w:rPr>
          <w:rFonts w:ascii="Arial Narrow" w:hAnsi="Arial Narrow" w:cs="Arial"/>
        </w:rPr>
      </w:pPr>
    </w:p>
    <w:p w:rsidR="00AB4846" w:rsidRPr="006F4D3D" w:rsidRDefault="00AB4846" w:rsidP="00F4136F">
      <w:pPr>
        <w:jc w:val="both"/>
        <w:rPr>
          <w:rFonts w:ascii="Arial Narrow" w:hAnsi="Arial Narrow" w:cs="Arial"/>
        </w:rPr>
      </w:pPr>
      <w:r w:rsidRPr="006F4D3D">
        <w:rPr>
          <w:rFonts w:ascii="Arial Narrow" w:hAnsi="Arial Narrow" w:cs="Arial"/>
        </w:rPr>
        <w:t xml:space="preserve">No se permitirá a ninguno de los presentes exteriorizar opiniones de tipo personal o calificativos peyorativos en contra de cualquiera de </w:t>
      </w:r>
      <w:r w:rsidR="00C97702" w:rsidRPr="006F4D3D">
        <w:rPr>
          <w:rFonts w:ascii="Arial Narrow" w:hAnsi="Arial Narrow" w:cs="Arial"/>
        </w:rPr>
        <w:t>los Oferentes</w:t>
      </w:r>
      <w:r w:rsidRPr="006F4D3D">
        <w:rPr>
          <w:rFonts w:ascii="Arial Narrow" w:hAnsi="Arial Narrow" w:cs="Arial"/>
        </w:rPr>
        <w:t xml:space="preserve"> participantes.</w:t>
      </w:r>
    </w:p>
    <w:p w:rsidR="00AB4846" w:rsidRPr="006F4D3D" w:rsidRDefault="00AB4846" w:rsidP="00F4136F">
      <w:pPr>
        <w:jc w:val="both"/>
        <w:rPr>
          <w:rFonts w:ascii="Arial Narrow" w:hAnsi="Arial Narrow" w:cs="Arial"/>
        </w:rPr>
      </w:pPr>
    </w:p>
    <w:p w:rsidR="00AB4846" w:rsidRPr="006F4D3D" w:rsidRDefault="00AB4846" w:rsidP="00F4136F">
      <w:pPr>
        <w:jc w:val="both"/>
        <w:rPr>
          <w:rFonts w:ascii="Arial Narrow" w:hAnsi="Arial Narrow" w:cs="Arial"/>
        </w:rPr>
      </w:pPr>
      <w:r w:rsidRPr="006F4D3D">
        <w:rPr>
          <w:rFonts w:ascii="Arial Narrow" w:hAnsi="Arial Narrow" w:cs="Arial"/>
        </w:rPr>
        <w:t xml:space="preserve">El Oferente/Proponente o su representante que </w:t>
      </w:r>
      <w:r w:rsidR="001E1D9B">
        <w:rPr>
          <w:rFonts w:ascii="Arial Narrow" w:hAnsi="Arial Narrow" w:cs="Arial"/>
        </w:rPr>
        <w:t xml:space="preserve">durante el proceso de la Urgencia </w:t>
      </w:r>
      <w:r w:rsidRPr="006F4D3D">
        <w:rPr>
          <w:rFonts w:ascii="Arial Narrow" w:hAnsi="Arial Narrow" w:cs="Arial"/>
        </w:rPr>
        <w:t xml:space="preserve">tome la palabra sin ser autorizado o exteriorice opiniones despectivas sobre algún producto </w:t>
      </w:r>
      <w:r w:rsidR="00F03450" w:rsidRPr="006F4D3D">
        <w:rPr>
          <w:rFonts w:ascii="Arial Narrow" w:hAnsi="Arial Narrow" w:cs="Arial"/>
        </w:rPr>
        <w:t>o</w:t>
      </w:r>
      <w:r w:rsidRPr="006F4D3D">
        <w:rPr>
          <w:rFonts w:ascii="Arial Narrow" w:hAnsi="Arial Narrow" w:cs="Arial"/>
        </w:rPr>
        <w:t xml:space="preserve"> compañía, será sancionado con el retiro de su presencia del salón, con la finalidad de mantener el orden.</w:t>
      </w:r>
    </w:p>
    <w:p w:rsidR="00AB4846" w:rsidRPr="006F4D3D" w:rsidRDefault="00AB4846" w:rsidP="00F4136F">
      <w:pPr>
        <w:jc w:val="both"/>
        <w:rPr>
          <w:rFonts w:ascii="Arial Narrow" w:hAnsi="Arial Narrow" w:cs="Arial"/>
        </w:rPr>
      </w:pPr>
    </w:p>
    <w:p w:rsidR="00AB4846" w:rsidRPr="006F4D3D" w:rsidRDefault="00AB4846" w:rsidP="00F4136F">
      <w:pPr>
        <w:jc w:val="both"/>
        <w:rPr>
          <w:rFonts w:ascii="Arial Narrow" w:hAnsi="Arial Narrow" w:cs="Arial"/>
        </w:rPr>
      </w:pPr>
      <w:r w:rsidRPr="006F4D3D">
        <w:rPr>
          <w:rFonts w:ascii="Arial Narrow" w:hAnsi="Arial Narrow" w:cs="Arial"/>
        </w:rPr>
        <w:t xml:space="preserve">En caso de discrepancia entre la Oferta presentada en el formulario correspondiente, </w:t>
      </w:r>
      <w:r w:rsidR="002A27CE" w:rsidRPr="006F4D3D">
        <w:rPr>
          <w:rFonts w:ascii="Arial Narrow" w:hAnsi="Arial Narrow" w:cs="Arial"/>
          <w:b/>
          <w:color w:val="800000"/>
        </w:rPr>
        <w:t>(SNCC.F.033)</w:t>
      </w:r>
      <w:r w:rsidRPr="006F4D3D">
        <w:rPr>
          <w:rFonts w:ascii="Arial Narrow" w:hAnsi="Arial Narrow" w:cs="Arial"/>
        </w:rPr>
        <w:t xml:space="preserve">, debidamente </w:t>
      </w:r>
      <w:r w:rsidR="00C97702" w:rsidRPr="006F4D3D">
        <w:rPr>
          <w:rFonts w:ascii="Arial Narrow" w:hAnsi="Arial Narrow" w:cs="Arial"/>
        </w:rPr>
        <w:t>recibido</w:t>
      </w:r>
      <w:r w:rsidRPr="006F4D3D">
        <w:rPr>
          <w:rFonts w:ascii="Arial Narrow" w:hAnsi="Arial Narrow" w:cs="Arial"/>
        </w:rPr>
        <w:t xml:space="preserve"> por el Notario Público actuante y la lectura de la misma, prevalecerá el documento escrito.</w:t>
      </w:r>
    </w:p>
    <w:p w:rsidR="00AB4846" w:rsidRPr="006F4D3D" w:rsidRDefault="00AB4846" w:rsidP="00F4136F">
      <w:pPr>
        <w:jc w:val="both"/>
        <w:rPr>
          <w:rFonts w:ascii="Arial Narrow" w:hAnsi="Arial Narrow" w:cs="Arial"/>
        </w:rPr>
      </w:pPr>
    </w:p>
    <w:p w:rsidR="00AB4846" w:rsidRPr="006F4D3D" w:rsidRDefault="00AB4846" w:rsidP="00F4136F">
      <w:pPr>
        <w:jc w:val="both"/>
        <w:rPr>
          <w:rFonts w:ascii="Arial Narrow" w:hAnsi="Arial Narrow" w:cs="Arial"/>
        </w:rPr>
      </w:pPr>
      <w:r w:rsidRPr="006F4D3D">
        <w:rPr>
          <w:rFonts w:ascii="Arial Narrow" w:hAnsi="Arial Narrow" w:cs="Arial"/>
        </w:rPr>
        <w:t>El o los Notarios Públicos actuantes elaborarán el acta notarial correspondiente, incluyendo las observaciones realizadas al desarrollo de</w:t>
      </w:r>
      <w:r w:rsidR="00C97702" w:rsidRPr="006F4D3D">
        <w:rPr>
          <w:rFonts w:ascii="Arial Narrow" w:hAnsi="Arial Narrow" w:cs="Arial"/>
        </w:rPr>
        <w:t>l acto de apertura</w:t>
      </w:r>
      <w:r w:rsidRPr="006F4D3D">
        <w:rPr>
          <w:rFonts w:ascii="Arial Narrow" w:hAnsi="Arial Narrow" w:cs="Arial"/>
        </w:rPr>
        <w:t xml:space="preserve">, si las hubiera, por parte </w:t>
      </w:r>
      <w:r w:rsidR="00B94E37">
        <w:rPr>
          <w:rFonts w:ascii="Arial Narrow" w:hAnsi="Arial Narrow" w:cs="Arial"/>
        </w:rPr>
        <w:t xml:space="preserve">de los Representantes Legales </w:t>
      </w:r>
      <w:r w:rsidRPr="006F4D3D">
        <w:rPr>
          <w:rFonts w:ascii="Arial Narrow" w:hAnsi="Arial Narrow" w:cs="Arial"/>
        </w:rPr>
        <w:t>de los Oferentes/ Proponentes. El acta notarial deberá estar acompañada de una fotocopia de todas las Ofertas presentadas. Dichas actas notariales estarán disponibles pa</w:t>
      </w:r>
      <w:r w:rsidR="00B94E37">
        <w:rPr>
          <w:rFonts w:ascii="Arial Narrow" w:hAnsi="Arial Narrow" w:cs="Arial"/>
        </w:rPr>
        <w:t xml:space="preserve">ra los Representantes Legales </w:t>
      </w:r>
      <w:r w:rsidRPr="006F4D3D">
        <w:rPr>
          <w:rFonts w:ascii="Arial Narrow" w:hAnsi="Arial Narrow" w:cs="Arial"/>
        </w:rPr>
        <w:t>de los Oferentes/Proponentes, quienes para obtenerlas deberán hacer llegar su solicitud a través de la Oficina de Acceso a la Información (OAI).</w:t>
      </w:r>
    </w:p>
    <w:p w:rsidR="00EB43A1" w:rsidRPr="006F4D3D" w:rsidRDefault="00EB43A1" w:rsidP="001E213D">
      <w:pPr>
        <w:pStyle w:val="Ttulo3"/>
      </w:pPr>
      <w:bookmarkStart w:id="61" w:name="_Toc271530531"/>
    </w:p>
    <w:p w:rsidR="00DA1CF7" w:rsidRPr="006F4D3D" w:rsidRDefault="001E1D9B" w:rsidP="001E213D">
      <w:pPr>
        <w:pStyle w:val="Ttulo3"/>
      </w:pPr>
      <w:bookmarkStart w:id="62" w:name="_Toc410128619"/>
      <w:r>
        <w:rPr>
          <w:lang w:val="es-DO"/>
        </w:rPr>
        <w:t>2</w:t>
      </w:r>
      <w:r w:rsidR="00883802" w:rsidRPr="006F4D3D">
        <w:rPr>
          <w:lang w:val="es-DO"/>
        </w:rPr>
        <w:t>.7</w:t>
      </w:r>
      <w:r w:rsidR="00D41053" w:rsidRPr="006F4D3D">
        <w:rPr>
          <w:lang w:val="es-DO"/>
        </w:rPr>
        <w:t xml:space="preserve"> </w:t>
      </w:r>
      <w:r w:rsidR="00D41053" w:rsidRPr="006F4D3D">
        <w:t>Confidencialidad del P</w:t>
      </w:r>
      <w:r w:rsidR="00DA1CF7" w:rsidRPr="006F4D3D">
        <w:t>roceso</w:t>
      </w:r>
      <w:bookmarkEnd w:id="61"/>
      <w:bookmarkEnd w:id="62"/>
    </w:p>
    <w:p w:rsidR="00D41053" w:rsidRPr="00161AC3" w:rsidRDefault="00D41053" w:rsidP="00F4136F">
      <w:pPr>
        <w:rPr>
          <w:rFonts w:ascii="Arial Narrow" w:hAnsi="Arial Narrow"/>
          <w:lang w:val="es-ES"/>
        </w:rPr>
      </w:pPr>
    </w:p>
    <w:p w:rsidR="00DA1CF7" w:rsidRPr="00161AC3" w:rsidRDefault="00DA1CF7" w:rsidP="00F4136F">
      <w:pPr>
        <w:jc w:val="both"/>
        <w:rPr>
          <w:rFonts w:ascii="Arial Narrow" w:hAnsi="Arial Narrow" w:cs="Arial"/>
        </w:rPr>
      </w:pPr>
      <w:r w:rsidRPr="006F4D3D">
        <w:rPr>
          <w:rFonts w:ascii="Arial Narrow" w:hAnsi="Arial Narrow" w:cs="Arial"/>
        </w:rPr>
        <w:t>La</w:t>
      </w:r>
      <w:r w:rsidR="00C97702" w:rsidRPr="00B616AC">
        <w:rPr>
          <w:rFonts w:ascii="Arial Narrow" w:hAnsi="Arial Narrow" w:cs="Arial"/>
        </w:rPr>
        <w:t>s</w:t>
      </w:r>
      <w:r w:rsidRPr="00B616AC">
        <w:rPr>
          <w:rFonts w:ascii="Arial Narrow" w:hAnsi="Arial Narrow" w:cs="Arial"/>
        </w:rPr>
        <w:t xml:space="preserve"> </w:t>
      </w:r>
      <w:r w:rsidR="00C97702" w:rsidRPr="00B616AC">
        <w:rPr>
          <w:rFonts w:ascii="Arial Narrow" w:hAnsi="Arial Narrow" w:cs="Arial"/>
        </w:rPr>
        <w:t>informaciones</w:t>
      </w:r>
      <w:r w:rsidRPr="00B616AC">
        <w:rPr>
          <w:rFonts w:ascii="Arial Narrow" w:hAnsi="Arial Narrow" w:cs="Arial"/>
        </w:rPr>
        <w:t xml:space="preserve"> relativa</w:t>
      </w:r>
      <w:r w:rsidR="00C97702" w:rsidRPr="00B616AC">
        <w:rPr>
          <w:rFonts w:ascii="Arial Narrow" w:hAnsi="Arial Narrow" w:cs="Arial"/>
        </w:rPr>
        <w:t>s</w:t>
      </w:r>
      <w:r w:rsidRPr="00B616AC">
        <w:rPr>
          <w:rFonts w:ascii="Arial Narrow" w:hAnsi="Arial Narrow" w:cs="Arial"/>
        </w:rPr>
        <w:t xml:space="preserve"> al análisis, aclaración, evaluación y co</w:t>
      </w:r>
      <w:r w:rsidRPr="003714DF">
        <w:rPr>
          <w:rFonts w:ascii="Arial Narrow" w:hAnsi="Arial Narrow" w:cs="Arial"/>
        </w:rPr>
        <w:t>mparación de las Ofertas y las recomendaciones para la Adjudicación del Contrato no podrán ser reveladas a los Licitantes ni a otra persona que no participe oficialmente en dicho proceso hasta que se haya anunciado el nombre del Adjudicatario</w:t>
      </w:r>
      <w:r w:rsidR="002F67CA" w:rsidRPr="006F4D3D">
        <w:rPr>
          <w:rFonts w:ascii="Arial Narrow" w:hAnsi="Arial Narrow" w:cs="Arial"/>
        </w:rPr>
        <w:t xml:space="preserve">, </w:t>
      </w:r>
      <w:r w:rsidR="002F67CA" w:rsidRPr="00161AC3">
        <w:rPr>
          <w:rFonts w:ascii="Arial Narrow" w:hAnsi="Arial Narrow"/>
        </w:rPr>
        <w:t>a excepción de que se trate del informe de evaluación del propio Licitante</w:t>
      </w:r>
      <w:r w:rsidRPr="006F4D3D">
        <w:rPr>
          <w:rFonts w:ascii="Arial Narrow" w:hAnsi="Arial Narrow" w:cs="Arial"/>
        </w:rPr>
        <w:t>. Todo intento de un Oferente para influir en el procesamiento de las Ofertas o decisión de la Adjudicación por parte del Contratante podrá dar lugar al rechazo de la Oferta de ese Oferente</w:t>
      </w:r>
      <w:r w:rsidRPr="00161AC3">
        <w:rPr>
          <w:rFonts w:ascii="Arial Narrow" w:hAnsi="Arial Narrow" w:cs="Arial"/>
        </w:rPr>
        <w:t>.</w:t>
      </w:r>
    </w:p>
    <w:p w:rsidR="00AB4846" w:rsidRPr="006F4D3D" w:rsidRDefault="00AB4846" w:rsidP="00F4136F">
      <w:pPr>
        <w:rPr>
          <w:rFonts w:ascii="Arial Narrow" w:hAnsi="Arial Narrow" w:cs="Arial"/>
        </w:rPr>
      </w:pPr>
    </w:p>
    <w:p w:rsidR="00AB4846" w:rsidRPr="00B616AC" w:rsidRDefault="001E1D9B" w:rsidP="001E213D">
      <w:pPr>
        <w:pStyle w:val="Ttulo3"/>
      </w:pPr>
      <w:bookmarkStart w:id="63" w:name="_Toc271530535"/>
      <w:bookmarkStart w:id="64" w:name="_Toc410128620"/>
      <w:r>
        <w:t>2</w:t>
      </w:r>
      <w:r w:rsidR="00883802" w:rsidRPr="00B616AC">
        <w:t>.8</w:t>
      </w:r>
      <w:r w:rsidR="00D41053" w:rsidRPr="00B616AC">
        <w:t xml:space="preserve"> </w:t>
      </w:r>
      <w:r w:rsidR="00AB4846" w:rsidRPr="00B616AC">
        <w:t>Plazo de Mantenimiento de Oferta</w:t>
      </w:r>
      <w:bookmarkEnd w:id="63"/>
      <w:bookmarkEnd w:id="64"/>
    </w:p>
    <w:p w:rsidR="00AB4846" w:rsidRPr="00161AC3" w:rsidRDefault="00AB4846" w:rsidP="00F4136F">
      <w:pPr>
        <w:rPr>
          <w:rFonts w:ascii="Arial Narrow" w:hAnsi="Arial Narrow" w:cs="Arial"/>
          <w:lang w:val="es-ES"/>
        </w:rPr>
      </w:pPr>
    </w:p>
    <w:p w:rsidR="004F5E94" w:rsidRPr="00B616AC" w:rsidRDefault="004F5E94" w:rsidP="004F5E94">
      <w:pPr>
        <w:jc w:val="both"/>
        <w:rPr>
          <w:rFonts w:ascii="Arial Narrow" w:hAnsi="Arial Narrow"/>
        </w:rPr>
      </w:pPr>
      <w:r w:rsidRPr="006F4D3D">
        <w:rPr>
          <w:rFonts w:ascii="Arial Narrow" w:hAnsi="Arial Narrow"/>
        </w:rPr>
        <w:lastRenderedPageBreak/>
        <w:t xml:space="preserve">Los Oferentes/Proponentes deberán mantener las Ofertas por el término de </w:t>
      </w:r>
      <w:r w:rsidR="00342F53">
        <w:rPr>
          <w:rFonts w:ascii="Arial Narrow" w:hAnsi="Arial Narrow"/>
          <w:b/>
          <w:bCs/>
          <w:color w:val="800000"/>
        </w:rPr>
        <w:t>Treinta (30</w:t>
      </w:r>
      <w:r w:rsidR="00814EC1">
        <w:rPr>
          <w:rFonts w:ascii="Arial Narrow" w:hAnsi="Arial Narrow"/>
          <w:b/>
          <w:bCs/>
          <w:color w:val="800000"/>
        </w:rPr>
        <w:t>)</w:t>
      </w:r>
      <w:r w:rsidRPr="00B616AC">
        <w:rPr>
          <w:rFonts w:ascii="Arial Narrow" w:hAnsi="Arial Narrow"/>
        </w:rPr>
        <w:t xml:space="preserve"> días hábiles contados a partir de la fecha del acto de apertura. </w:t>
      </w:r>
    </w:p>
    <w:p w:rsidR="00AB4846" w:rsidRPr="003714DF" w:rsidRDefault="00AB4846" w:rsidP="00F4136F">
      <w:pPr>
        <w:jc w:val="both"/>
        <w:rPr>
          <w:rFonts w:ascii="Arial Narrow" w:hAnsi="Arial Narrow" w:cs="Arial"/>
        </w:rPr>
      </w:pPr>
    </w:p>
    <w:p w:rsidR="002615A4" w:rsidRDefault="000B684B" w:rsidP="00F4136F">
      <w:pPr>
        <w:jc w:val="both"/>
        <w:rPr>
          <w:rFonts w:ascii="Arial Narrow" w:hAnsi="Arial Narrow" w:cs="Arial"/>
        </w:rPr>
      </w:pPr>
      <w:r w:rsidRPr="006F4D3D">
        <w:rPr>
          <w:rFonts w:ascii="Arial Narrow" w:hAnsi="Arial Narrow" w:cs="Arial"/>
        </w:rPr>
        <w:t>La Entidad Contratante</w:t>
      </w:r>
      <w:r w:rsidR="00AB4846" w:rsidRPr="006F4D3D">
        <w:rPr>
          <w:rFonts w:ascii="Arial Narrow" w:hAnsi="Arial Narrow" w:cs="Arial"/>
        </w:rPr>
        <w:t xml:space="preserve">, excepcionalmente podrá solicitar a los Oferentes/Proponentes una prórroga, antes del vencimiento del período de validez de sus Ofertas, con indicación del plazo. Los Oferentes/Proponentes podrán rechazar dicha solicitud, considerándose por tanto que han retirado sus Ofertas, por lo cual </w:t>
      </w:r>
      <w:r w:rsidRPr="006F4D3D">
        <w:rPr>
          <w:rFonts w:ascii="Arial Narrow" w:hAnsi="Arial Narrow" w:cs="Arial"/>
        </w:rPr>
        <w:t>la Entidad Contratante</w:t>
      </w:r>
      <w:r w:rsidR="00AB4846" w:rsidRPr="006F4D3D">
        <w:rPr>
          <w:rFonts w:ascii="Arial Narrow" w:hAnsi="Arial Narrow" w:cs="Arial"/>
        </w:rPr>
        <w:t xml:space="preserve"> procederá a efectuar la devolución de la Garantía de Ser</w:t>
      </w:r>
      <w:r w:rsidR="002615A4">
        <w:rPr>
          <w:rFonts w:ascii="Arial Narrow" w:hAnsi="Arial Narrow" w:cs="Arial"/>
        </w:rPr>
        <w:t xml:space="preserve">iedad de Oferta ya constituida. </w:t>
      </w:r>
      <w:r w:rsidR="002615A4" w:rsidRPr="006F4D3D">
        <w:rPr>
          <w:rFonts w:ascii="Arial Narrow" w:hAnsi="Arial Narrow" w:cs="Arial"/>
        </w:rPr>
        <w:t>Aquellos que la consientan no podrán modificar sus Ofertas y deberán ampliar el plazo de la Garantía de Seriedad de Oferta oportunamente constituida.</w:t>
      </w:r>
    </w:p>
    <w:p w:rsidR="00974D68" w:rsidRDefault="00974D68" w:rsidP="00F4136F">
      <w:pPr>
        <w:jc w:val="both"/>
        <w:rPr>
          <w:rFonts w:ascii="Arial Narrow" w:hAnsi="Arial Narrow" w:cs="Arial"/>
        </w:rPr>
      </w:pPr>
    </w:p>
    <w:p w:rsidR="00974D68" w:rsidRDefault="00974D68" w:rsidP="00F4136F">
      <w:pPr>
        <w:jc w:val="both"/>
        <w:rPr>
          <w:rFonts w:ascii="Arial Narrow" w:hAnsi="Arial Narrow" w:cs="Arial"/>
        </w:rPr>
      </w:pPr>
      <w:r>
        <w:rPr>
          <w:rFonts w:ascii="Arial Narrow" w:hAnsi="Arial Narrow" w:cs="Arial"/>
        </w:rPr>
        <w:t>El plazo de vigencia de la oferta, requerido en este numeral, será verificado a través del Formulario de Presentación de Ofertas SNCC.F.034. Las ofertas que no cumplan por lo menos con el plazo aquí establecido serán eliminadas sin más trámite.</w:t>
      </w:r>
    </w:p>
    <w:p w:rsidR="002615A4" w:rsidRDefault="002615A4" w:rsidP="00F4136F">
      <w:pPr>
        <w:jc w:val="both"/>
        <w:rPr>
          <w:rFonts w:ascii="Arial Narrow" w:hAnsi="Arial Narrow" w:cs="Arial"/>
        </w:rPr>
      </w:pPr>
    </w:p>
    <w:p w:rsidR="00AB4846" w:rsidRPr="006F4D3D" w:rsidRDefault="001E1D9B" w:rsidP="001E213D">
      <w:pPr>
        <w:pStyle w:val="Ttulo3"/>
      </w:pPr>
      <w:bookmarkStart w:id="65" w:name="_Toc271530536"/>
      <w:bookmarkStart w:id="66" w:name="_Toc410128621"/>
      <w:r>
        <w:t>2</w:t>
      </w:r>
      <w:r w:rsidR="00883802" w:rsidRPr="006F4D3D">
        <w:t>.9</w:t>
      </w:r>
      <w:r w:rsidR="00AB4846" w:rsidRPr="006F4D3D">
        <w:t xml:space="preserve"> Evaluación Oferta Económica</w:t>
      </w:r>
      <w:bookmarkEnd w:id="65"/>
      <w:bookmarkEnd w:id="66"/>
    </w:p>
    <w:p w:rsidR="00AB4846" w:rsidRPr="00161AC3" w:rsidRDefault="00AB4846" w:rsidP="00F4136F">
      <w:pPr>
        <w:rPr>
          <w:rFonts w:ascii="Arial Narrow" w:hAnsi="Arial Narrow" w:cs="Arial"/>
        </w:rPr>
      </w:pPr>
    </w:p>
    <w:p w:rsidR="00931E55" w:rsidRPr="00B97951" w:rsidRDefault="00931E55" w:rsidP="00931E55">
      <w:pPr>
        <w:jc w:val="both"/>
        <w:rPr>
          <w:rFonts w:ascii="Arial Narrow" w:hAnsi="Arial Narrow" w:cs="Arial"/>
        </w:rPr>
      </w:pPr>
      <w:r w:rsidRPr="00B97951">
        <w:rPr>
          <w:rFonts w:ascii="Arial Narrow" w:hAnsi="Arial Narrow" w:cs="Arial"/>
        </w:rPr>
        <w:t>El Comité de Compras y Contrataciones evaluará y comparará únicamente las Ofertas que se ajustan sustancialmente al presente Pliego de Condiciones Específ</w:t>
      </w:r>
      <w:r w:rsidR="00CA6A49">
        <w:rPr>
          <w:rFonts w:ascii="Arial Narrow" w:hAnsi="Arial Narrow" w:cs="Arial"/>
        </w:rPr>
        <w:t>icas, bajo el criterio del menor</w:t>
      </w:r>
      <w:r w:rsidRPr="00B97951">
        <w:rPr>
          <w:rFonts w:ascii="Arial Narrow" w:hAnsi="Arial Narrow" w:cs="Arial"/>
        </w:rPr>
        <w:t xml:space="preserve"> precio ofertado.</w:t>
      </w:r>
    </w:p>
    <w:p w:rsidR="00814EC1" w:rsidRPr="00814EC1" w:rsidRDefault="00814EC1" w:rsidP="00814EC1">
      <w:pPr>
        <w:jc w:val="both"/>
        <w:rPr>
          <w:rFonts w:ascii="Arial Narrow" w:hAnsi="Arial Narrow" w:cs="Arial"/>
        </w:rPr>
      </w:pPr>
    </w:p>
    <w:p w:rsidR="00814EC1" w:rsidRPr="00814EC1" w:rsidRDefault="00814EC1" w:rsidP="00814EC1">
      <w:pPr>
        <w:jc w:val="both"/>
        <w:rPr>
          <w:rFonts w:ascii="Arial Narrow" w:hAnsi="Arial Narrow" w:cs="Arial"/>
        </w:rPr>
      </w:pPr>
      <w:r w:rsidRPr="00814EC1">
        <w:rPr>
          <w:rFonts w:ascii="Arial Narrow" w:hAnsi="Arial Narrow" w:cs="Arial"/>
        </w:rPr>
        <w:t xml:space="preserve">En este criterio, se evaluará la presentación y validación de los documentos exigidos en el acápite </w:t>
      </w:r>
      <w:r w:rsidR="00931E55">
        <w:rPr>
          <w:rFonts w:ascii="Arial Narrow" w:hAnsi="Arial Narrow" w:cs="Arial"/>
        </w:rPr>
        <w:t>1</w:t>
      </w:r>
      <w:r w:rsidRPr="00814EC1">
        <w:rPr>
          <w:rFonts w:ascii="Arial Narrow" w:hAnsi="Arial Narrow" w:cs="Arial"/>
        </w:rPr>
        <w:t>.16 sobre Docume</w:t>
      </w:r>
      <w:r w:rsidR="002D5232">
        <w:rPr>
          <w:rFonts w:ascii="Arial Narrow" w:hAnsi="Arial Narrow" w:cs="Arial"/>
        </w:rPr>
        <w:t>ntación a Presentar (Sobre B).</w:t>
      </w:r>
    </w:p>
    <w:p w:rsidR="00C43259" w:rsidRPr="00D659F1" w:rsidRDefault="00C43259" w:rsidP="00926487">
      <w:pPr>
        <w:pStyle w:val="Ttulo2"/>
        <w:rPr>
          <w:lang w:val="es-DO"/>
        </w:rPr>
      </w:pPr>
    </w:p>
    <w:p w:rsidR="00B81AB7" w:rsidRPr="00C571BC" w:rsidRDefault="00B81AB7" w:rsidP="00926487">
      <w:pPr>
        <w:pStyle w:val="Ttulo2"/>
        <w:rPr>
          <w:sz w:val="28"/>
        </w:rPr>
      </w:pPr>
      <w:bookmarkStart w:id="67" w:name="_Toc410128622"/>
      <w:r w:rsidRPr="00C571BC">
        <w:rPr>
          <w:sz w:val="28"/>
        </w:rPr>
        <w:t>Sección I</w:t>
      </w:r>
      <w:bookmarkEnd w:id="67"/>
      <w:r w:rsidR="00A0764A">
        <w:rPr>
          <w:sz w:val="28"/>
        </w:rPr>
        <w:t>II</w:t>
      </w:r>
    </w:p>
    <w:p w:rsidR="00B81AB7" w:rsidRPr="00C571BC" w:rsidRDefault="00545528" w:rsidP="00926487">
      <w:pPr>
        <w:pStyle w:val="Ttulo2"/>
        <w:rPr>
          <w:sz w:val="28"/>
        </w:rPr>
      </w:pPr>
      <w:bookmarkStart w:id="68" w:name="_Toc410128623"/>
      <w:r w:rsidRPr="00C571BC">
        <w:rPr>
          <w:sz w:val="28"/>
        </w:rPr>
        <w:t>Adjudicación</w:t>
      </w:r>
      <w:bookmarkEnd w:id="68"/>
    </w:p>
    <w:p w:rsidR="00EB43A1" w:rsidRPr="006F4D3D" w:rsidRDefault="00EB43A1" w:rsidP="001E213D">
      <w:pPr>
        <w:pStyle w:val="Ttulo3"/>
      </w:pPr>
    </w:p>
    <w:p w:rsidR="00AB4846" w:rsidRPr="00B616AC" w:rsidRDefault="001E1D9B" w:rsidP="001E213D">
      <w:pPr>
        <w:pStyle w:val="Ttulo3"/>
      </w:pPr>
      <w:bookmarkStart w:id="69" w:name="_Toc410128624"/>
      <w:r>
        <w:t>3</w:t>
      </w:r>
      <w:r w:rsidR="00D41053" w:rsidRPr="00B616AC">
        <w:t xml:space="preserve">.1 </w:t>
      </w:r>
      <w:r w:rsidR="00B81AB7" w:rsidRPr="00B616AC">
        <w:t xml:space="preserve">Criterios de </w:t>
      </w:r>
      <w:r w:rsidR="00545528" w:rsidRPr="00B616AC">
        <w:t>Adjudicación</w:t>
      </w:r>
      <w:bookmarkEnd w:id="69"/>
    </w:p>
    <w:p w:rsidR="00D41053" w:rsidRPr="00161AC3" w:rsidRDefault="00D41053" w:rsidP="00F4136F">
      <w:pPr>
        <w:rPr>
          <w:rFonts w:ascii="Arial Narrow" w:hAnsi="Arial Narrow"/>
          <w:lang w:val="es-ES"/>
        </w:rPr>
      </w:pPr>
    </w:p>
    <w:p w:rsidR="00AB4846" w:rsidRPr="00B616AC" w:rsidRDefault="00AB4846" w:rsidP="00F4136F">
      <w:pPr>
        <w:jc w:val="both"/>
        <w:rPr>
          <w:rFonts w:ascii="Arial Narrow" w:hAnsi="Arial Narrow" w:cs="Arial"/>
        </w:rPr>
      </w:pPr>
      <w:r w:rsidRPr="006F4D3D">
        <w:rPr>
          <w:rFonts w:ascii="Arial Narrow" w:hAnsi="Arial Narrow" w:cs="Arial"/>
        </w:rPr>
        <w:t xml:space="preserve">El </w:t>
      </w:r>
      <w:r w:rsidR="004D1BAB" w:rsidRPr="00B616AC">
        <w:rPr>
          <w:rFonts w:ascii="Arial Narrow" w:hAnsi="Arial Narrow" w:cs="Arial"/>
        </w:rPr>
        <w:t>Comité de Compras y Contrataciones</w:t>
      </w:r>
      <w:r w:rsidRPr="00B616AC">
        <w:rPr>
          <w:rFonts w:ascii="Arial Narrow" w:hAnsi="Arial Narrow" w:cs="Arial"/>
        </w:rPr>
        <w:t xml:space="preserve"> evaluará las Ofertas dando cumplimiento a los principios de transparencia, objetividad, economía, celeridad y demás, que regulan la actividad contractual, y comunicará por escrito al Oferente/Proponente que resulte favorecido. Al efecto, se tendrán en cuenta los factores económicos y técnicos más favorables. </w:t>
      </w:r>
    </w:p>
    <w:p w:rsidR="00AB4846" w:rsidRPr="00B616AC" w:rsidRDefault="00AB4846" w:rsidP="00F4136F">
      <w:pPr>
        <w:jc w:val="both"/>
        <w:rPr>
          <w:rFonts w:ascii="Arial Narrow" w:hAnsi="Arial Narrow" w:cs="Arial"/>
        </w:rPr>
      </w:pPr>
    </w:p>
    <w:p w:rsidR="00AB4846" w:rsidRPr="003714DF" w:rsidRDefault="00AB4846" w:rsidP="00F4136F">
      <w:pPr>
        <w:jc w:val="both"/>
        <w:rPr>
          <w:rFonts w:ascii="Arial Narrow" w:hAnsi="Arial Narrow" w:cs="Arial"/>
        </w:rPr>
      </w:pPr>
      <w:r w:rsidRPr="00B616AC">
        <w:rPr>
          <w:rFonts w:ascii="Arial Narrow" w:hAnsi="Arial Narrow" w:cs="Arial"/>
        </w:rPr>
        <w:t>La Adjudicación será decidida a favor del Oferente/Proponente cuya propuesta cum</w:t>
      </w:r>
      <w:r w:rsidRPr="003714DF">
        <w:rPr>
          <w:rFonts w:ascii="Arial Narrow" w:hAnsi="Arial Narrow" w:cs="Arial"/>
        </w:rPr>
        <w:t>pla con los requisitos exigidos y sea calificada como la más conveniente para los intereses institucionales, teniendo en cuenta el precio, la calidad, y las demás condiciones que se establecen en el presente Pliego de Condiciones Específicas.</w:t>
      </w:r>
    </w:p>
    <w:p w:rsidR="00AB4846" w:rsidRPr="006F4D3D" w:rsidRDefault="00AB4846" w:rsidP="00F4136F">
      <w:pPr>
        <w:jc w:val="both"/>
        <w:rPr>
          <w:rFonts w:ascii="Arial Narrow" w:hAnsi="Arial Narrow" w:cs="Arial"/>
        </w:rPr>
      </w:pPr>
    </w:p>
    <w:p w:rsidR="00EF5502" w:rsidRPr="006F4D3D" w:rsidRDefault="00AB4846" w:rsidP="00F4136F">
      <w:pPr>
        <w:jc w:val="both"/>
        <w:rPr>
          <w:rFonts w:ascii="Arial Narrow" w:hAnsi="Arial Narrow" w:cs="Arial"/>
        </w:rPr>
      </w:pPr>
      <w:r w:rsidRPr="006F4D3D">
        <w:rPr>
          <w:rFonts w:ascii="Arial Narrow" w:hAnsi="Arial Narrow" w:cs="Arial"/>
        </w:rPr>
        <w:t>Si se presentase una sola Oferta, ella deberá ser considerada y se procederá a la Adjudicación, si habiendo cumplido con lo exigido en el Pliego de Condiciones Específicas, se le considera conveniente a los intereses de la Institución.</w:t>
      </w:r>
    </w:p>
    <w:p w:rsidR="00883802" w:rsidRPr="006F4D3D" w:rsidRDefault="00883802" w:rsidP="00F4136F">
      <w:pPr>
        <w:jc w:val="both"/>
        <w:rPr>
          <w:rFonts w:ascii="Arial Narrow" w:hAnsi="Arial Narrow" w:cs="Arial"/>
          <w:b/>
        </w:rPr>
      </w:pPr>
    </w:p>
    <w:p w:rsidR="00B81AB7" w:rsidRPr="006F4D3D" w:rsidRDefault="001E1D9B" w:rsidP="001E213D">
      <w:pPr>
        <w:pStyle w:val="Ttulo3"/>
      </w:pPr>
      <w:bookmarkStart w:id="70" w:name="_Toc410128625"/>
      <w:r>
        <w:t>3</w:t>
      </w:r>
      <w:r w:rsidR="00883802" w:rsidRPr="006F4D3D">
        <w:t>.2 Empate entre Oferente</w:t>
      </w:r>
      <w:r w:rsidR="00C97702" w:rsidRPr="006F4D3D">
        <w:t>s</w:t>
      </w:r>
      <w:bookmarkEnd w:id="70"/>
    </w:p>
    <w:p w:rsidR="00AB4846" w:rsidRPr="00161AC3" w:rsidRDefault="00AB4846" w:rsidP="00F4136F">
      <w:pPr>
        <w:rPr>
          <w:rFonts w:ascii="Arial Narrow" w:hAnsi="Arial Narrow" w:cs="Arial"/>
          <w:color w:val="0000FF"/>
        </w:rPr>
      </w:pPr>
    </w:p>
    <w:p w:rsidR="00DE64BD" w:rsidRPr="00B616AC" w:rsidRDefault="00AB4846" w:rsidP="00DE64BD">
      <w:pPr>
        <w:jc w:val="both"/>
        <w:rPr>
          <w:rFonts w:ascii="Arial Narrow" w:hAnsi="Arial Narrow" w:cs="Arial"/>
        </w:rPr>
      </w:pPr>
      <w:r w:rsidRPr="006F4D3D">
        <w:rPr>
          <w:rFonts w:ascii="Arial Narrow" w:hAnsi="Arial Narrow" w:cs="Arial"/>
        </w:rPr>
        <w:t xml:space="preserve">En </w:t>
      </w:r>
      <w:r w:rsidRPr="00B616AC">
        <w:rPr>
          <w:rFonts w:ascii="Arial Narrow" w:hAnsi="Arial Narrow" w:cs="Arial"/>
        </w:rPr>
        <w:t xml:space="preserve">caso de empate entre dos o más Oferentes/Proponentes, </w:t>
      </w:r>
      <w:r w:rsidR="00DE64BD" w:rsidRPr="00B616AC">
        <w:rPr>
          <w:rFonts w:ascii="Arial Narrow" w:hAnsi="Arial Narrow" w:cs="Arial"/>
        </w:rPr>
        <w:t>se procederá de acuerdo al siguiente procedimiento:</w:t>
      </w:r>
    </w:p>
    <w:p w:rsidR="00DE64BD" w:rsidRPr="00B616AC" w:rsidRDefault="00DE64BD" w:rsidP="00F4136F">
      <w:pPr>
        <w:jc w:val="both"/>
        <w:rPr>
          <w:rFonts w:ascii="Arial Narrow" w:hAnsi="Arial Narrow" w:cs="Arial"/>
          <w:highlight w:val="yellow"/>
        </w:rPr>
      </w:pPr>
    </w:p>
    <w:p w:rsidR="00AB4846" w:rsidRPr="006F4D3D" w:rsidRDefault="00EB2E58" w:rsidP="00F4136F">
      <w:pPr>
        <w:jc w:val="both"/>
        <w:rPr>
          <w:rFonts w:ascii="Arial Narrow" w:hAnsi="Arial Narrow" w:cs="Arial"/>
        </w:rPr>
      </w:pPr>
      <w:r w:rsidRPr="00B616AC">
        <w:rPr>
          <w:rFonts w:ascii="Arial Narrow" w:hAnsi="Arial Narrow" w:cs="Arial"/>
        </w:rPr>
        <w:t>El</w:t>
      </w:r>
      <w:r w:rsidR="00AB4846" w:rsidRPr="00B616AC">
        <w:rPr>
          <w:rFonts w:ascii="Arial Narrow" w:hAnsi="Arial Narrow" w:cs="Arial"/>
        </w:rPr>
        <w:t xml:space="preserve"> Comité de </w:t>
      </w:r>
      <w:r w:rsidR="00B342D4" w:rsidRPr="003714DF">
        <w:rPr>
          <w:rFonts w:ascii="Arial Narrow" w:hAnsi="Arial Narrow" w:cs="Arial"/>
        </w:rPr>
        <w:t>Compras y Contrataciones</w:t>
      </w:r>
      <w:r w:rsidR="00AB4846" w:rsidRPr="006F4D3D">
        <w:rPr>
          <w:rFonts w:ascii="Arial Narrow" w:hAnsi="Arial Narrow" w:cs="Arial"/>
        </w:rPr>
        <w:t xml:space="preserve"> procederá por una elección al azar, en presencia</w:t>
      </w:r>
      <w:r w:rsidR="00B81AB7" w:rsidRPr="006F4D3D">
        <w:rPr>
          <w:rFonts w:ascii="Arial Narrow" w:hAnsi="Arial Narrow" w:cs="Arial"/>
        </w:rPr>
        <w:t xml:space="preserve"> de Notario Público y</w:t>
      </w:r>
      <w:r w:rsidR="00AB4846" w:rsidRPr="006F4D3D">
        <w:rPr>
          <w:rFonts w:ascii="Arial Narrow" w:hAnsi="Arial Narrow" w:cs="Arial"/>
        </w:rPr>
        <w:t xml:space="preserve"> de los interesados, utilizando para tales fines el </w:t>
      </w:r>
      <w:r w:rsidR="00B81AB7" w:rsidRPr="006F4D3D">
        <w:rPr>
          <w:rFonts w:ascii="Arial Narrow" w:hAnsi="Arial Narrow" w:cs="Arial"/>
        </w:rPr>
        <w:t>procedimiento</w:t>
      </w:r>
      <w:r w:rsidR="00AB4846" w:rsidRPr="006F4D3D">
        <w:rPr>
          <w:rFonts w:ascii="Arial Narrow" w:hAnsi="Arial Narrow" w:cs="Arial"/>
        </w:rPr>
        <w:t xml:space="preserve"> de sorteo. </w:t>
      </w:r>
      <w:r w:rsidR="00261412" w:rsidRPr="006F4D3D">
        <w:rPr>
          <w:rFonts w:ascii="Arial Narrow" w:hAnsi="Arial Narrow" w:cs="Arial"/>
        </w:rPr>
        <w:t xml:space="preserve"> </w:t>
      </w:r>
    </w:p>
    <w:p w:rsidR="00EC3D3C" w:rsidRPr="006F4D3D" w:rsidRDefault="00EC3D3C" w:rsidP="00F4136F">
      <w:pPr>
        <w:rPr>
          <w:rFonts w:ascii="Arial Narrow" w:hAnsi="Arial Narrow" w:cs="Arial"/>
          <w:highlight w:val="red"/>
        </w:rPr>
      </w:pPr>
    </w:p>
    <w:p w:rsidR="00634897" w:rsidRPr="006F4D3D" w:rsidRDefault="001E1D9B" w:rsidP="001E213D">
      <w:pPr>
        <w:pStyle w:val="Ttulo3"/>
      </w:pPr>
      <w:bookmarkStart w:id="71" w:name="_Toc410128626"/>
      <w:r>
        <w:t>3</w:t>
      </w:r>
      <w:r w:rsidR="00634897" w:rsidRPr="006F4D3D">
        <w:t>.3  Declaración de Desierto</w:t>
      </w:r>
      <w:bookmarkEnd w:id="71"/>
    </w:p>
    <w:p w:rsidR="00634897" w:rsidRPr="006F4D3D" w:rsidRDefault="00634897" w:rsidP="00634897">
      <w:pPr>
        <w:widowControl w:val="0"/>
        <w:autoSpaceDE w:val="0"/>
        <w:autoSpaceDN w:val="0"/>
        <w:adjustRightInd w:val="0"/>
        <w:jc w:val="both"/>
        <w:rPr>
          <w:rFonts w:ascii="Arial Narrow" w:hAnsi="Arial Narrow" w:cs="Arial"/>
        </w:rPr>
      </w:pPr>
    </w:p>
    <w:p w:rsidR="00AB4846" w:rsidRPr="006F4D3D" w:rsidRDefault="00AB4846" w:rsidP="00161AC3">
      <w:pPr>
        <w:jc w:val="both"/>
        <w:rPr>
          <w:rFonts w:ascii="Arial Narrow" w:hAnsi="Arial Narrow" w:cs="Arial"/>
        </w:rPr>
      </w:pPr>
      <w:r w:rsidRPr="006F4D3D">
        <w:rPr>
          <w:rFonts w:ascii="Arial Narrow" w:hAnsi="Arial Narrow" w:cs="Arial"/>
        </w:rPr>
        <w:t xml:space="preserve">El </w:t>
      </w:r>
      <w:r w:rsidR="004D1BAB" w:rsidRPr="006F4D3D">
        <w:rPr>
          <w:rFonts w:ascii="Arial Narrow" w:hAnsi="Arial Narrow" w:cs="Arial"/>
        </w:rPr>
        <w:t>Comité de Compras y Contrataciones</w:t>
      </w:r>
      <w:r w:rsidRPr="006F4D3D">
        <w:rPr>
          <w:rFonts w:ascii="Arial Narrow" w:hAnsi="Arial Narrow" w:cs="Arial"/>
        </w:rPr>
        <w:t xml:space="preserve"> podrá declarar desierto el procedimiento, total o parcialmente, en los siguientes casos:</w:t>
      </w:r>
    </w:p>
    <w:p w:rsidR="00AB4846" w:rsidRPr="006F4D3D" w:rsidRDefault="00AB4846" w:rsidP="00F4136F">
      <w:pPr>
        <w:rPr>
          <w:rFonts w:ascii="Arial Narrow" w:hAnsi="Arial Narrow" w:cs="Arial"/>
        </w:rPr>
      </w:pPr>
    </w:p>
    <w:p w:rsidR="00AB4846" w:rsidRPr="006F4D3D" w:rsidRDefault="00AB4846" w:rsidP="00F4136F">
      <w:pPr>
        <w:numPr>
          <w:ilvl w:val="0"/>
          <w:numId w:val="4"/>
        </w:numPr>
        <w:jc w:val="both"/>
        <w:rPr>
          <w:rFonts w:ascii="Arial Narrow" w:hAnsi="Arial Narrow" w:cs="Arial"/>
        </w:rPr>
      </w:pPr>
      <w:r w:rsidRPr="006F4D3D">
        <w:rPr>
          <w:rFonts w:ascii="Arial Narrow" w:hAnsi="Arial Narrow" w:cs="Arial"/>
        </w:rPr>
        <w:t xml:space="preserve">Por no haberse presentado </w:t>
      </w:r>
      <w:r w:rsidR="00B81AB7" w:rsidRPr="006F4D3D">
        <w:rPr>
          <w:rFonts w:ascii="Arial Narrow" w:hAnsi="Arial Narrow" w:cs="Arial"/>
        </w:rPr>
        <w:t>Ofertas</w:t>
      </w:r>
      <w:r w:rsidRPr="006F4D3D">
        <w:rPr>
          <w:rFonts w:ascii="Arial Narrow" w:hAnsi="Arial Narrow" w:cs="Arial"/>
        </w:rPr>
        <w:t>.</w:t>
      </w:r>
    </w:p>
    <w:p w:rsidR="0096076A" w:rsidRPr="006F4D3D" w:rsidRDefault="00AB4846" w:rsidP="00F4136F">
      <w:pPr>
        <w:numPr>
          <w:ilvl w:val="0"/>
          <w:numId w:val="4"/>
        </w:numPr>
        <w:jc w:val="both"/>
        <w:rPr>
          <w:rFonts w:ascii="Arial Narrow" w:hAnsi="Arial Narrow" w:cs="Arial"/>
        </w:rPr>
      </w:pPr>
      <w:r w:rsidRPr="006F4D3D">
        <w:rPr>
          <w:rFonts w:ascii="Arial Narrow" w:hAnsi="Arial Narrow" w:cs="Arial"/>
        </w:rPr>
        <w:t>Por haberse rechazado, descalificado,</w:t>
      </w:r>
      <w:r w:rsidR="00ED772C" w:rsidRPr="006F4D3D">
        <w:rPr>
          <w:rFonts w:ascii="Arial Narrow" w:hAnsi="Arial Narrow" w:cs="Arial"/>
        </w:rPr>
        <w:t xml:space="preserve"> </w:t>
      </w:r>
      <w:r w:rsidRPr="006F4D3D">
        <w:rPr>
          <w:rFonts w:ascii="Arial Narrow" w:hAnsi="Arial Narrow" w:cs="Arial"/>
        </w:rPr>
        <w:t>o porque son inconvenientes para los intereses nacionales o institucionales todas las Ofertas o la única presentada.</w:t>
      </w:r>
    </w:p>
    <w:p w:rsidR="00EB2E58" w:rsidRPr="006F4D3D" w:rsidRDefault="00EB2E58" w:rsidP="00EB2E58">
      <w:pPr>
        <w:widowControl w:val="0"/>
        <w:autoSpaceDE w:val="0"/>
        <w:autoSpaceDN w:val="0"/>
        <w:adjustRightInd w:val="0"/>
        <w:jc w:val="both"/>
        <w:rPr>
          <w:rFonts w:ascii="Arial Narrow" w:hAnsi="Arial Narrow" w:cs="Arial"/>
        </w:rPr>
      </w:pPr>
      <w:bookmarkStart w:id="72" w:name="_Toc271530571"/>
    </w:p>
    <w:p w:rsidR="00EB2E58" w:rsidRPr="006F4D3D" w:rsidRDefault="00EB2E58" w:rsidP="00EB2E58">
      <w:pPr>
        <w:widowControl w:val="0"/>
        <w:autoSpaceDE w:val="0"/>
        <w:autoSpaceDN w:val="0"/>
        <w:adjustRightInd w:val="0"/>
        <w:jc w:val="both"/>
        <w:rPr>
          <w:rFonts w:ascii="Arial Narrow" w:hAnsi="Arial Narrow" w:cs="Arial"/>
        </w:rPr>
      </w:pPr>
      <w:r w:rsidRPr="006F4D3D">
        <w:rPr>
          <w:rFonts w:ascii="Arial Narrow" w:hAnsi="Arial Narrow" w:cs="Arial"/>
        </w:rPr>
        <w:t xml:space="preserve">En la Declaratoria de Desierto, la Entidad Contratante podrá reabrirlo dando un plazo para la presentación de Propuestas de hasta un </w:t>
      </w:r>
      <w:r w:rsidRPr="006F4D3D">
        <w:rPr>
          <w:rFonts w:ascii="Arial Narrow" w:hAnsi="Arial Narrow" w:cs="Arial"/>
          <w:b/>
        </w:rPr>
        <w:t>cincuenta por ciento (50%)</w:t>
      </w:r>
      <w:r w:rsidRPr="006F4D3D">
        <w:rPr>
          <w:rFonts w:ascii="Arial Narrow" w:hAnsi="Arial Narrow" w:cs="Arial"/>
        </w:rPr>
        <w:t xml:space="preserve"> del plazo del proceso fallido.</w:t>
      </w:r>
    </w:p>
    <w:p w:rsidR="003905D9" w:rsidRPr="006F4D3D" w:rsidRDefault="003905D9" w:rsidP="00EB2E58">
      <w:pPr>
        <w:jc w:val="both"/>
        <w:rPr>
          <w:rFonts w:ascii="Arial Narrow" w:hAnsi="Arial Narrow" w:cs="Arial"/>
        </w:rPr>
      </w:pPr>
    </w:p>
    <w:p w:rsidR="00AB4846" w:rsidRPr="006F4D3D" w:rsidRDefault="001E1D9B" w:rsidP="001E213D">
      <w:pPr>
        <w:pStyle w:val="Ttulo3"/>
      </w:pPr>
      <w:bookmarkStart w:id="73" w:name="_Toc271530540"/>
      <w:bookmarkStart w:id="74" w:name="_Toc410128627"/>
      <w:bookmarkEnd w:id="72"/>
      <w:r>
        <w:t>3</w:t>
      </w:r>
      <w:r w:rsidR="00EB2E58" w:rsidRPr="006F4D3D">
        <w:t>.4</w:t>
      </w:r>
      <w:r w:rsidR="00AB4846" w:rsidRPr="006F4D3D">
        <w:t xml:space="preserve">  Acuerdo de Adjudicación</w:t>
      </w:r>
      <w:bookmarkEnd w:id="73"/>
      <w:bookmarkEnd w:id="74"/>
    </w:p>
    <w:p w:rsidR="00D41053" w:rsidRPr="00161AC3" w:rsidRDefault="00D41053" w:rsidP="00F4136F">
      <w:pPr>
        <w:rPr>
          <w:rFonts w:ascii="Arial Narrow" w:hAnsi="Arial Narrow"/>
          <w:lang w:val="es-ES"/>
        </w:rPr>
      </w:pPr>
    </w:p>
    <w:p w:rsidR="00545528" w:rsidRPr="00B616AC" w:rsidRDefault="00545528" w:rsidP="00F4136F">
      <w:pPr>
        <w:tabs>
          <w:tab w:val="left" w:pos="1452"/>
        </w:tabs>
        <w:jc w:val="both"/>
        <w:rPr>
          <w:rFonts w:ascii="Arial Narrow" w:hAnsi="Arial Narrow" w:cs="Arial"/>
        </w:rPr>
      </w:pPr>
      <w:r w:rsidRPr="006F4D3D">
        <w:rPr>
          <w:rFonts w:ascii="Arial Narrow" w:hAnsi="Arial Narrow" w:cs="Arial"/>
        </w:rPr>
        <w:t xml:space="preserve">El </w:t>
      </w:r>
      <w:r w:rsidR="00ED772C" w:rsidRPr="00B616AC">
        <w:rPr>
          <w:rFonts w:ascii="Arial Narrow" w:hAnsi="Arial Narrow" w:cs="Arial"/>
        </w:rPr>
        <w:t>Comité de Compras y Contrataciones</w:t>
      </w:r>
      <w:r w:rsidRPr="00B616AC">
        <w:rPr>
          <w:rFonts w:ascii="Arial Narrow" w:hAnsi="Arial Narrow" w:cs="Arial"/>
        </w:rPr>
        <w:t xml:space="preserve"> luego de</w:t>
      </w:r>
      <w:r w:rsidR="00C97702" w:rsidRPr="00B616AC">
        <w:rPr>
          <w:rFonts w:ascii="Arial Narrow" w:hAnsi="Arial Narrow" w:cs="Arial"/>
        </w:rPr>
        <w:t>l</w:t>
      </w:r>
      <w:r w:rsidRPr="00B616AC">
        <w:rPr>
          <w:rFonts w:ascii="Arial Narrow" w:hAnsi="Arial Narrow" w:cs="Arial"/>
        </w:rPr>
        <w:t xml:space="preserve"> proceso de verificación y validación del informe de recomendación de Adjudicación, conoce las incidencias y si procede, aprueban el mismo y emiten el acta contentiva de la Resolución de Adjudicación.</w:t>
      </w:r>
    </w:p>
    <w:p w:rsidR="00545528" w:rsidRPr="003714DF" w:rsidRDefault="00545528" w:rsidP="00F4136F">
      <w:pPr>
        <w:tabs>
          <w:tab w:val="left" w:pos="1452"/>
        </w:tabs>
        <w:jc w:val="both"/>
        <w:rPr>
          <w:rFonts w:ascii="Arial Narrow" w:hAnsi="Arial Narrow" w:cs="Arial"/>
        </w:rPr>
      </w:pPr>
    </w:p>
    <w:p w:rsidR="00545528" w:rsidRPr="006F4D3D" w:rsidRDefault="00545528" w:rsidP="00F4136F">
      <w:pPr>
        <w:tabs>
          <w:tab w:val="left" w:pos="1452"/>
        </w:tabs>
        <w:jc w:val="both"/>
        <w:rPr>
          <w:rFonts w:ascii="Arial Narrow" w:hAnsi="Arial Narrow" w:cs="Arial"/>
        </w:rPr>
      </w:pPr>
      <w:r w:rsidRPr="003714DF">
        <w:rPr>
          <w:rFonts w:ascii="Arial Narrow" w:hAnsi="Arial Narrow" w:cs="Arial"/>
        </w:rPr>
        <w:t>Ordena a la Unidad Operativa de Compras y Contrataciones la Notificación de la Adjudicación y sus anexos a</w:t>
      </w:r>
      <w:r w:rsidRPr="006F4D3D">
        <w:rPr>
          <w:rFonts w:ascii="Arial Narrow" w:hAnsi="Arial Narrow" w:cs="Arial"/>
        </w:rPr>
        <w:t xml:space="preserve"> todos los Oferentes participantes, conforme al procedimiento y plazo establecido en el Cronograma de Actividades del Pliego de Condiciones </w:t>
      </w:r>
      <w:r w:rsidR="00F03450" w:rsidRPr="006F4D3D">
        <w:rPr>
          <w:rFonts w:ascii="Arial Narrow" w:hAnsi="Arial Narrow" w:cs="Arial"/>
        </w:rPr>
        <w:t>Específicas</w:t>
      </w:r>
      <w:r w:rsidRPr="006F4D3D">
        <w:rPr>
          <w:rFonts w:ascii="Arial Narrow" w:hAnsi="Arial Narrow" w:cs="Arial"/>
        </w:rPr>
        <w:t xml:space="preserve">.  </w:t>
      </w:r>
    </w:p>
    <w:p w:rsidR="0096076A" w:rsidRPr="006F4D3D" w:rsidRDefault="0096076A" w:rsidP="00926487">
      <w:pPr>
        <w:pStyle w:val="Ttulo2"/>
      </w:pPr>
    </w:p>
    <w:p w:rsidR="0096076A" w:rsidRPr="006F4D3D" w:rsidRDefault="001E1D9B" w:rsidP="001E213D">
      <w:pPr>
        <w:pStyle w:val="Ttulo3"/>
      </w:pPr>
      <w:bookmarkStart w:id="75" w:name="_Toc410128628"/>
      <w:r>
        <w:t>3</w:t>
      </w:r>
      <w:r w:rsidR="007F7E3B" w:rsidRPr="006F4D3D">
        <w:t>.5</w:t>
      </w:r>
      <w:r w:rsidR="00D41053" w:rsidRPr="006F4D3D">
        <w:t xml:space="preserve"> </w:t>
      </w:r>
      <w:r w:rsidR="0096076A" w:rsidRPr="006F4D3D">
        <w:t>Adjudicaciones Posteriores</w:t>
      </w:r>
      <w:bookmarkEnd w:id="75"/>
    </w:p>
    <w:p w:rsidR="0096076A" w:rsidRPr="00161AC3" w:rsidRDefault="0096076A" w:rsidP="00F4136F">
      <w:pPr>
        <w:jc w:val="both"/>
        <w:rPr>
          <w:rFonts w:ascii="Arial Narrow" w:hAnsi="Arial Narrow" w:cs="Arial"/>
        </w:rPr>
      </w:pPr>
    </w:p>
    <w:p w:rsidR="0096076A" w:rsidRPr="006F4D3D" w:rsidRDefault="0096076A" w:rsidP="00F4136F">
      <w:pPr>
        <w:jc w:val="both"/>
        <w:rPr>
          <w:rFonts w:ascii="Arial Narrow" w:hAnsi="Arial Narrow" w:cs="Arial"/>
          <w:b/>
        </w:rPr>
      </w:pPr>
      <w:r w:rsidRPr="006F4D3D">
        <w:rPr>
          <w:rFonts w:ascii="Arial Narrow" w:hAnsi="Arial Narrow" w:cs="Arial"/>
        </w:rPr>
        <w:t xml:space="preserve">En caso de incumplimiento del Oferente Adjudicatario, la Entidad Contratante procederá a solicitar, mediante </w:t>
      </w:r>
      <w:r w:rsidRPr="00B616AC">
        <w:rPr>
          <w:rFonts w:ascii="Arial Narrow" w:hAnsi="Arial Narrow" w:cs="Arial"/>
          <w:b/>
          <w:i/>
        </w:rPr>
        <w:t>“Carta de Solicitud de Disponibilidad”</w:t>
      </w:r>
      <w:r w:rsidRPr="00B616AC">
        <w:rPr>
          <w:rFonts w:ascii="Arial Narrow" w:hAnsi="Arial Narrow" w:cs="Arial"/>
        </w:rPr>
        <w:t xml:space="preserve">, al siguiente Oferente/Proponente que certifique si está en capacidad de suplir los renglones que le fueren indicados, en un plazo no mayor </w:t>
      </w:r>
      <w:r w:rsidR="001E1D9B" w:rsidRPr="001E1D9B">
        <w:rPr>
          <w:rFonts w:ascii="Arial Narrow" w:hAnsi="Arial Narrow" w:cs="Arial"/>
          <w:b/>
          <w:color w:val="800000"/>
        </w:rPr>
        <w:t>3</w:t>
      </w:r>
      <w:r w:rsidR="00814EC1" w:rsidRPr="00173BE5">
        <w:rPr>
          <w:rFonts w:ascii="Arial Narrow" w:hAnsi="Arial Narrow" w:cs="Arial"/>
          <w:b/>
          <w:color w:val="800000"/>
        </w:rPr>
        <w:t xml:space="preserve"> días</w:t>
      </w:r>
      <w:r w:rsidR="006618B9" w:rsidRPr="00173BE5">
        <w:rPr>
          <w:rFonts w:ascii="Arial Narrow" w:hAnsi="Arial Narrow" w:cs="Arial"/>
          <w:b/>
          <w:color w:val="800000"/>
        </w:rPr>
        <w:t>.</w:t>
      </w:r>
      <w:r w:rsidR="006618B9" w:rsidRPr="00B616AC">
        <w:rPr>
          <w:rFonts w:ascii="Arial Narrow" w:hAnsi="Arial Narrow" w:cs="Arial"/>
        </w:rPr>
        <w:t xml:space="preserve"> </w:t>
      </w:r>
      <w:r w:rsidRPr="003714DF">
        <w:rPr>
          <w:rFonts w:ascii="Arial Narrow" w:hAnsi="Arial Narrow" w:cs="Arial"/>
        </w:rPr>
        <w:t xml:space="preserve">Dicho Oferente/Proponente contará con un plazo de </w:t>
      </w:r>
      <w:r w:rsidRPr="006F4D3D">
        <w:rPr>
          <w:rFonts w:ascii="Arial Narrow" w:hAnsi="Arial Narrow" w:cs="Arial"/>
          <w:b/>
        </w:rPr>
        <w:t>Cuarenta y Ocho (48) horas</w:t>
      </w:r>
      <w:r w:rsidRPr="006F4D3D">
        <w:rPr>
          <w:rFonts w:ascii="Arial Narrow" w:hAnsi="Arial Narrow" w:cs="Arial"/>
        </w:rPr>
        <w:t xml:space="preserve"> para responder la referida solicitud. En caso de respuesta afirmativa, El Oferente/Proponente deberá </w:t>
      </w:r>
      <w:r w:rsidR="00834477" w:rsidRPr="006F4D3D">
        <w:rPr>
          <w:rFonts w:ascii="Arial Narrow" w:hAnsi="Arial Narrow" w:cs="Arial"/>
        </w:rPr>
        <w:t>presentar</w:t>
      </w:r>
      <w:r w:rsidRPr="006F4D3D">
        <w:rPr>
          <w:rFonts w:ascii="Arial Narrow" w:hAnsi="Arial Narrow" w:cs="Arial"/>
        </w:rPr>
        <w:t xml:space="preserve"> la Garantía de </w:t>
      </w:r>
      <w:r w:rsidR="00834477" w:rsidRPr="006F4D3D">
        <w:rPr>
          <w:rFonts w:ascii="Arial Narrow" w:hAnsi="Arial Narrow" w:cs="Arial"/>
        </w:rPr>
        <w:t>Fiel cumplimiento de Contrato</w:t>
      </w:r>
      <w:r w:rsidRPr="006F4D3D">
        <w:rPr>
          <w:rFonts w:ascii="Arial Narrow" w:hAnsi="Arial Narrow" w:cs="Arial"/>
        </w:rPr>
        <w:t>, conforme se establece en</w:t>
      </w:r>
      <w:r w:rsidR="00EE0FE8" w:rsidRPr="006F4D3D">
        <w:rPr>
          <w:rFonts w:ascii="Arial Narrow" w:hAnsi="Arial Narrow" w:cs="Arial"/>
        </w:rPr>
        <w:t xml:space="preserve"> los </w:t>
      </w:r>
      <w:r w:rsidRPr="006F4D3D">
        <w:rPr>
          <w:rFonts w:ascii="Arial Narrow" w:hAnsi="Arial Narrow" w:cs="Arial"/>
          <w:b/>
        </w:rPr>
        <w:t>DDL.</w:t>
      </w:r>
    </w:p>
    <w:p w:rsidR="006D0AC5" w:rsidRPr="006F4D3D" w:rsidRDefault="006D0AC5" w:rsidP="00F4136F">
      <w:pPr>
        <w:jc w:val="both"/>
        <w:rPr>
          <w:rFonts w:ascii="Arial Narrow" w:hAnsi="Arial Narrow" w:cs="Arial"/>
          <w:b/>
        </w:rPr>
      </w:pPr>
    </w:p>
    <w:p w:rsidR="009C3672" w:rsidRDefault="009C3672" w:rsidP="00F4136F">
      <w:pPr>
        <w:jc w:val="both"/>
        <w:rPr>
          <w:rFonts w:ascii="Arial Narrow" w:hAnsi="Arial Narrow" w:cs="Arial"/>
          <w:b/>
        </w:rPr>
      </w:pPr>
    </w:p>
    <w:p w:rsidR="00325F3A" w:rsidRPr="00C1083C" w:rsidRDefault="00325F3A" w:rsidP="00DE1A17">
      <w:pPr>
        <w:pStyle w:val="Ttulo1"/>
        <w:rPr>
          <w:lang w:val="es-MX"/>
        </w:rPr>
      </w:pPr>
      <w:bookmarkStart w:id="76" w:name="_Toc410128629"/>
      <w:r w:rsidRPr="00C1083C">
        <w:rPr>
          <w:lang w:val="es-MX"/>
        </w:rPr>
        <w:t>PARTE 2</w:t>
      </w:r>
      <w:bookmarkEnd w:id="76"/>
    </w:p>
    <w:p w:rsidR="00325F3A" w:rsidRPr="00C1083C" w:rsidRDefault="00325F3A" w:rsidP="00DE1A17">
      <w:pPr>
        <w:pStyle w:val="Ttulo1"/>
      </w:pPr>
      <w:bookmarkStart w:id="77" w:name="_Toc410128630"/>
      <w:r w:rsidRPr="00C1083C">
        <w:t>CONTRATO</w:t>
      </w:r>
      <w:bookmarkEnd w:id="77"/>
    </w:p>
    <w:p w:rsidR="00325F3A" w:rsidRPr="00C1083C" w:rsidRDefault="00325F3A" w:rsidP="00F4136F">
      <w:pPr>
        <w:rPr>
          <w:rFonts w:ascii="Arial Narrow" w:hAnsi="Arial Narrow"/>
          <w:sz w:val="28"/>
          <w:lang w:val="es-MX"/>
        </w:rPr>
      </w:pPr>
    </w:p>
    <w:p w:rsidR="00545528" w:rsidRPr="00C1083C" w:rsidRDefault="00545528" w:rsidP="00926487">
      <w:pPr>
        <w:pStyle w:val="Ttulo2"/>
        <w:rPr>
          <w:sz w:val="28"/>
        </w:rPr>
      </w:pPr>
      <w:bookmarkStart w:id="78" w:name="_Toc410128631"/>
      <w:r w:rsidRPr="00C1083C">
        <w:rPr>
          <w:sz w:val="28"/>
        </w:rPr>
        <w:t xml:space="preserve">Sección </w:t>
      </w:r>
      <w:r w:rsidR="00A0764A">
        <w:rPr>
          <w:sz w:val="28"/>
        </w:rPr>
        <w:t>I</w:t>
      </w:r>
      <w:r w:rsidRPr="00C1083C">
        <w:rPr>
          <w:sz w:val="28"/>
        </w:rPr>
        <w:t>V</w:t>
      </w:r>
      <w:bookmarkEnd w:id="78"/>
    </w:p>
    <w:p w:rsidR="00AB4846" w:rsidRPr="00C1083C" w:rsidRDefault="00545528" w:rsidP="00926487">
      <w:pPr>
        <w:pStyle w:val="Ttulo2"/>
        <w:rPr>
          <w:sz w:val="28"/>
        </w:rPr>
      </w:pPr>
      <w:bookmarkStart w:id="79" w:name="_Toc410128632"/>
      <w:r w:rsidRPr="00C1083C">
        <w:rPr>
          <w:sz w:val="28"/>
        </w:rPr>
        <w:t>Disposiciones Sobre los Contratos</w:t>
      </w:r>
      <w:bookmarkEnd w:id="79"/>
    </w:p>
    <w:p w:rsidR="00D41053" w:rsidRPr="006F4D3D" w:rsidRDefault="00D41053" w:rsidP="00F4136F">
      <w:pPr>
        <w:jc w:val="center"/>
        <w:rPr>
          <w:rFonts w:ascii="Arial Narrow" w:hAnsi="Arial Narrow" w:cs="Arial"/>
        </w:rPr>
      </w:pPr>
    </w:p>
    <w:p w:rsidR="00890E9B" w:rsidRPr="00B616AC" w:rsidRDefault="001E1D9B" w:rsidP="001E213D">
      <w:pPr>
        <w:pStyle w:val="Ttulo3"/>
      </w:pPr>
      <w:bookmarkStart w:id="80" w:name="_Toc410128633"/>
      <w:bookmarkStart w:id="81" w:name="_Toc271530544"/>
      <w:r>
        <w:t>4</w:t>
      </w:r>
      <w:r w:rsidR="00D41053" w:rsidRPr="00B616AC">
        <w:t xml:space="preserve">.1 </w:t>
      </w:r>
      <w:r w:rsidR="00890E9B" w:rsidRPr="00B616AC">
        <w:t>Condiciones Generales del Contrato</w:t>
      </w:r>
      <w:bookmarkEnd w:id="80"/>
      <w:r w:rsidR="00890E9B" w:rsidRPr="00B616AC">
        <w:t xml:space="preserve"> </w:t>
      </w:r>
    </w:p>
    <w:p w:rsidR="00D41053" w:rsidRPr="00B616AC" w:rsidRDefault="00D41053" w:rsidP="00F4136F">
      <w:pPr>
        <w:rPr>
          <w:rFonts w:ascii="Arial Narrow" w:hAnsi="Arial Narrow"/>
          <w:lang w:val="es-ES"/>
        </w:rPr>
      </w:pPr>
    </w:p>
    <w:p w:rsidR="00AB4846" w:rsidRPr="006F4D3D" w:rsidRDefault="001E1D9B" w:rsidP="001E213D">
      <w:pPr>
        <w:pStyle w:val="Ttulo3"/>
      </w:pPr>
      <w:bookmarkStart w:id="82" w:name="_Toc410128634"/>
      <w:r>
        <w:t>4</w:t>
      </w:r>
      <w:r w:rsidR="00D41053" w:rsidRPr="003714DF">
        <w:t xml:space="preserve">.1.1 </w:t>
      </w:r>
      <w:r w:rsidR="00AB4846" w:rsidRPr="006F4D3D">
        <w:t>Validez del Contrato</w:t>
      </w:r>
      <w:bookmarkEnd w:id="81"/>
      <w:bookmarkEnd w:id="82"/>
    </w:p>
    <w:p w:rsidR="00AB4846" w:rsidRPr="00161AC3" w:rsidRDefault="00AB4846" w:rsidP="00F4136F">
      <w:pPr>
        <w:rPr>
          <w:rFonts w:ascii="Arial Narrow" w:hAnsi="Arial Narrow" w:cs="Arial"/>
          <w:color w:val="0000FF"/>
        </w:rPr>
      </w:pPr>
    </w:p>
    <w:p w:rsidR="00AB4846" w:rsidRPr="006F4D3D" w:rsidRDefault="00AB4846" w:rsidP="00F4136F">
      <w:pPr>
        <w:jc w:val="both"/>
        <w:rPr>
          <w:rFonts w:ascii="Arial Narrow" w:hAnsi="Arial Narrow" w:cs="Arial"/>
        </w:rPr>
      </w:pPr>
      <w:r w:rsidRPr="006F4D3D">
        <w:rPr>
          <w:rFonts w:ascii="Arial Narrow" w:hAnsi="Arial Narrow" w:cs="Arial"/>
        </w:rPr>
        <w:lastRenderedPageBreak/>
        <w:t xml:space="preserve">El Contrato será válido cuando se realice conforme al ordenamiento jurídico y cuando el acto definitivo de Adjudicación y la constitución de la Garantía de Fiel Cumplimiento de Contrato sean cumplidos. </w:t>
      </w:r>
    </w:p>
    <w:p w:rsidR="00A4744A" w:rsidRPr="00B616AC" w:rsidRDefault="00A4744A" w:rsidP="00F4136F">
      <w:pPr>
        <w:jc w:val="both"/>
        <w:rPr>
          <w:rFonts w:ascii="Arial Narrow" w:hAnsi="Arial Narrow" w:cs="Arial"/>
        </w:rPr>
      </w:pPr>
    </w:p>
    <w:p w:rsidR="00A4744A" w:rsidRPr="00B616AC" w:rsidRDefault="001E1D9B" w:rsidP="001E213D">
      <w:pPr>
        <w:pStyle w:val="Ttulo3"/>
      </w:pPr>
      <w:bookmarkStart w:id="83" w:name="_Toc410128635"/>
      <w:r>
        <w:t>4</w:t>
      </w:r>
      <w:r w:rsidR="00A4744A" w:rsidRPr="00B616AC">
        <w:t>.1.2 Garantía de Fiel Cumplimiento de Contrato</w:t>
      </w:r>
      <w:bookmarkEnd w:id="83"/>
    </w:p>
    <w:p w:rsidR="00A4744A" w:rsidRPr="00B616AC" w:rsidRDefault="00A4744A" w:rsidP="00F4136F">
      <w:pPr>
        <w:jc w:val="both"/>
        <w:rPr>
          <w:rFonts w:ascii="Arial Narrow" w:hAnsi="Arial Narrow" w:cs="Arial"/>
        </w:rPr>
      </w:pPr>
    </w:p>
    <w:p w:rsidR="00140BB0" w:rsidRPr="006F4D3D" w:rsidRDefault="00814EC1" w:rsidP="00F4136F">
      <w:pPr>
        <w:autoSpaceDE w:val="0"/>
        <w:autoSpaceDN w:val="0"/>
        <w:adjustRightInd w:val="0"/>
        <w:jc w:val="both"/>
        <w:rPr>
          <w:rFonts w:ascii="Arial Narrow" w:hAnsi="Arial Narrow" w:cs="Arial"/>
        </w:rPr>
      </w:pPr>
      <w:r w:rsidRPr="00814EC1">
        <w:rPr>
          <w:rFonts w:ascii="Arial Narrow" w:hAnsi="Arial Narrow" w:cs="Arial"/>
        </w:rPr>
        <w:t xml:space="preserve">La Garantía de Fiel Cumplimiento de Contrato corresponderá a </w:t>
      </w:r>
      <w:r w:rsidRPr="00814EC1">
        <w:rPr>
          <w:rFonts w:ascii="Arial Narrow" w:hAnsi="Arial Narrow" w:cs="Arial"/>
          <w:b/>
          <w:color w:val="800000"/>
        </w:rPr>
        <w:t>Póliza de Fianza</w:t>
      </w:r>
      <w:r w:rsidRPr="00814EC1">
        <w:rPr>
          <w:rFonts w:ascii="Arial Narrow" w:hAnsi="Arial Narrow" w:cs="Arial"/>
        </w:rPr>
        <w:t xml:space="preserve"> por valor del Cuatro (4%) de su Oferta Económica</w:t>
      </w:r>
      <w:r w:rsidR="005465EC" w:rsidRPr="00814EC1">
        <w:rPr>
          <w:rFonts w:ascii="Arial Narrow" w:hAnsi="Arial Narrow" w:cs="Arial"/>
        </w:rPr>
        <w:t xml:space="preserve">. La vigencia de la garantía será </w:t>
      </w:r>
      <w:r w:rsidR="00432FED" w:rsidRPr="00814EC1">
        <w:rPr>
          <w:rFonts w:ascii="Arial Narrow" w:hAnsi="Arial Narrow" w:cs="Arial"/>
        </w:rPr>
        <w:t>de</w:t>
      </w:r>
      <w:r w:rsidR="00C66154">
        <w:rPr>
          <w:rFonts w:ascii="Arial Narrow" w:hAnsi="Arial Narrow" w:cs="Arial"/>
          <w:b/>
          <w:color w:val="800000"/>
        </w:rPr>
        <w:t xml:space="preserve"> </w:t>
      </w:r>
      <w:r w:rsidR="00754506">
        <w:rPr>
          <w:rFonts w:ascii="Arial Narrow" w:hAnsi="Arial Narrow" w:cs="Arial"/>
          <w:b/>
          <w:color w:val="800000"/>
        </w:rPr>
        <w:t>Dos (2) Meses</w:t>
      </w:r>
      <w:r w:rsidR="005465EC" w:rsidRPr="006F4D3D">
        <w:rPr>
          <w:rFonts w:ascii="Arial Narrow" w:hAnsi="Arial Narrow" w:cs="Arial"/>
        </w:rPr>
        <w:t xml:space="preserve"> contados a partir de la constitución de la misma hasta el fiel cumplimiento del contrato.</w:t>
      </w:r>
    </w:p>
    <w:p w:rsidR="009F3BFF" w:rsidRPr="006F4D3D" w:rsidRDefault="009F3BFF" w:rsidP="00F4136F">
      <w:pPr>
        <w:autoSpaceDE w:val="0"/>
        <w:autoSpaceDN w:val="0"/>
        <w:adjustRightInd w:val="0"/>
        <w:jc w:val="both"/>
        <w:rPr>
          <w:rFonts w:ascii="Arial Narrow" w:hAnsi="Arial Narrow" w:cs="Arial"/>
          <w:lang w:val="es-ES_tradnl"/>
        </w:rPr>
      </w:pPr>
    </w:p>
    <w:p w:rsidR="00AB4846" w:rsidRPr="006F4D3D" w:rsidRDefault="001E1D9B" w:rsidP="001E213D">
      <w:pPr>
        <w:pStyle w:val="Ttulo3"/>
      </w:pPr>
      <w:bookmarkStart w:id="84" w:name="_Toc271530545"/>
      <w:bookmarkStart w:id="85" w:name="_Toc410128636"/>
      <w:r>
        <w:t>4</w:t>
      </w:r>
      <w:r w:rsidR="00D41053" w:rsidRPr="006F4D3D">
        <w:t>.1.</w:t>
      </w:r>
      <w:r w:rsidR="00140BB0" w:rsidRPr="006F4D3D">
        <w:t>3</w:t>
      </w:r>
      <w:r w:rsidR="00D41053" w:rsidRPr="006F4D3D">
        <w:t xml:space="preserve"> </w:t>
      </w:r>
      <w:r w:rsidR="00AB4846" w:rsidRPr="006F4D3D">
        <w:t>Perfeccionamiento del Contrato</w:t>
      </w:r>
      <w:bookmarkEnd w:id="84"/>
      <w:bookmarkEnd w:id="85"/>
    </w:p>
    <w:p w:rsidR="00AB4846" w:rsidRPr="00161AC3" w:rsidRDefault="00AB4846" w:rsidP="00F4136F">
      <w:pPr>
        <w:rPr>
          <w:rFonts w:ascii="Arial Narrow" w:hAnsi="Arial Narrow" w:cs="Arial"/>
        </w:rPr>
      </w:pPr>
      <w:bookmarkStart w:id="86" w:name="_GoBack"/>
      <w:bookmarkEnd w:id="86"/>
    </w:p>
    <w:p w:rsidR="00AB4846" w:rsidRPr="00B616AC" w:rsidRDefault="00AB4846" w:rsidP="00F4136F">
      <w:pPr>
        <w:jc w:val="both"/>
        <w:rPr>
          <w:rFonts w:ascii="Arial Narrow" w:hAnsi="Arial Narrow" w:cs="Arial"/>
        </w:rPr>
      </w:pPr>
      <w:r w:rsidRPr="006F4D3D">
        <w:rPr>
          <w:rFonts w:ascii="Arial Narrow" w:hAnsi="Arial Narrow" w:cs="Arial"/>
        </w:rPr>
        <w:t xml:space="preserve">Para su perfeccionamiento deberán seguirse los procedimientos de contrataciones vigentes, cumpliendo con todas </w:t>
      </w:r>
      <w:r w:rsidR="00545528" w:rsidRPr="00B616AC">
        <w:rPr>
          <w:rFonts w:ascii="Arial Narrow" w:hAnsi="Arial Narrow" w:cs="Arial"/>
        </w:rPr>
        <w:t xml:space="preserve">y cada una de sus disposiciones y el mismo deberá ajustarse al modelo que se adjunte al presente Pliego de Condiciones </w:t>
      </w:r>
      <w:r w:rsidR="00F03450" w:rsidRPr="00B616AC">
        <w:rPr>
          <w:rFonts w:ascii="Arial Narrow" w:hAnsi="Arial Narrow" w:cs="Arial"/>
        </w:rPr>
        <w:t>Específicas</w:t>
      </w:r>
      <w:r w:rsidR="00545528" w:rsidRPr="00B616AC">
        <w:rPr>
          <w:rFonts w:ascii="Arial Narrow" w:hAnsi="Arial Narrow" w:cs="Arial"/>
        </w:rPr>
        <w:t>, conforme al modelo estándar el Sistema Nacional de Compras y Contrataciones Públicas.</w:t>
      </w:r>
      <w:r w:rsidRPr="00B616AC">
        <w:rPr>
          <w:rFonts w:ascii="Arial Narrow" w:hAnsi="Arial Narrow" w:cs="Arial"/>
        </w:rPr>
        <w:t xml:space="preserve"> </w:t>
      </w:r>
    </w:p>
    <w:p w:rsidR="00ED25EB" w:rsidRPr="003714DF" w:rsidRDefault="00ED25EB" w:rsidP="00F4136F">
      <w:pPr>
        <w:jc w:val="both"/>
        <w:rPr>
          <w:rFonts w:ascii="Arial Narrow" w:hAnsi="Arial Narrow" w:cs="Arial"/>
        </w:rPr>
      </w:pPr>
    </w:p>
    <w:p w:rsidR="00890E9B" w:rsidRPr="006F4D3D" w:rsidRDefault="001E1D9B" w:rsidP="001E213D">
      <w:pPr>
        <w:pStyle w:val="Ttulo3"/>
      </w:pPr>
      <w:bookmarkStart w:id="87" w:name="_Toc410128637"/>
      <w:bookmarkStart w:id="88" w:name="_Toc212602285"/>
      <w:bookmarkStart w:id="89" w:name="_Toc212620790"/>
      <w:r>
        <w:t>4</w:t>
      </w:r>
      <w:r w:rsidR="00D41053" w:rsidRPr="006F4D3D">
        <w:t>.1.</w:t>
      </w:r>
      <w:r w:rsidR="00140BB0" w:rsidRPr="006F4D3D">
        <w:t>4</w:t>
      </w:r>
      <w:r w:rsidR="00D41053" w:rsidRPr="006F4D3D">
        <w:t xml:space="preserve"> </w:t>
      </w:r>
      <w:r w:rsidR="00890E9B" w:rsidRPr="006F4D3D">
        <w:t>Plazo p</w:t>
      </w:r>
      <w:r w:rsidR="00D41053" w:rsidRPr="006F4D3D">
        <w:t>ara la Suscripción del Contrato</w:t>
      </w:r>
      <w:bookmarkEnd w:id="87"/>
    </w:p>
    <w:p w:rsidR="00890E9B" w:rsidRPr="00161AC3" w:rsidRDefault="00890E9B" w:rsidP="00F4136F">
      <w:pPr>
        <w:jc w:val="both"/>
        <w:rPr>
          <w:rFonts w:ascii="Arial Narrow" w:hAnsi="Arial Narrow" w:cs="Arial"/>
        </w:rPr>
      </w:pPr>
    </w:p>
    <w:p w:rsidR="00890E9B" w:rsidRPr="00B616AC" w:rsidRDefault="00890E9B" w:rsidP="00F4136F">
      <w:pPr>
        <w:jc w:val="both"/>
        <w:rPr>
          <w:rFonts w:ascii="Arial Narrow" w:hAnsi="Arial Narrow" w:cs="Arial"/>
        </w:rPr>
      </w:pPr>
      <w:r w:rsidRPr="006F4D3D">
        <w:rPr>
          <w:rFonts w:ascii="Arial Narrow" w:hAnsi="Arial Narrow" w:cs="Arial"/>
        </w:rPr>
        <w:t xml:space="preserve">Los Contratos deberán celebrarse en el plazo que se indique en el presente Pliego de Condiciones </w:t>
      </w:r>
      <w:r w:rsidR="00F03450" w:rsidRPr="00B616AC">
        <w:rPr>
          <w:rFonts w:ascii="Arial Narrow" w:hAnsi="Arial Narrow" w:cs="Arial"/>
        </w:rPr>
        <w:t>Específicas</w:t>
      </w:r>
      <w:r w:rsidRPr="00B616AC">
        <w:rPr>
          <w:rFonts w:ascii="Arial Narrow" w:hAnsi="Arial Narrow" w:cs="Arial"/>
        </w:rPr>
        <w:t xml:space="preserve">; no obstante a ello, deberán suscribirse en un plazo no mayor de </w:t>
      </w:r>
      <w:r w:rsidR="00CA6A49">
        <w:rPr>
          <w:rFonts w:ascii="Arial Narrow" w:hAnsi="Arial Narrow" w:cs="Arial"/>
          <w:b/>
        </w:rPr>
        <w:t>Cinco (05</w:t>
      </w:r>
      <w:r w:rsidRPr="00B616AC">
        <w:rPr>
          <w:rFonts w:ascii="Arial Narrow" w:hAnsi="Arial Narrow" w:cs="Arial"/>
          <w:b/>
        </w:rPr>
        <w:t>) días hábiles</w:t>
      </w:r>
      <w:r w:rsidRPr="00B616AC">
        <w:rPr>
          <w:rFonts w:ascii="Arial Narrow" w:hAnsi="Arial Narrow" w:cs="Arial"/>
        </w:rPr>
        <w:t>, contados a partir de  la fecha de Notificación de la Adjudicación</w:t>
      </w:r>
      <w:bookmarkStart w:id="90" w:name="_Toc271530547"/>
      <w:bookmarkEnd w:id="88"/>
      <w:bookmarkEnd w:id="89"/>
      <w:r w:rsidRPr="00B616AC">
        <w:rPr>
          <w:rFonts w:ascii="Arial Narrow" w:hAnsi="Arial Narrow" w:cs="Arial"/>
        </w:rPr>
        <w:t>.</w:t>
      </w:r>
    </w:p>
    <w:p w:rsidR="00ED25EB" w:rsidRPr="00B616AC" w:rsidRDefault="00ED25EB" w:rsidP="001E213D">
      <w:pPr>
        <w:pStyle w:val="Ttulo3"/>
      </w:pPr>
    </w:p>
    <w:p w:rsidR="00890E9B" w:rsidRPr="006F4D3D" w:rsidRDefault="001E1D9B" w:rsidP="001E213D">
      <w:pPr>
        <w:pStyle w:val="Ttulo3"/>
      </w:pPr>
      <w:bookmarkStart w:id="91" w:name="_Toc271530548"/>
      <w:bookmarkStart w:id="92" w:name="_Toc410128638"/>
      <w:bookmarkEnd w:id="90"/>
      <w:r>
        <w:t>4</w:t>
      </w:r>
      <w:r w:rsidR="00D41053" w:rsidRPr="006F4D3D">
        <w:t>.1.</w:t>
      </w:r>
      <w:r w:rsidR="00140BB0" w:rsidRPr="006F4D3D">
        <w:t>5</w:t>
      </w:r>
      <w:r w:rsidR="00D41053" w:rsidRPr="006F4D3D">
        <w:t xml:space="preserve"> </w:t>
      </w:r>
      <w:r w:rsidR="00890E9B" w:rsidRPr="006F4D3D">
        <w:t>Incumplimiento del Contrato</w:t>
      </w:r>
      <w:bookmarkEnd w:id="91"/>
      <w:bookmarkEnd w:id="92"/>
    </w:p>
    <w:p w:rsidR="00890E9B" w:rsidRPr="00161AC3" w:rsidRDefault="00890E9B" w:rsidP="00F4136F">
      <w:pPr>
        <w:rPr>
          <w:rFonts w:ascii="Arial Narrow" w:hAnsi="Arial Narrow" w:cs="Arial"/>
        </w:rPr>
      </w:pPr>
    </w:p>
    <w:p w:rsidR="00890E9B" w:rsidRPr="006F4D3D" w:rsidRDefault="00890E9B" w:rsidP="00F4136F">
      <w:pPr>
        <w:rPr>
          <w:rFonts w:ascii="Arial Narrow" w:hAnsi="Arial Narrow" w:cs="Arial"/>
        </w:rPr>
      </w:pPr>
      <w:r w:rsidRPr="006F4D3D">
        <w:rPr>
          <w:rFonts w:ascii="Arial Narrow" w:hAnsi="Arial Narrow" w:cs="Arial"/>
        </w:rPr>
        <w:t>Se considerará incumplimiento del Contrato:</w:t>
      </w:r>
    </w:p>
    <w:p w:rsidR="00890E9B" w:rsidRPr="00B616AC" w:rsidRDefault="00890E9B" w:rsidP="00F4136F">
      <w:pPr>
        <w:rPr>
          <w:rFonts w:ascii="Arial Narrow" w:hAnsi="Arial Narrow" w:cs="Arial"/>
        </w:rPr>
      </w:pPr>
    </w:p>
    <w:p w:rsidR="00890E9B" w:rsidRPr="00B616AC" w:rsidRDefault="00890E9B" w:rsidP="00F4136F">
      <w:pPr>
        <w:numPr>
          <w:ilvl w:val="1"/>
          <w:numId w:val="5"/>
        </w:numPr>
        <w:jc w:val="both"/>
        <w:rPr>
          <w:rFonts w:ascii="Arial Narrow" w:hAnsi="Arial Narrow" w:cs="Arial"/>
        </w:rPr>
      </w:pPr>
      <w:r w:rsidRPr="00B616AC">
        <w:rPr>
          <w:rFonts w:ascii="Arial Narrow" w:hAnsi="Arial Narrow" w:cs="Arial"/>
        </w:rPr>
        <w:t>La mora del Proveedor en la entrega de los Bienes.</w:t>
      </w:r>
    </w:p>
    <w:p w:rsidR="00890E9B" w:rsidRPr="00B616AC" w:rsidRDefault="00890E9B" w:rsidP="00F4136F">
      <w:pPr>
        <w:rPr>
          <w:rFonts w:ascii="Arial Narrow" w:hAnsi="Arial Narrow" w:cs="Arial"/>
        </w:rPr>
      </w:pPr>
    </w:p>
    <w:p w:rsidR="00890E9B" w:rsidRPr="00B616AC" w:rsidRDefault="00890E9B" w:rsidP="00F4136F">
      <w:pPr>
        <w:numPr>
          <w:ilvl w:val="1"/>
          <w:numId w:val="5"/>
        </w:numPr>
        <w:jc w:val="both"/>
        <w:rPr>
          <w:rFonts w:ascii="Arial Narrow" w:hAnsi="Arial Narrow" w:cs="Arial"/>
        </w:rPr>
      </w:pPr>
      <w:r w:rsidRPr="00B616AC">
        <w:rPr>
          <w:rFonts w:ascii="Arial Narrow" w:hAnsi="Arial Narrow" w:cs="Arial"/>
        </w:rPr>
        <w:t>La falta de calidad de los Bienes suministrados.</w:t>
      </w:r>
    </w:p>
    <w:p w:rsidR="00890E9B" w:rsidRPr="003714DF" w:rsidRDefault="00890E9B" w:rsidP="00F4136F">
      <w:pPr>
        <w:rPr>
          <w:rFonts w:ascii="Arial Narrow" w:hAnsi="Arial Narrow" w:cs="Arial"/>
        </w:rPr>
      </w:pPr>
    </w:p>
    <w:p w:rsidR="00890E9B" w:rsidRPr="006F4D3D" w:rsidRDefault="00890E9B" w:rsidP="00F4136F">
      <w:pPr>
        <w:numPr>
          <w:ilvl w:val="1"/>
          <w:numId w:val="5"/>
        </w:numPr>
        <w:jc w:val="both"/>
        <w:rPr>
          <w:rFonts w:ascii="Arial Narrow" w:hAnsi="Arial Narrow" w:cs="Arial"/>
        </w:rPr>
      </w:pPr>
      <w:r w:rsidRPr="006F4D3D">
        <w:rPr>
          <w:rFonts w:ascii="Arial Narrow" w:hAnsi="Arial Narrow" w:cs="Arial"/>
        </w:rPr>
        <w:t>El Suministro de menos unidades de las solicitadas, no aceptándose partidas incompletas para los adjudicatarios en primer lugar.</w:t>
      </w:r>
    </w:p>
    <w:p w:rsidR="00834477" w:rsidRPr="006F4D3D" w:rsidRDefault="00834477" w:rsidP="00F4136F">
      <w:pPr>
        <w:pStyle w:val="Prrafodelista"/>
        <w:rPr>
          <w:rFonts w:ascii="Arial Narrow" w:hAnsi="Arial Narrow" w:cs="Arial"/>
        </w:rPr>
      </w:pPr>
    </w:p>
    <w:p w:rsidR="00E60EE1" w:rsidRPr="006F4D3D" w:rsidRDefault="001E1D9B" w:rsidP="001E213D">
      <w:pPr>
        <w:pStyle w:val="Ttulo3"/>
      </w:pPr>
      <w:bookmarkStart w:id="93" w:name="_Toc410128639"/>
      <w:r>
        <w:t>4</w:t>
      </w:r>
      <w:r w:rsidR="00A4744A" w:rsidRPr="006F4D3D">
        <w:t>.1.6 Efectos del Incumplimiento</w:t>
      </w:r>
      <w:bookmarkEnd w:id="93"/>
    </w:p>
    <w:p w:rsidR="00A4744A" w:rsidRPr="00161AC3" w:rsidRDefault="00A4744A" w:rsidP="00F4136F">
      <w:pPr>
        <w:rPr>
          <w:rFonts w:ascii="Arial Narrow" w:hAnsi="Arial Narrow"/>
        </w:rPr>
      </w:pPr>
    </w:p>
    <w:p w:rsidR="00AC7036" w:rsidRPr="00B616AC" w:rsidRDefault="00E60EE1" w:rsidP="00F4136F">
      <w:pPr>
        <w:jc w:val="both"/>
        <w:rPr>
          <w:rFonts w:ascii="Arial Narrow" w:hAnsi="Arial Narrow" w:cs="Arial"/>
        </w:rPr>
      </w:pPr>
      <w:r w:rsidRPr="006F4D3D">
        <w:rPr>
          <w:rFonts w:ascii="Arial Narrow" w:hAnsi="Arial Narrow" w:cs="Arial"/>
        </w:rPr>
        <w:t>El inc</w:t>
      </w:r>
      <w:r w:rsidRPr="00B616AC">
        <w:rPr>
          <w:rFonts w:ascii="Arial Narrow" w:hAnsi="Arial Narrow" w:cs="Arial"/>
        </w:rPr>
        <w:t xml:space="preserve">umplimiento del Contrato por parte del </w:t>
      </w:r>
      <w:r w:rsidR="004D4BA1" w:rsidRPr="00B616AC">
        <w:rPr>
          <w:rFonts w:ascii="Arial Narrow" w:hAnsi="Arial Narrow" w:cs="Arial"/>
        </w:rPr>
        <w:t>Proveedor</w:t>
      </w:r>
      <w:r w:rsidRPr="00B616AC">
        <w:rPr>
          <w:rFonts w:ascii="Arial Narrow" w:hAnsi="Arial Narrow" w:cs="Arial"/>
        </w:rPr>
        <w:t xml:space="preserve"> determinará su finalización y supondrá para el mismo la ejecución de la Garantía Bancaria de Fiel Cumplimiento del Contrato, procediéndose a contratar al Adjudicatario que haya quedado en el segundo lugar.</w:t>
      </w:r>
    </w:p>
    <w:p w:rsidR="00662514" w:rsidRPr="00B616AC" w:rsidRDefault="00662514" w:rsidP="00F4136F">
      <w:pPr>
        <w:jc w:val="both"/>
        <w:rPr>
          <w:rFonts w:ascii="Arial Narrow" w:hAnsi="Arial Narrow" w:cs="Arial"/>
        </w:rPr>
      </w:pPr>
    </w:p>
    <w:p w:rsidR="00E60EE1" w:rsidRPr="006F4D3D" w:rsidRDefault="004D4BA1" w:rsidP="00F4136F">
      <w:pPr>
        <w:jc w:val="both"/>
        <w:rPr>
          <w:rFonts w:ascii="Arial Narrow" w:hAnsi="Arial Narrow" w:cs="Arial"/>
        </w:rPr>
      </w:pPr>
      <w:r w:rsidRPr="00B616AC">
        <w:rPr>
          <w:rFonts w:ascii="Arial Narrow" w:hAnsi="Arial Narrow" w:cs="Arial"/>
        </w:rPr>
        <w:t xml:space="preserve">En los casos en que el incumplimiento del Proveedor constituya falta de calidad de los bienes entregados o causare un daño o perjuicio a la institución, o a terceros, la Entidad Contratante podrá solicitar a la Dirección General de Contrataciones Pública, </w:t>
      </w:r>
      <w:r w:rsidRPr="003714DF">
        <w:rPr>
          <w:rFonts w:ascii="Arial Narrow" w:hAnsi="Arial Narrow" w:cs="Arial"/>
        </w:rPr>
        <w:t>en su calidad</w:t>
      </w:r>
      <w:r w:rsidR="0021662E" w:rsidRPr="006F4D3D">
        <w:rPr>
          <w:rFonts w:ascii="Arial Narrow" w:hAnsi="Arial Narrow" w:cs="Arial"/>
        </w:rPr>
        <w:t xml:space="preserve"> de Órgano Rector del Sistema, </w:t>
      </w:r>
      <w:r w:rsidRPr="006F4D3D">
        <w:rPr>
          <w:rFonts w:ascii="Arial Narrow" w:hAnsi="Arial Narrow" w:cs="Arial"/>
        </w:rPr>
        <w:t>su inhabilitación temporal o definitiva, dependiendo de la gravedad de la falta.</w:t>
      </w:r>
    </w:p>
    <w:p w:rsidR="004D4BA1" w:rsidRPr="006F4D3D" w:rsidRDefault="004D4BA1" w:rsidP="00F4136F">
      <w:pPr>
        <w:jc w:val="both"/>
        <w:rPr>
          <w:rFonts w:ascii="Arial Narrow" w:hAnsi="Arial Narrow" w:cs="Arial"/>
        </w:rPr>
      </w:pPr>
    </w:p>
    <w:p w:rsidR="00890E9B" w:rsidRPr="006F4D3D" w:rsidRDefault="001E1D9B" w:rsidP="001E213D">
      <w:pPr>
        <w:pStyle w:val="Ttulo3"/>
      </w:pPr>
      <w:bookmarkStart w:id="94" w:name="_Toc271530550"/>
      <w:bookmarkStart w:id="95" w:name="_Toc410128640"/>
      <w:r>
        <w:t>4</w:t>
      </w:r>
      <w:r w:rsidR="004D4BA1" w:rsidRPr="006F4D3D">
        <w:t>.1.</w:t>
      </w:r>
      <w:r w:rsidR="006D0AC5" w:rsidRPr="006F4D3D">
        <w:t>7</w:t>
      </w:r>
      <w:r w:rsidR="00D41053" w:rsidRPr="006F4D3D">
        <w:t xml:space="preserve"> </w:t>
      </w:r>
      <w:r w:rsidR="00890E9B" w:rsidRPr="006F4D3D">
        <w:t>Ampliación o Reducción de la Contratación</w:t>
      </w:r>
      <w:bookmarkEnd w:id="94"/>
      <w:bookmarkEnd w:id="95"/>
    </w:p>
    <w:p w:rsidR="00890E9B" w:rsidRPr="00161AC3" w:rsidRDefault="00890E9B" w:rsidP="00F4136F">
      <w:pPr>
        <w:jc w:val="both"/>
        <w:rPr>
          <w:rFonts w:ascii="Arial Narrow" w:hAnsi="Arial Narrow" w:cs="Arial"/>
        </w:rPr>
      </w:pPr>
    </w:p>
    <w:p w:rsidR="00890E9B" w:rsidRPr="00B616AC" w:rsidRDefault="00890E9B" w:rsidP="00F4136F">
      <w:pPr>
        <w:jc w:val="both"/>
        <w:rPr>
          <w:rFonts w:ascii="Arial Narrow" w:hAnsi="Arial Narrow" w:cs="Arial"/>
        </w:rPr>
      </w:pPr>
      <w:r w:rsidRPr="006F4D3D">
        <w:rPr>
          <w:rFonts w:ascii="Arial Narrow" w:hAnsi="Arial Narrow" w:cs="Arial"/>
        </w:rPr>
        <w:lastRenderedPageBreak/>
        <w:t>La Entidad Contratante no podrá producir modificación alguna de las cantidades pr</w:t>
      </w:r>
      <w:r w:rsidRPr="00B616AC">
        <w:rPr>
          <w:rFonts w:ascii="Arial Narrow" w:hAnsi="Arial Narrow" w:cs="Arial"/>
        </w:rPr>
        <w:t>evistas en el Pliego de Condiciones Específicas.</w:t>
      </w:r>
    </w:p>
    <w:p w:rsidR="00890E9B" w:rsidRPr="00B616AC" w:rsidRDefault="00890E9B" w:rsidP="00F4136F">
      <w:pPr>
        <w:rPr>
          <w:rFonts w:ascii="Arial Narrow" w:hAnsi="Arial Narrow" w:cs="Arial"/>
        </w:rPr>
      </w:pPr>
    </w:p>
    <w:p w:rsidR="00890E9B" w:rsidRPr="006F4D3D" w:rsidRDefault="001E1D9B" w:rsidP="001E213D">
      <w:pPr>
        <w:pStyle w:val="Ttulo3"/>
      </w:pPr>
      <w:bookmarkStart w:id="96" w:name="_Toc271530551"/>
      <w:bookmarkStart w:id="97" w:name="_Toc410128641"/>
      <w:r>
        <w:t>4</w:t>
      </w:r>
      <w:r w:rsidR="004D4BA1" w:rsidRPr="00B616AC">
        <w:t>.1.</w:t>
      </w:r>
      <w:r w:rsidR="006D0AC5" w:rsidRPr="00B616AC">
        <w:t>8</w:t>
      </w:r>
      <w:r w:rsidR="00D41053" w:rsidRPr="003714DF">
        <w:t xml:space="preserve"> </w:t>
      </w:r>
      <w:r w:rsidR="00890E9B" w:rsidRPr="006F4D3D">
        <w:t>Finalización del Contrato</w:t>
      </w:r>
      <w:bookmarkEnd w:id="96"/>
      <w:bookmarkEnd w:id="97"/>
    </w:p>
    <w:p w:rsidR="00890E9B" w:rsidRPr="00161AC3" w:rsidRDefault="00890E9B" w:rsidP="00F4136F">
      <w:pPr>
        <w:rPr>
          <w:rFonts w:ascii="Arial Narrow" w:hAnsi="Arial Narrow" w:cs="Arial"/>
          <w:lang w:val="es-ES_tradnl"/>
        </w:rPr>
      </w:pPr>
    </w:p>
    <w:p w:rsidR="00890E9B" w:rsidRPr="00B616AC" w:rsidRDefault="00890E9B" w:rsidP="00F4136F">
      <w:pPr>
        <w:rPr>
          <w:rFonts w:ascii="Arial Narrow" w:hAnsi="Arial Narrow" w:cs="Arial"/>
        </w:rPr>
      </w:pPr>
      <w:r w:rsidRPr="006F4D3D">
        <w:rPr>
          <w:rFonts w:ascii="Arial Narrow" w:hAnsi="Arial Narrow" w:cs="Arial"/>
        </w:rPr>
        <w:t xml:space="preserve">El Contrato finalizará por vencimiento de su plazo, </w:t>
      </w:r>
      <w:r w:rsidRPr="00B616AC">
        <w:rPr>
          <w:rFonts w:ascii="Arial Narrow" w:hAnsi="Arial Narrow" w:cs="Arial"/>
        </w:rPr>
        <w:t>o por la concurrencia de alguna de las siguientes causas de resolución:</w:t>
      </w:r>
    </w:p>
    <w:p w:rsidR="00890E9B" w:rsidRPr="00B616AC" w:rsidRDefault="00890E9B" w:rsidP="00F4136F">
      <w:pPr>
        <w:rPr>
          <w:rFonts w:ascii="Arial Narrow" w:hAnsi="Arial Narrow" w:cs="Arial"/>
        </w:rPr>
      </w:pPr>
    </w:p>
    <w:p w:rsidR="00890E9B" w:rsidRPr="006F4D3D" w:rsidRDefault="00890E9B" w:rsidP="00F4136F">
      <w:pPr>
        <w:numPr>
          <w:ilvl w:val="0"/>
          <w:numId w:val="6"/>
        </w:numPr>
        <w:jc w:val="both"/>
        <w:rPr>
          <w:rFonts w:ascii="Arial Narrow" w:hAnsi="Arial Narrow" w:cs="Arial"/>
        </w:rPr>
      </w:pPr>
      <w:r w:rsidRPr="00B616AC">
        <w:rPr>
          <w:rFonts w:ascii="Arial Narrow" w:hAnsi="Arial Narrow" w:cs="Arial"/>
        </w:rPr>
        <w:t>Incumplimiento del Proveedor</w:t>
      </w:r>
      <w:r w:rsidR="00D922B0" w:rsidRPr="003714DF">
        <w:rPr>
          <w:rFonts w:ascii="Arial Narrow" w:hAnsi="Arial Narrow" w:cs="Arial"/>
        </w:rPr>
        <w:t>.</w:t>
      </w:r>
    </w:p>
    <w:p w:rsidR="00890E9B" w:rsidRPr="006F4D3D" w:rsidRDefault="00890E9B" w:rsidP="00F4136F">
      <w:pPr>
        <w:numPr>
          <w:ilvl w:val="0"/>
          <w:numId w:val="6"/>
        </w:numPr>
        <w:jc w:val="both"/>
        <w:rPr>
          <w:rFonts w:ascii="Arial Narrow" w:hAnsi="Arial Narrow" w:cs="Arial"/>
        </w:rPr>
      </w:pPr>
      <w:r w:rsidRPr="006F4D3D">
        <w:rPr>
          <w:rFonts w:ascii="Arial Narrow" w:hAnsi="Arial Narrow" w:cs="Arial"/>
        </w:rPr>
        <w:t xml:space="preserve">Incursión sobrevenida del Proveedor en alguna de las causas de prohibición de contratar con la Administración Pública que establezcan las normas vigentes, en especial el Artículo 14 de la Ley </w:t>
      </w:r>
      <w:r w:rsidR="00FF6772" w:rsidRPr="006F4D3D">
        <w:rPr>
          <w:rFonts w:ascii="Arial Narrow" w:hAnsi="Arial Narrow" w:cs="Arial"/>
        </w:rPr>
        <w:t xml:space="preserve">No. </w:t>
      </w:r>
      <w:r w:rsidRPr="006F4D3D">
        <w:rPr>
          <w:rFonts w:ascii="Arial Narrow" w:hAnsi="Arial Narrow" w:cs="Arial"/>
        </w:rPr>
        <w:t>340-06, sobre Compras y Contrataciones Públicas de Bienes, Servicios, Obras y Concesiones.</w:t>
      </w:r>
    </w:p>
    <w:p w:rsidR="00890E9B" w:rsidRPr="006F4D3D" w:rsidRDefault="00890E9B" w:rsidP="00926487">
      <w:pPr>
        <w:pStyle w:val="Ttulo2"/>
      </w:pPr>
    </w:p>
    <w:p w:rsidR="00890E9B" w:rsidRPr="006F4D3D" w:rsidRDefault="001E1D9B" w:rsidP="001E213D">
      <w:pPr>
        <w:pStyle w:val="Ttulo3"/>
      </w:pPr>
      <w:bookmarkStart w:id="98" w:name="_Toc271530552"/>
      <w:bookmarkStart w:id="99" w:name="_Toc410128642"/>
      <w:r>
        <w:t>4</w:t>
      </w:r>
      <w:r w:rsidR="004D4BA1" w:rsidRPr="006F4D3D">
        <w:t>.1.</w:t>
      </w:r>
      <w:r w:rsidR="006D0AC5" w:rsidRPr="006F4D3D">
        <w:t>9</w:t>
      </w:r>
      <w:r w:rsidR="00E05BA6" w:rsidRPr="006F4D3D">
        <w:t xml:space="preserve"> </w:t>
      </w:r>
      <w:r w:rsidR="00890E9B" w:rsidRPr="006F4D3D">
        <w:t>Subcontratos</w:t>
      </w:r>
      <w:bookmarkEnd w:id="98"/>
      <w:bookmarkEnd w:id="99"/>
      <w:r w:rsidR="00890E9B" w:rsidRPr="006F4D3D">
        <w:t xml:space="preserve"> </w:t>
      </w:r>
    </w:p>
    <w:p w:rsidR="00890E9B" w:rsidRPr="00161AC3" w:rsidRDefault="00890E9B" w:rsidP="00F4136F">
      <w:pPr>
        <w:rPr>
          <w:rFonts w:ascii="Arial Narrow" w:hAnsi="Arial Narrow" w:cs="Arial"/>
        </w:rPr>
      </w:pPr>
    </w:p>
    <w:p w:rsidR="00890E9B" w:rsidRPr="00B616AC" w:rsidRDefault="00890E9B" w:rsidP="00F4136F">
      <w:pPr>
        <w:jc w:val="both"/>
        <w:rPr>
          <w:rFonts w:ascii="Arial Narrow" w:hAnsi="Arial Narrow" w:cs="Arial"/>
        </w:rPr>
      </w:pPr>
      <w:r w:rsidRPr="006F4D3D">
        <w:rPr>
          <w:rFonts w:ascii="Arial Narrow" w:hAnsi="Arial Narrow" w:cs="Arial"/>
        </w:rPr>
        <w:t>En ningún caso el Proveedor podrá ceder los derechos y obligaciones del Contrato a favor de un tercero, ni tampoco estará facultado para subcontratarlos sin la autorización previa y p</w:t>
      </w:r>
      <w:r w:rsidRPr="00B616AC">
        <w:rPr>
          <w:rFonts w:ascii="Arial Narrow" w:hAnsi="Arial Narrow" w:cs="Arial"/>
        </w:rPr>
        <w:t>or escrito de la Entidad Contratante.</w:t>
      </w:r>
    </w:p>
    <w:p w:rsidR="00A4744A" w:rsidRPr="00B616AC" w:rsidRDefault="00A4744A" w:rsidP="00F4136F">
      <w:pPr>
        <w:jc w:val="both"/>
        <w:rPr>
          <w:rFonts w:ascii="Arial Narrow" w:hAnsi="Arial Narrow" w:cs="Arial"/>
        </w:rPr>
      </w:pPr>
    </w:p>
    <w:p w:rsidR="00890E9B" w:rsidRPr="006F4D3D" w:rsidRDefault="001E1D9B" w:rsidP="001E213D">
      <w:pPr>
        <w:pStyle w:val="Ttulo3"/>
      </w:pPr>
      <w:bookmarkStart w:id="100" w:name="_Toc410128643"/>
      <w:r>
        <w:t>4</w:t>
      </w:r>
      <w:r w:rsidR="00D41053" w:rsidRPr="00B616AC">
        <w:t xml:space="preserve">.2 </w:t>
      </w:r>
      <w:r w:rsidR="00890E9B" w:rsidRPr="003714DF">
        <w:t xml:space="preserve">Condiciones </w:t>
      </w:r>
      <w:r w:rsidR="00D41053" w:rsidRPr="006F4D3D">
        <w:t>Específicas</w:t>
      </w:r>
      <w:r w:rsidR="00890E9B" w:rsidRPr="006F4D3D">
        <w:t xml:space="preserve"> del Contrato</w:t>
      </w:r>
      <w:bookmarkEnd w:id="100"/>
    </w:p>
    <w:p w:rsidR="00890E9B" w:rsidRPr="006F4D3D" w:rsidRDefault="00890E9B" w:rsidP="00926487">
      <w:pPr>
        <w:pStyle w:val="Ttulo2"/>
      </w:pPr>
      <w:bookmarkStart w:id="101" w:name="_Toc271530546"/>
    </w:p>
    <w:p w:rsidR="00AB4846" w:rsidRPr="006F4D3D" w:rsidRDefault="001E1D9B" w:rsidP="001E213D">
      <w:pPr>
        <w:pStyle w:val="Ttulo3"/>
      </w:pPr>
      <w:bookmarkStart w:id="102" w:name="_Toc410128644"/>
      <w:r>
        <w:t>4</w:t>
      </w:r>
      <w:r w:rsidR="00D41053" w:rsidRPr="006F4D3D">
        <w:t xml:space="preserve">.2.1 </w:t>
      </w:r>
      <w:r w:rsidR="00AB4846" w:rsidRPr="006F4D3D">
        <w:t>Vigencia del Contrato</w:t>
      </w:r>
      <w:bookmarkEnd w:id="101"/>
      <w:bookmarkEnd w:id="102"/>
    </w:p>
    <w:p w:rsidR="00AB4846" w:rsidRPr="00161AC3" w:rsidRDefault="00AB4846" w:rsidP="00F4136F">
      <w:pPr>
        <w:rPr>
          <w:rFonts w:ascii="Arial Narrow" w:hAnsi="Arial Narrow" w:cs="Arial"/>
        </w:rPr>
      </w:pPr>
    </w:p>
    <w:p w:rsidR="006618B9" w:rsidRPr="00B616AC" w:rsidRDefault="00AB4846" w:rsidP="00F4136F">
      <w:pPr>
        <w:jc w:val="both"/>
        <w:rPr>
          <w:rFonts w:ascii="Arial Narrow" w:hAnsi="Arial Narrow" w:cs="Arial"/>
        </w:rPr>
      </w:pPr>
      <w:r w:rsidRPr="006F4D3D">
        <w:rPr>
          <w:rFonts w:ascii="Arial Narrow" w:hAnsi="Arial Narrow" w:cs="Arial"/>
        </w:rPr>
        <w:t xml:space="preserve">La vigencia del Contrato será de </w:t>
      </w:r>
      <w:r w:rsidR="00754506" w:rsidRPr="00754506">
        <w:rPr>
          <w:rFonts w:ascii="Arial Narrow" w:hAnsi="Arial Narrow" w:cs="Arial"/>
          <w:b/>
          <w:color w:val="800000"/>
        </w:rPr>
        <w:t>Dos (</w:t>
      </w:r>
      <w:r w:rsidR="00096634">
        <w:rPr>
          <w:rFonts w:ascii="Arial Narrow" w:hAnsi="Arial Narrow" w:cs="Arial"/>
          <w:b/>
          <w:color w:val="800000"/>
        </w:rPr>
        <w:t>2</w:t>
      </w:r>
      <w:r w:rsidR="00754506">
        <w:rPr>
          <w:rFonts w:ascii="Arial Narrow" w:hAnsi="Arial Narrow" w:cs="Arial"/>
          <w:b/>
          <w:color w:val="800000"/>
        </w:rPr>
        <w:t>)</w:t>
      </w:r>
      <w:r w:rsidR="00814EC1" w:rsidRPr="00814EC1">
        <w:rPr>
          <w:rFonts w:ascii="Arial Narrow" w:hAnsi="Arial Narrow" w:cs="Arial"/>
          <w:b/>
          <w:color w:val="800000"/>
        </w:rPr>
        <w:t xml:space="preserve"> Meses</w:t>
      </w:r>
      <w:r w:rsidR="00814EC1">
        <w:rPr>
          <w:rFonts w:ascii="Arial Narrow" w:hAnsi="Arial Narrow" w:cs="Arial"/>
        </w:rPr>
        <w:t>,</w:t>
      </w:r>
      <w:r w:rsidR="00890E9B" w:rsidRPr="00B616AC">
        <w:rPr>
          <w:rFonts w:ascii="Arial Narrow" w:hAnsi="Arial Narrow" w:cs="Arial"/>
        </w:rPr>
        <w:t xml:space="preserve"> </w:t>
      </w:r>
      <w:r w:rsidRPr="00B616AC">
        <w:rPr>
          <w:rFonts w:ascii="Arial Narrow" w:hAnsi="Arial Narrow" w:cs="Arial"/>
        </w:rPr>
        <w:t xml:space="preserve">a partir de la fecha de la suscripción del mismo y hasta su fiel cumplimiento, de conformidad con el Cronograma de Entrega de Cantidades Adjudicadas, el cual formará parte integral y vinculante del mismo.  </w:t>
      </w:r>
      <w:bookmarkStart w:id="103" w:name="_Toc271530555"/>
    </w:p>
    <w:p w:rsidR="00CB25E0" w:rsidRPr="003714DF" w:rsidRDefault="00CB25E0" w:rsidP="00F4136F">
      <w:pPr>
        <w:widowControl w:val="0"/>
        <w:adjustRightInd w:val="0"/>
        <w:jc w:val="both"/>
        <w:textAlignment w:val="baseline"/>
        <w:outlineLvl w:val="2"/>
        <w:rPr>
          <w:rFonts w:ascii="Arial Narrow" w:hAnsi="Arial Narrow" w:cs="Arial"/>
        </w:rPr>
      </w:pPr>
    </w:p>
    <w:p w:rsidR="00AB4846" w:rsidRPr="006F4D3D" w:rsidRDefault="001E1D9B" w:rsidP="001E213D">
      <w:pPr>
        <w:pStyle w:val="Ttulo3"/>
      </w:pPr>
      <w:bookmarkStart w:id="104" w:name="_Toc410128645"/>
      <w:r>
        <w:t>4</w:t>
      </w:r>
      <w:r w:rsidR="00D41053" w:rsidRPr="006F4D3D">
        <w:t xml:space="preserve">.2.2 </w:t>
      </w:r>
      <w:r w:rsidR="00AB4846" w:rsidRPr="006F4D3D">
        <w:t>Inicio del Suministro</w:t>
      </w:r>
      <w:bookmarkEnd w:id="103"/>
      <w:bookmarkEnd w:id="104"/>
    </w:p>
    <w:p w:rsidR="00AB4846" w:rsidRPr="00161AC3" w:rsidRDefault="00AB4846" w:rsidP="00F4136F">
      <w:pPr>
        <w:rPr>
          <w:rFonts w:ascii="Arial Narrow" w:hAnsi="Arial Narrow" w:cs="Arial"/>
          <w:lang w:val="es-ES_tradnl"/>
        </w:rPr>
      </w:pPr>
    </w:p>
    <w:p w:rsidR="00AB4846" w:rsidRPr="00504836" w:rsidRDefault="00AB4846" w:rsidP="00F4136F">
      <w:pPr>
        <w:jc w:val="both"/>
        <w:rPr>
          <w:rFonts w:ascii="Arial Narrow" w:hAnsi="Arial Narrow" w:cs="Arial"/>
        </w:rPr>
      </w:pPr>
      <w:r w:rsidRPr="00504836">
        <w:rPr>
          <w:rFonts w:ascii="Arial Narrow" w:hAnsi="Arial Narrow" w:cs="Arial"/>
        </w:rPr>
        <w:t xml:space="preserve">Una vez formalizado el correspondiente Contrato de Suministro entre </w:t>
      </w:r>
      <w:r w:rsidR="00890E9B" w:rsidRPr="00504836">
        <w:rPr>
          <w:rFonts w:ascii="Arial Narrow" w:hAnsi="Arial Narrow" w:cs="Arial"/>
        </w:rPr>
        <w:t>la Entidad Contratante</w:t>
      </w:r>
      <w:r w:rsidRPr="00504836">
        <w:rPr>
          <w:rFonts w:ascii="Arial Narrow" w:hAnsi="Arial Narrow" w:cs="Arial"/>
          <w:b/>
        </w:rPr>
        <w:t xml:space="preserve"> </w:t>
      </w:r>
      <w:r w:rsidRPr="00504836">
        <w:rPr>
          <w:rFonts w:ascii="Arial Narrow" w:hAnsi="Arial Narrow" w:cs="Arial"/>
        </w:rPr>
        <w:t>y el Proveedor, éste último iniciará el Suministro de los Bienes que se requieran mediante el correspondiente pedido, sustentado en el Cronograma de Entrega de Cantidades Adjudicadas, que forma parte constitutiva, obligatoria y vinculante del presente Pliego de Condiciones Específicas.</w:t>
      </w:r>
    </w:p>
    <w:p w:rsidR="00F128E8" w:rsidRPr="00504836" w:rsidRDefault="00F128E8" w:rsidP="00F4136F">
      <w:pPr>
        <w:jc w:val="both"/>
        <w:rPr>
          <w:rFonts w:ascii="Arial Narrow" w:hAnsi="Arial Narrow" w:cs="Arial"/>
        </w:rPr>
      </w:pPr>
    </w:p>
    <w:p w:rsidR="009779E2" w:rsidRPr="00504836" w:rsidRDefault="009779E2" w:rsidP="00F4136F">
      <w:pPr>
        <w:jc w:val="both"/>
        <w:rPr>
          <w:rFonts w:ascii="Arial Narrow" w:hAnsi="Arial Narrow" w:cs="Arial"/>
        </w:rPr>
      </w:pPr>
      <w:bookmarkStart w:id="105" w:name="_Toc271530567"/>
    </w:p>
    <w:p w:rsidR="0096076A" w:rsidRPr="00504836" w:rsidRDefault="009779E2" w:rsidP="004B293F">
      <w:pPr>
        <w:jc w:val="center"/>
        <w:rPr>
          <w:rFonts w:ascii="Arial Narrow" w:hAnsi="Arial Narrow" w:cs="Arial"/>
          <w:b/>
        </w:rPr>
      </w:pPr>
      <w:r w:rsidRPr="00504836">
        <w:rPr>
          <w:rFonts w:ascii="Arial Narrow" w:hAnsi="Arial Narrow" w:cs="Arial"/>
          <w:b/>
        </w:rPr>
        <w:t>Sulfato de Aluminio Solido Grado A</w:t>
      </w:r>
    </w:p>
    <w:p w:rsidR="00834F80" w:rsidRPr="009779E2" w:rsidRDefault="00834F80" w:rsidP="004B293F">
      <w:pPr>
        <w:jc w:val="center"/>
        <w:rPr>
          <w:rFonts w:ascii="Arial Narrow" w:hAnsi="Arial Narrow" w:cs="Arial"/>
          <w:highlight w:val="yellow"/>
        </w:rPr>
      </w:pPr>
    </w:p>
    <w:tbl>
      <w:tblPr>
        <w:tblW w:w="5118" w:type="dxa"/>
        <w:tblInd w:w="1866" w:type="dxa"/>
        <w:tblCellMar>
          <w:left w:w="70" w:type="dxa"/>
          <w:right w:w="70" w:type="dxa"/>
        </w:tblCellMar>
        <w:tblLook w:val="04A0" w:firstRow="1" w:lastRow="0" w:firstColumn="1" w:lastColumn="0" w:noHBand="0" w:noVBand="1"/>
      </w:tblPr>
      <w:tblGrid>
        <w:gridCol w:w="2080"/>
        <w:gridCol w:w="3038"/>
      </w:tblGrid>
      <w:tr w:rsidR="00173BE5" w:rsidTr="004B293F">
        <w:trPr>
          <w:trHeight w:val="375"/>
        </w:trPr>
        <w:tc>
          <w:tcPr>
            <w:tcW w:w="2080" w:type="dxa"/>
            <w:tcBorders>
              <w:top w:val="single" w:sz="8" w:space="0" w:color="auto"/>
              <w:left w:val="single" w:sz="8" w:space="0" w:color="auto"/>
              <w:bottom w:val="single" w:sz="8" w:space="0" w:color="auto"/>
              <w:right w:val="single" w:sz="8" w:space="0" w:color="auto"/>
            </w:tcBorders>
            <w:shd w:val="clear" w:color="auto" w:fill="auto"/>
            <w:vAlign w:val="center"/>
          </w:tcPr>
          <w:p w:rsidR="00173BE5" w:rsidRDefault="00173BE5" w:rsidP="001E1D9B">
            <w:pPr>
              <w:rPr>
                <w:rFonts w:ascii="Palatino Linotype" w:hAnsi="Palatino Linotype"/>
                <w:color w:val="000000"/>
                <w:sz w:val="22"/>
                <w:szCs w:val="22"/>
              </w:rPr>
            </w:pPr>
            <w:r>
              <w:rPr>
                <w:rFonts w:ascii="Palatino Linotype" w:hAnsi="Palatino Linotype"/>
                <w:color w:val="000000"/>
                <w:sz w:val="22"/>
                <w:szCs w:val="22"/>
              </w:rPr>
              <w:t>22,000 Fundas de 50 Kilogramos o su Equivalente de 25 Kilogramos.</w:t>
            </w:r>
          </w:p>
        </w:tc>
        <w:tc>
          <w:tcPr>
            <w:tcW w:w="3038" w:type="dxa"/>
            <w:tcBorders>
              <w:top w:val="single" w:sz="8" w:space="0" w:color="auto"/>
              <w:left w:val="nil"/>
              <w:bottom w:val="single" w:sz="8" w:space="0" w:color="auto"/>
              <w:right w:val="single" w:sz="8" w:space="0" w:color="auto"/>
            </w:tcBorders>
            <w:shd w:val="clear" w:color="auto" w:fill="auto"/>
            <w:vAlign w:val="center"/>
          </w:tcPr>
          <w:p w:rsidR="00173BE5" w:rsidRDefault="00173BE5" w:rsidP="00416AD3">
            <w:pPr>
              <w:rPr>
                <w:rFonts w:ascii="Palatino Linotype" w:hAnsi="Palatino Linotype"/>
                <w:color w:val="000000"/>
              </w:rPr>
            </w:pPr>
            <w:r>
              <w:rPr>
                <w:rFonts w:ascii="Palatino Linotype" w:hAnsi="Palatino Linotype"/>
                <w:color w:val="000000"/>
              </w:rPr>
              <w:t>1era entrega (</w:t>
            </w:r>
            <w:r w:rsidR="00C56FCF">
              <w:rPr>
                <w:rFonts w:ascii="Palatino Linotype" w:hAnsi="Palatino Linotype"/>
                <w:color w:val="000000"/>
              </w:rPr>
              <w:t xml:space="preserve">en las </w:t>
            </w:r>
            <w:r>
              <w:rPr>
                <w:rFonts w:ascii="Palatino Linotype" w:hAnsi="Palatino Linotype"/>
                <w:color w:val="000000"/>
              </w:rPr>
              <w:t xml:space="preserve">plantas potabilizadoras Barrera de Salinidad y </w:t>
            </w:r>
            <w:proofErr w:type="spellStart"/>
            <w:r>
              <w:rPr>
                <w:rFonts w:ascii="Palatino Linotype" w:hAnsi="Palatino Linotype"/>
                <w:color w:val="000000"/>
              </w:rPr>
              <w:t>Valdesia</w:t>
            </w:r>
            <w:proofErr w:type="spellEnd"/>
            <w:r>
              <w:rPr>
                <w:rFonts w:ascii="Palatino Linotype" w:hAnsi="Palatino Linotype"/>
                <w:color w:val="000000"/>
              </w:rPr>
              <w:t>)</w:t>
            </w:r>
            <w:r w:rsidR="00A03859">
              <w:rPr>
                <w:rFonts w:ascii="Palatino Linotype" w:hAnsi="Palatino Linotype"/>
                <w:color w:val="000000"/>
              </w:rPr>
              <w:t xml:space="preserve"> Entrega Inmediata</w:t>
            </w:r>
            <w:r w:rsidR="00C56FCF">
              <w:rPr>
                <w:rFonts w:ascii="Palatino Linotype" w:hAnsi="Palatino Linotype"/>
                <w:color w:val="000000"/>
              </w:rPr>
              <w:t xml:space="preserve"> luego del registro del contrato</w:t>
            </w:r>
          </w:p>
        </w:tc>
      </w:tr>
      <w:tr w:rsidR="00173BE5" w:rsidTr="004B293F">
        <w:trPr>
          <w:trHeight w:val="375"/>
        </w:trPr>
        <w:tc>
          <w:tcPr>
            <w:tcW w:w="20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73BE5" w:rsidRDefault="00173BE5" w:rsidP="001E1D9B">
            <w:pPr>
              <w:rPr>
                <w:rFonts w:ascii="Palatino Linotype" w:hAnsi="Palatino Linotype"/>
                <w:color w:val="000000"/>
                <w:sz w:val="22"/>
                <w:szCs w:val="22"/>
              </w:rPr>
            </w:pPr>
            <w:r>
              <w:rPr>
                <w:rFonts w:ascii="Palatino Linotype" w:hAnsi="Palatino Linotype"/>
                <w:color w:val="000000"/>
                <w:sz w:val="22"/>
                <w:szCs w:val="22"/>
              </w:rPr>
              <w:t xml:space="preserve">8,000 Fundas de 50 Kilogramos o su </w:t>
            </w:r>
            <w:r>
              <w:rPr>
                <w:rFonts w:ascii="Palatino Linotype" w:hAnsi="Palatino Linotype"/>
                <w:color w:val="000000"/>
                <w:sz w:val="22"/>
                <w:szCs w:val="22"/>
              </w:rPr>
              <w:lastRenderedPageBreak/>
              <w:t>Equivalente de 25 Kilogramos.</w:t>
            </w:r>
          </w:p>
        </w:tc>
        <w:tc>
          <w:tcPr>
            <w:tcW w:w="3038" w:type="dxa"/>
            <w:tcBorders>
              <w:top w:val="single" w:sz="8" w:space="0" w:color="auto"/>
              <w:left w:val="nil"/>
              <w:bottom w:val="single" w:sz="8" w:space="0" w:color="auto"/>
              <w:right w:val="single" w:sz="8" w:space="0" w:color="auto"/>
            </w:tcBorders>
            <w:shd w:val="clear" w:color="auto" w:fill="auto"/>
            <w:vAlign w:val="center"/>
            <w:hideMark/>
          </w:tcPr>
          <w:p w:rsidR="00173BE5" w:rsidRDefault="00173BE5" w:rsidP="00C56FCF">
            <w:pPr>
              <w:rPr>
                <w:rFonts w:ascii="Palatino Linotype" w:hAnsi="Palatino Linotype"/>
                <w:color w:val="000000"/>
              </w:rPr>
            </w:pPr>
            <w:r>
              <w:rPr>
                <w:rFonts w:ascii="Palatino Linotype" w:hAnsi="Palatino Linotype"/>
                <w:color w:val="000000"/>
              </w:rPr>
              <w:lastRenderedPageBreak/>
              <w:t xml:space="preserve">2da Entrega (Destino Santiago </w:t>
            </w:r>
            <w:proofErr w:type="spellStart"/>
            <w:r>
              <w:rPr>
                <w:rFonts w:ascii="Palatino Linotype" w:hAnsi="Palatino Linotype"/>
                <w:color w:val="000000"/>
              </w:rPr>
              <w:t>Corasan</w:t>
            </w:r>
            <w:proofErr w:type="spellEnd"/>
            <w:r>
              <w:rPr>
                <w:rFonts w:ascii="Palatino Linotype" w:hAnsi="Palatino Linotype"/>
                <w:color w:val="000000"/>
              </w:rPr>
              <w:t>)</w:t>
            </w:r>
            <w:r w:rsidR="00C56FCF">
              <w:rPr>
                <w:rFonts w:ascii="Palatino Linotype" w:hAnsi="Palatino Linotype"/>
                <w:color w:val="000000"/>
              </w:rPr>
              <w:t xml:space="preserve"> Entrega </w:t>
            </w:r>
            <w:r w:rsidR="00C56FCF">
              <w:rPr>
                <w:rFonts w:ascii="Palatino Linotype" w:hAnsi="Palatino Linotype"/>
                <w:color w:val="000000"/>
              </w:rPr>
              <w:lastRenderedPageBreak/>
              <w:t xml:space="preserve">15 </w:t>
            </w:r>
            <w:proofErr w:type="spellStart"/>
            <w:r w:rsidR="00C56FCF">
              <w:rPr>
                <w:rFonts w:ascii="Palatino Linotype" w:hAnsi="Palatino Linotype"/>
                <w:color w:val="000000"/>
              </w:rPr>
              <w:t>dias</w:t>
            </w:r>
            <w:proofErr w:type="spellEnd"/>
            <w:r w:rsidR="00C56FCF">
              <w:rPr>
                <w:rFonts w:ascii="Palatino Linotype" w:hAnsi="Palatino Linotype"/>
                <w:color w:val="000000"/>
              </w:rPr>
              <w:t xml:space="preserve">  luego del registro del contrato</w:t>
            </w:r>
          </w:p>
        </w:tc>
      </w:tr>
    </w:tbl>
    <w:p w:rsidR="000A2BAD" w:rsidRPr="009779E2" w:rsidRDefault="000A2BAD" w:rsidP="009779E2">
      <w:pPr>
        <w:rPr>
          <w:lang w:val="es-ES"/>
        </w:rPr>
      </w:pPr>
      <w:bookmarkStart w:id="106" w:name="_Toc410128646"/>
    </w:p>
    <w:p w:rsidR="009779E2" w:rsidRDefault="009779E2" w:rsidP="001E213D">
      <w:pPr>
        <w:pStyle w:val="Ttulo3"/>
      </w:pPr>
    </w:p>
    <w:p w:rsidR="0096076A" w:rsidRPr="006F4D3D" w:rsidRDefault="001E1D9B" w:rsidP="001E213D">
      <w:pPr>
        <w:pStyle w:val="Ttulo3"/>
      </w:pPr>
      <w:r>
        <w:t>4</w:t>
      </w:r>
      <w:r w:rsidR="00D41053" w:rsidRPr="006F4D3D">
        <w:t xml:space="preserve">.2.3 </w:t>
      </w:r>
      <w:r w:rsidR="0096076A" w:rsidRPr="006F4D3D">
        <w:t>Modificación del Cronograma de Entrega</w:t>
      </w:r>
      <w:bookmarkEnd w:id="105"/>
      <w:bookmarkEnd w:id="106"/>
    </w:p>
    <w:p w:rsidR="0096076A" w:rsidRPr="00161AC3" w:rsidRDefault="0096076A" w:rsidP="00F4136F">
      <w:pPr>
        <w:rPr>
          <w:rFonts w:ascii="Arial Narrow" w:hAnsi="Arial Narrow" w:cs="Arial"/>
          <w:color w:val="0000FF"/>
        </w:rPr>
      </w:pPr>
    </w:p>
    <w:p w:rsidR="0096076A" w:rsidRPr="00B616AC" w:rsidRDefault="0096076A" w:rsidP="00F4136F">
      <w:pPr>
        <w:jc w:val="both"/>
        <w:rPr>
          <w:rFonts w:ascii="Arial Narrow" w:hAnsi="Arial Narrow" w:cs="Arial"/>
        </w:rPr>
      </w:pPr>
      <w:r w:rsidRPr="006F4D3D">
        <w:rPr>
          <w:rFonts w:ascii="Arial Narrow" w:hAnsi="Arial Narrow" w:cs="Arial"/>
        </w:rPr>
        <w:t>La Entidad Contratante, como órgano de ejecución del Contrato se reserva el derecho de modificar de manera unilateral el Cronograma de Entrega de los Bienes Adjudicados, co</w:t>
      </w:r>
      <w:r w:rsidRPr="00B616AC">
        <w:rPr>
          <w:rFonts w:ascii="Arial Narrow" w:hAnsi="Arial Narrow" w:cs="Arial"/>
        </w:rPr>
        <w:t xml:space="preserve">nforme entienda oportuno a los intereses de la institución. </w:t>
      </w:r>
    </w:p>
    <w:p w:rsidR="0096076A" w:rsidRPr="00B616AC" w:rsidRDefault="0096076A" w:rsidP="00F4136F">
      <w:pPr>
        <w:jc w:val="both"/>
        <w:rPr>
          <w:rFonts w:ascii="Arial Narrow" w:hAnsi="Arial Narrow" w:cs="Arial"/>
        </w:rPr>
      </w:pPr>
    </w:p>
    <w:p w:rsidR="00AB4846" w:rsidRPr="006F4D3D" w:rsidRDefault="00AB4846" w:rsidP="00F4136F">
      <w:pPr>
        <w:jc w:val="both"/>
        <w:rPr>
          <w:rFonts w:ascii="Arial Narrow" w:hAnsi="Arial Narrow" w:cs="Arial"/>
          <w:color w:val="0000FF"/>
        </w:rPr>
      </w:pPr>
      <w:r w:rsidRPr="00B616AC">
        <w:rPr>
          <w:rFonts w:ascii="Arial Narrow" w:hAnsi="Arial Narrow" w:cs="Arial"/>
        </w:rPr>
        <w:t xml:space="preserve">Si el Proveedor no suple los </w:t>
      </w:r>
      <w:r w:rsidR="00890E9B" w:rsidRPr="00B616AC">
        <w:rPr>
          <w:rFonts w:ascii="Arial Narrow" w:hAnsi="Arial Narrow" w:cs="Arial"/>
        </w:rPr>
        <w:t>Bienes</w:t>
      </w:r>
      <w:r w:rsidRPr="00B616AC">
        <w:rPr>
          <w:rFonts w:ascii="Arial Narrow" w:hAnsi="Arial Narrow" w:cs="Arial"/>
        </w:rPr>
        <w:t xml:space="preserve"> en el plazo requerido, se entenderá que el mismo renuncia a su Adjudicación y se procederá a declarar como Adjudicatario al que hubiese obtenido el segundo (2</w:t>
      </w:r>
      <w:r w:rsidRPr="003714DF">
        <w:rPr>
          <w:rFonts w:ascii="Arial Narrow" w:hAnsi="Arial Narrow" w:cs="Arial"/>
        </w:rPr>
        <w:t>do.) lugar y así sucesivamente, en el orden de Adjudicación</w:t>
      </w:r>
      <w:r w:rsidR="00890E9B" w:rsidRPr="006F4D3D">
        <w:rPr>
          <w:rFonts w:ascii="Arial Narrow" w:hAnsi="Arial Narrow" w:cs="Arial"/>
        </w:rPr>
        <w:t xml:space="preserve"> y de conformidad con el Reporte de Lugares Ocupados</w:t>
      </w:r>
      <w:r w:rsidRPr="006F4D3D">
        <w:rPr>
          <w:rFonts w:ascii="Arial Narrow" w:hAnsi="Arial Narrow" w:cs="Arial"/>
        </w:rPr>
        <w:t xml:space="preserve">.  De presentarse esta situación, la </w:t>
      </w:r>
      <w:r w:rsidR="00890E9B" w:rsidRPr="006F4D3D">
        <w:rPr>
          <w:rFonts w:ascii="Arial Narrow" w:hAnsi="Arial Narrow" w:cs="Arial"/>
        </w:rPr>
        <w:t>Entidad Contratante</w:t>
      </w:r>
      <w:r w:rsidRPr="006F4D3D">
        <w:rPr>
          <w:rFonts w:ascii="Arial Narrow" w:hAnsi="Arial Narrow" w:cs="Arial"/>
        </w:rPr>
        <w:t xml:space="preserve"> procederá a ejecutar la Garantía Bancaria de</w:t>
      </w:r>
      <w:r w:rsidR="00890E9B" w:rsidRPr="006F4D3D">
        <w:rPr>
          <w:rFonts w:ascii="Arial Narrow" w:hAnsi="Arial Narrow" w:cs="Arial"/>
        </w:rPr>
        <w:t xml:space="preserve"> Fiel Cumplimiento del Contrato, </w:t>
      </w:r>
      <w:r w:rsidRPr="006F4D3D">
        <w:rPr>
          <w:rFonts w:ascii="Arial Narrow" w:hAnsi="Arial Narrow" w:cs="Arial"/>
        </w:rPr>
        <w:t>como justa indemnización por los daños ocasionados.</w:t>
      </w:r>
    </w:p>
    <w:p w:rsidR="00AB4846" w:rsidRPr="006F4D3D" w:rsidRDefault="00AB4846" w:rsidP="00F4136F">
      <w:pPr>
        <w:jc w:val="both"/>
        <w:rPr>
          <w:rFonts w:ascii="Arial Narrow" w:hAnsi="Arial Narrow" w:cs="Arial"/>
        </w:rPr>
      </w:pPr>
    </w:p>
    <w:p w:rsidR="00AB4846" w:rsidRPr="006F4D3D" w:rsidRDefault="001E1D9B" w:rsidP="001E213D">
      <w:pPr>
        <w:pStyle w:val="Ttulo3"/>
      </w:pPr>
      <w:bookmarkStart w:id="107" w:name="_Toc271530556"/>
      <w:bookmarkStart w:id="108" w:name="_Toc410128647"/>
      <w:r>
        <w:t>4</w:t>
      </w:r>
      <w:r w:rsidR="00A231DC" w:rsidRPr="006F4D3D">
        <w:t xml:space="preserve">.2.4 </w:t>
      </w:r>
      <w:r w:rsidR="00AB4846" w:rsidRPr="006F4D3D">
        <w:t>Entregas Subsiguientes</w:t>
      </w:r>
      <w:bookmarkEnd w:id="107"/>
      <w:bookmarkEnd w:id="108"/>
    </w:p>
    <w:p w:rsidR="00AB4846" w:rsidRPr="00161AC3" w:rsidRDefault="00AB4846" w:rsidP="00F4136F">
      <w:pPr>
        <w:jc w:val="both"/>
        <w:rPr>
          <w:rFonts w:ascii="Arial Narrow" w:hAnsi="Arial Narrow" w:cs="Arial"/>
        </w:rPr>
      </w:pPr>
    </w:p>
    <w:p w:rsidR="00AB4846" w:rsidRPr="006F4D3D" w:rsidRDefault="00AB4846" w:rsidP="00F4136F">
      <w:pPr>
        <w:jc w:val="both"/>
        <w:rPr>
          <w:rFonts w:ascii="Arial Narrow" w:hAnsi="Arial Narrow" w:cs="Arial"/>
        </w:rPr>
      </w:pPr>
      <w:r w:rsidRPr="006F4D3D">
        <w:rPr>
          <w:rFonts w:ascii="Arial Narrow" w:hAnsi="Arial Narrow" w:cs="Arial"/>
        </w:rPr>
        <w:t>Las entregas subsiguientes se harán de conformidad con el Cronograma de Entrega establecido.</w:t>
      </w:r>
    </w:p>
    <w:p w:rsidR="00AB4846" w:rsidRPr="00B616AC" w:rsidRDefault="00AB4846" w:rsidP="00F4136F">
      <w:pPr>
        <w:jc w:val="both"/>
        <w:rPr>
          <w:rFonts w:ascii="Arial Narrow" w:hAnsi="Arial Narrow" w:cs="Arial"/>
        </w:rPr>
      </w:pPr>
    </w:p>
    <w:p w:rsidR="00AB4846" w:rsidRPr="00B616AC" w:rsidRDefault="00AB4846" w:rsidP="00F4136F">
      <w:pPr>
        <w:jc w:val="both"/>
        <w:rPr>
          <w:rFonts w:ascii="Arial Narrow" w:hAnsi="Arial Narrow" w:cs="Arial"/>
        </w:rPr>
      </w:pPr>
      <w:r w:rsidRPr="00B616AC">
        <w:rPr>
          <w:rFonts w:ascii="Arial Narrow" w:hAnsi="Arial Narrow" w:cs="Arial"/>
        </w:rPr>
        <w:t xml:space="preserve">Las Adjudicaciones a lugares posteriores podrán ser proporcionales, y el Adjudicatario deberá indicar su disponibilidad en un plazo de </w:t>
      </w:r>
      <w:r w:rsidRPr="00B616AC">
        <w:rPr>
          <w:rFonts w:ascii="Arial Narrow" w:hAnsi="Arial Narrow" w:cs="Arial"/>
          <w:b/>
        </w:rPr>
        <w:t>Cuarenta y Ocho (48) horas</w:t>
      </w:r>
      <w:r w:rsidRPr="00B616AC">
        <w:rPr>
          <w:rFonts w:ascii="Arial Narrow" w:hAnsi="Arial Narrow" w:cs="Arial"/>
        </w:rPr>
        <w:t>, contadas a partir de la recepción de la Carta de Solicitud de Disponibilidad que al efecto le será enviada.</w:t>
      </w:r>
    </w:p>
    <w:p w:rsidR="00AB4846" w:rsidRPr="003714DF" w:rsidRDefault="00AB4846" w:rsidP="00F4136F">
      <w:pPr>
        <w:jc w:val="both"/>
        <w:rPr>
          <w:rFonts w:ascii="Arial Narrow" w:hAnsi="Arial Narrow" w:cs="Arial"/>
        </w:rPr>
      </w:pPr>
    </w:p>
    <w:p w:rsidR="00AB4846" w:rsidRPr="006F4D3D" w:rsidRDefault="00AB4846" w:rsidP="00F4136F">
      <w:pPr>
        <w:jc w:val="both"/>
        <w:rPr>
          <w:rFonts w:ascii="Arial Narrow" w:hAnsi="Arial Narrow" w:cs="Arial"/>
        </w:rPr>
      </w:pPr>
      <w:r w:rsidRPr="006F4D3D">
        <w:rPr>
          <w:rFonts w:ascii="Arial Narrow" w:hAnsi="Arial Narrow" w:cs="Arial"/>
        </w:rPr>
        <w:t xml:space="preserve">Los documentos de despacho a los almacenes de la </w:t>
      </w:r>
      <w:r w:rsidR="00890E9B" w:rsidRPr="006F4D3D">
        <w:rPr>
          <w:rFonts w:ascii="Arial Narrow" w:hAnsi="Arial Narrow" w:cs="Arial"/>
        </w:rPr>
        <w:t xml:space="preserve">Entidad Contratante </w:t>
      </w:r>
      <w:r w:rsidRPr="006F4D3D">
        <w:rPr>
          <w:rFonts w:ascii="Arial Narrow" w:hAnsi="Arial Narrow" w:cs="Arial"/>
        </w:rPr>
        <w:t>deberán reportarse según las especificaciones consignadas en la Orden de Compra, la cual deberá estar acorde con el Pliego de Condiciones Específicas.</w:t>
      </w:r>
    </w:p>
    <w:p w:rsidR="0037766B" w:rsidRDefault="0037766B" w:rsidP="00F4136F">
      <w:pPr>
        <w:rPr>
          <w:rFonts w:ascii="Arial Narrow" w:hAnsi="Arial Narrow"/>
        </w:rPr>
      </w:pPr>
    </w:p>
    <w:p w:rsidR="0037766B" w:rsidRDefault="0037766B" w:rsidP="00F4136F">
      <w:pPr>
        <w:rPr>
          <w:rFonts w:ascii="Arial Narrow" w:hAnsi="Arial Narrow"/>
        </w:rPr>
      </w:pPr>
    </w:p>
    <w:p w:rsidR="00990AD3" w:rsidRPr="006F4D3D" w:rsidRDefault="00990AD3" w:rsidP="00F4136F">
      <w:pPr>
        <w:rPr>
          <w:rFonts w:ascii="Arial Narrow" w:hAnsi="Arial Narrow"/>
        </w:rPr>
      </w:pPr>
    </w:p>
    <w:p w:rsidR="00AB4846" w:rsidRPr="00F128E8" w:rsidRDefault="00325F3A" w:rsidP="00DE1A17">
      <w:pPr>
        <w:pStyle w:val="Ttulo1"/>
      </w:pPr>
      <w:bookmarkStart w:id="109" w:name="_Toc271530557"/>
      <w:bookmarkStart w:id="110" w:name="_Toc410128648"/>
      <w:r w:rsidRPr="00F128E8">
        <w:t>PARTE</w:t>
      </w:r>
      <w:bookmarkEnd w:id="109"/>
      <w:r w:rsidR="00CB6546" w:rsidRPr="00F128E8">
        <w:t xml:space="preserve"> 3</w:t>
      </w:r>
      <w:bookmarkEnd w:id="110"/>
    </w:p>
    <w:p w:rsidR="00A231DC" w:rsidRPr="00F128E8" w:rsidRDefault="00883802" w:rsidP="00DE1A17">
      <w:pPr>
        <w:pStyle w:val="Ttulo1"/>
      </w:pPr>
      <w:bookmarkStart w:id="111" w:name="_Toc410128649"/>
      <w:r w:rsidRPr="00F128E8">
        <w:t>ENTR</w:t>
      </w:r>
      <w:bookmarkStart w:id="112" w:name="_Toc271530559"/>
      <w:r w:rsidRPr="00F128E8">
        <w:t>EGA</w:t>
      </w:r>
      <w:r w:rsidR="00A4744A" w:rsidRPr="00F128E8">
        <w:t xml:space="preserve"> Y RECEPCIÓ</w:t>
      </w:r>
      <w:r w:rsidR="005131F2" w:rsidRPr="00F128E8">
        <w:t>N</w:t>
      </w:r>
      <w:bookmarkEnd w:id="111"/>
      <w:r w:rsidR="005131F2" w:rsidRPr="00F128E8">
        <w:t xml:space="preserve"> </w:t>
      </w:r>
    </w:p>
    <w:p w:rsidR="00325F3A" w:rsidRPr="00F128E8" w:rsidRDefault="00325F3A" w:rsidP="00F4136F">
      <w:pPr>
        <w:rPr>
          <w:rFonts w:ascii="Arial Narrow" w:hAnsi="Arial Narrow"/>
          <w:sz w:val="28"/>
          <w:lang w:val="es-MX"/>
        </w:rPr>
      </w:pPr>
    </w:p>
    <w:p w:rsidR="00325F3A" w:rsidRPr="00F128E8" w:rsidRDefault="00777DE1" w:rsidP="00926487">
      <w:pPr>
        <w:pStyle w:val="Ttulo2"/>
        <w:rPr>
          <w:sz w:val="28"/>
        </w:rPr>
      </w:pPr>
      <w:bookmarkStart w:id="113" w:name="_Toc410128650"/>
      <w:r w:rsidRPr="00F128E8">
        <w:rPr>
          <w:sz w:val="28"/>
        </w:rPr>
        <w:t>Sección V</w:t>
      </w:r>
      <w:bookmarkEnd w:id="113"/>
    </w:p>
    <w:p w:rsidR="00883802" w:rsidRPr="00F128E8" w:rsidRDefault="00883802" w:rsidP="00926487">
      <w:pPr>
        <w:pStyle w:val="Ttulo2"/>
        <w:rPr>
          <w:sz w:val="28"/>
        </w:rPr>
      </w:pPr>
      <w:bookmarkStart w:id="114" w:name="_Toc271530558"/>
      <w:bookmarkStart w:id="115" w:name="_Toc410128651"/>
      <w:r w:rsidRPr="00F128E8">
        <w:rPr>
          <w:sz w:val="28"/>
        </w:rPr>
        <w:t>Recepción de los Productos</w:t>
      </w:r>
      <w:bookmarkEnd w:id="114"/>
      <w:bookmarkEnd w:id="115"/>
    </w:p>
    <w:p w:rsidR="00883802" w:rsidRPr="006F4D3D" w:rsidRDefault="00883802" w:rsidP="00F4136F">
      <w:pPr>
        <w:rPr>
          <w:rFonts w:ascii="Arial Narrow" w:hAnsi="Arial Narrow"/>
          <w:lang w:val="es-MX"/>
        </w:rPr>
      </w:pPr>
    </w:p>
    <w:p w:rsidR="00AB4846" w:rsidRPr="00B616AC" w:rsidRDefault="00366B88" w:rsidP="001E213D">
      <w:pPr>
        <w:pStyle w:val="Ttulo3"/>
      </w:pPr>
      <w:bookmarkStart w:id="116" w:name="_Toc410128652"/>
      <w:r>
        <w:t>5</w:t>
      </w:r>
      <w:r w:rsidR="00797279" w:rsidRPr="00B616AC">
        <w:t xml:space="preserve">.1 </w:t>
      </w:r>
      <w:r w:rsidR="00AB4846" w:rsidRPr="00B616AC">
        <w:t>Requisitos de Entrega</w:t>
      </w:r>
      <w:bookmarkEnd w:id="112"/>
      <w:bookmarkEnd w:id="116"/>
    </w:p>
    <w:p w:rsidR="00683E3D" w:rsidRPr="00B616AC" w:rsidRDefault="00683E3D" w:rsidP="00161AC3">
      <w:pPr>
        <w:widowControl w:val="0"/>
        <w:adjustRightInd w:val="0"/>
        <w:jc w:val="both"/>
        <w:textAlignment w:val="baseline"/>
        <w:outlineLvl w:val="2"/>
        <w:rPr>
          <w:rFonts w:ascii="Arial Narrow" w:hAnsi="Arial Narrow"/>
        </w:rPr>
      </w:pPr>
      <w:bookmarkStart w:id="117" w:name="_Toc271530560"/>
    </w:p>
    <w:p w:rsidR="00432FED" w:rsidRDefault="00432FED" w:rsidP="00F128E8">
      <w:pPr>
        <w:jc w:val="both"/>
        <w:rPr>
          <w:rFonts w:ascii="Arial Narrow" w:hAnsi="Arial Narrow"/>
        </w:rPr>
      </w:pPr>
      <w:r w:rsidRPr="00B616AC">
        <w:rPr>
          <w:rFonts w:ascii="Arial Narrow" w:hAnsi="Arial Narrow"/>
        </w:rPr>
        <w:t>Todos los bienes adjudicados deben ser entregados conforme a las especificaciones técnicas solicitadas, así como en el lugar de entrega convenido con</w:t>
      </w:r>
      <w:r w:rsidR="00F128E8" w:rsidRPr="00F128E8">
        <w:rPr>
          <w:rFonts w:ascii="Arial Narrow" w:hAnsi="Arial Narrow" w:cs="Arial"/>
          <w:b/>
          <w:color w:val="800000"/>
        </w:rPr>
        <w:t xml:space="preserve"> </w:t>
      </w:r>
      <w:r w:rsidR="00814EC1">
        <w:rPr>
          <w:rFonts w:ascii="Arial Narrow" w:hAnsi="Arial Narrow" w:cs="Arial"/>
          <w:b/>
          <w:color w:val="800000"/>
        </w:rPr>
        <w:t>la Corporación del Acueducto y Alcantarillado de Santo Domingo</w:t>
      </w:r>
      <w:r w:rsidRPr="006F4D3D">
        <w:rPr>
          <w:rFonts w:ascii="Arial Narrow" w:hAnsi="Arial Narrow"/>
        </w:rPr>
        <w:t>, siempr</w:t>
      </w:r>
      <w:r w:rsidRPr="00B616AC">
        <w:rPr>
          <w:rFonts w:ascii="Arial Narrow" w:hAnsi="Arial Narrow"/>
        </w:rPr>
        <w:t>e con previa coordinación con el responsable de recibir la mercancía y con el encargado del almacén con fines de dar entrada a los bienes entregados.</w:t>
      </w:r>
    </w:p>
    <w:p w:rsidR="00F128E8" w:rsidRPr="00B616AC" w:rsidRDefault="00F128E8" w:rsidP="00F128E8">
      <w:pPr>
        <w:jc w:val="both"/>
        <w:rPr>
          <w:rFonts w:ascii="Arial Narrow" w:hAnsi="Arial Narrow" w:cs="Arial"/>
          <w:b/>
          <w:color w:val="990000"/>
        </w:rPr>
      </w:pPr>
    </w:p>
    <w:p w:rsidR="00890E9B" w:rsidRPr="00B616AC" w:rsidRDefault="00366B88" w:rsidP="001E213D">
      <w:pPr>
        <w:pStyle w:val="Ttulo3"/>
      </w:pPr>
      <w:bookmarkStart w:id="118" w:name="_Toc410128653"/>
      <w:r>
        <w:lastRenderedPageBreak/>
        <w:t>5</w:t>
      </w:r>
      <w:r w:rsidR="00797279" w:rsidRPr="00B616AC">
        <w:t xml:space="preserve">.2 </w:t>
      </w:r>
      <w:r w:rsidR="00AB4846" w:rsidRPr="00B616AC">
        <w:t>Recepción Provisional</w:t>
      </w:r>
      <w:bookmarkEnd w:id="117"/>
      <w:bookmarkEnd w:id="118"/>
      <w:r w:rsidR="00890E9B" w:rsidRPr="00B616AC">
        <w:t xml:space="preserve"> </w:t>
      </w:r>
    </w:p>
    <w:p w:rsidR="00890E9B" w:rsidRPr="003714DF" w:rsidRDefault="00890E9B" w:rsidP="00926487">
      <w:pPr>
        <w:pStyle w:val="Ttulo2"/>
      </w:pPr>
    </w:p>
    <w:p w:rsidR="00AB4846" w:rsidRPr="006F4D3D" w:rsidRDefault="00890E9B" w:rsidP="00F4136F">
      <w:pPr>
        <w:jc w:val="both"/>
        <w:rPr>
          <w:rFonts w:ascii="Arial Narrow" w:hAnsi="Arial Narrow" w:cs="Arial"/>
        </w:rPr>
      </w:pPr>
      <w:r w:rsidRPr="006F4D3D">
        <w:rPr>
          <w:rFonts w:ascii="Arial Narrow" w:hAnsi="Arial Narrow" w:cs="Arial"/>
        </w:rPr>
        <w:t xml:space="preserve">El Encargado de Almacén y Suministro debe </w:t>
      </w:r>
      <w:r w:rsidR="008406BA" w:rsidRPr="006F4D3D">
        <w:rPr>
          <w:rFonts w:ascii="Arial Narrow" w:hAnsi="Arial Narrow" w:cs="Arial"/>
        </w:rPr>
        <w:t>recibir</w:t>
      </w:r>
      <w:r w:rsidRPr="006F4D3D">
        <w:rPr>
          <w:rFonts w:ascii="Arial Narrow" w:hAnsi="Arial Narrow" w:cs="Arial"/>
        </w:rPr>
        <w:t xml:space="preserve"> los bienes de manera provisional hasta tanto verifique que los mismos corresponden con las características técnicas de los bienes adjudicados.</w:t>
      </w:r>
    </w:p>
    <w:p w:rsidR="00E05BA6" w:rsidRPr="006F4D3D" w:rsidRDefault="00E05BA6" w:rsidP="00F4136F">
      <w:pPr>
        <w:jc w:val="both"/>
        <w:rPr>
          <w:rFonts w:ascii="Arial Narrow" w:hAnsi="Arial Narrow" w:cs="Arial"/>
        </w:rPr>
      </w:pPr>
    </w:p>
    <w:p w:rsidR="00AB4846" w:rsidRPr="006F4D3D" w:rsidRDefault="00366B88" w:rsidP="001E213D">
      <w:pPr>
        <w:pStyle w:val="Ttulo3"/>
      </w:pPr>
      <w:bookmarkStart w:id="119" w:name="_Toc271530562"/>
      <w:bookmarkStart w:id="120" w:name="_Toc410128654"/>
      <w:r>
        <w:t>5</w:t>
      </w:r>
      <w:r w:rsidR="00797279" w:rsidRPr="006F4D3D">
        <w:t xml:space="preserve">.3 </w:t>
      </w:r>
      <w:r w:rsidR="00AB4846" w:rsidRPr="006F4D3D">
        <w:t>Recepción Definitiva</w:t>
      </w:r>
      <w:bookmarkEnd w:id="119"/>
      <w:bookmarkEnd w:id="120"/>
    </w:p>
    <w:p w:rsidR="00AB4846" w:rsidRPr="00161AC3" w:rsidRDefault="00AB4846" w:rsidP="00F4136F">
      <w:pPr>
        <w:rPr>
          <w:rFonts w:ascii="Arial Narrow" w:hAnsi="Arial Narrow" w:cs="Arial"/>
        </w:rPr>
      </w:pPr>
    </w:p>
    <w:p w:rsidR="00AB4846" w:rsidRPr="00B616AC" w:rsidRDefault="006618B9" w:rsidP="00F4136F">
      <w:pPr>
        <w:jc w:val="both"/>
        <w:rPr>
          <w:rFonts w:ascii="Arial Narrow" w:hAnsi="Arial Narrow" w:cs="Arial"/>
        </w:rPr>
      </w:pPr>
      <w:r w:rsidRPr="006F4D3D">
        <w:rPr>
          <w:rFonts w:ascii="Arial Narrow" w:hAnsi="Arial Narrow" w:cs="Arial"/>
        </w:rPr>
        <w:t xml:space="preserve">Si </w:t>
      </w:r>
      <w:r w:rsidR="00890E9B" w:rsidRPr="00B616AC">
        <w:rPr>
          <w:rFonts w:ascii="Arial Narrow" w:hAnsi="Arial Narrow" w:cs="Arial"/>
        </w:rPr>
        <w:t>los Bienes son recibidos CONFORME y de acuerdo a lo establecido en el presente Pliegos de Condiciones Específicas, en el Contrato u Orden de Compra,  se procede a la recepción definitiva y a la entrada en Almacén para fines de inventario.</w:t>
      </w:r>
    </w:p>
    <w:p w:rsidR="00890E9B" w:rsidRPr="00B616AC" w:rsidRDefault="00890E9B" w:rsidP="00F4136F">
      <w:pPr>
        <w:rPr>
          <w:rFonts w:ascii="Arial Narrow" w:hAnsi="Arial Narrow" w:cs="Arial"/>
        </w:rPr>
      </w:pPr>
    </w:p>
    <w:p w:rsidR="00AB4846" w:rsidRPr="003714DF" w:rsidRDefault="00AB4846" w:rsidP="00F4136F">
      <w:pPr>
        <w:jc w:val="both"/>
        <w:rPr>
          <w:rFonts w:ascii="Arial Narrow" w:hAnsi="Arial Narrow" w:cs="Arial"/>
        </w:rPr>
      </w:pPr>
      <w:r w:rsidRPr="00B616AC">
        <w:rPr>
          <w:rFonts w:ascii="Arial Narrow" w:hAnsi="Arial Narrow" w:cs="Arial"/>
        </w:rPr>
        <w:t xml:space="preserve">No se entenderán suministrados, ni entregados los </w:t>
      </w:r>
      <w:r w:rsidR="00890E9B" w:rsidRPr="003714DF">
        <w:rPr>
          <w:rFonts w:ascii="Arial Narrow" w:hAnsi="Arial Narrow" w:cs="Arial"/>
        </w:rPr>
        <w:t>Bienes</w:t>
      </w:r>
      <w:r w:rsidRPr="003714DF">
        <w:rPr>
          <w:rFonts w:ascii="Arial Narrow" w:hAnsi="Arial Narrow" w:cs="Arial"/>
        </w:rPr>
        <w:t xml:space="preserve"> que no hayan sido objeto de recepción definitiva.</w:t>
      </w:r>
    </w:p>
    <w:p w:rsidR="00AC7036" w:rsidRPr="006F4D3D" w:rsidRDefault="00AC7036" w:rsidP="00F4136F">
      <w:pPr>
        <w:jc w:val="both"/>
        <w:rPr>
          <w:rFonts w:ascii="Arial Narrow" w:hAnsi="Arial Narrow" w:cs="Arial"/>
        </w:rPr>
      </w:pPr>
    </w:p>
    <w:p w:rsidR="00AB4846" w:rsidRPr="006F4D3D" w:rsidRDefault="00366B88" w:rsidP="001E213D">
      <w:pPr>
        <w:pStyle w:val="Ttulo3"/>
      </w:pPr>
      <w:bookmarkStart w:id="121" w:name="_Toc410128655"/>
      <w:r>
        <w:t>5</w:t>
      </w:r>
      <w:r w:rsidR="00797279" w:rsidRPr="006F4D3D">
        <w:t xml:space="preserve">.4 </w:t>
      </w:r>
      <w:r w:rsidR="00890E9B" w:rsidRPr="006F4D3D">
        <w:t>Obligaciones del Proveedor</w:t>
      </w:r>
      <w:bookmarkEnd w:id="121"/>
    </w:p>
    <w:p w:rsidR="00AB4846" w:rsidRPr="00161AC3" w:rsidRDefault="00AB4846" w:rsidP="00F4136F">
      <w:pPr>
        <w:jc w:val="both"/>
        <w:rPr>
          <w:rFonts w:ascii="Arial Narrow" w:hAnsi="Arial Narrow" w:cs="Arial"/>
        </w:rPr>
      </w:pPr>
    </w:p>
    <w:p w:rsidR="00AB4846" w:rsidRPr="00B616AC" w:rsidRDefault="00AB4846" w:rsidP="00F4136F">
      <w:pPr>
        <w:jc w:val="both"/>
        <w:rPr>
          <w:rFonts w:ascii="Arial Narrow" w:hAnsi="Arial Narrow" w:cs="Arial"/>
        </w:rPr>
      </w:pPr>
      <w:r w:rsidRPr="006F4D3D">
        <w:rPr>
          <w:rFonts w:ascii="Arial Narrow" w:hAnsi="Arial Narrow" w:cs="Arial"/>
        </w:rPr>
        <w:t xml:space="preserve">El Proveedor está obligado a reponer </w:t>
      </w:r>
      <w:r w:rsidR="00890E9B" w:rsidRPr="00B616AC">
        <w:rPr>
          <w:rFonts w:ascii="Arial Narrow" w:hAnsi="Arial Narrow" w:cs="Arial"/>
        </w:rPr>
        <w:t>Bienes</w:t>
      </w:r>
      <w:r w:rsidRPr="00B616AC">
        <w:rPr>
          <w:rFonts w:ascii="Arial Narrow" w:hAnsi="Arial Narrow" w:cs="Arial"/>
        </w:rPr>
        <w:t xml:space="preserve"> deteriorados durante su transporte o en cualquier otro momento, por cualquier causa que no sea imputable a </w:t>
      </w:r>
      <w:r w:rsidR="00890E9B" w:rsidRPr="00B616AC">
        <w:rPr>
          <w:rFonts w:ascii="Arial Narrow" w:hAnsi="Arial Narrow" w:cs="Arial"/>
        </w:rPr>
        <w:t>la Entidad Contratante</w:t>
      </w:r>
      <w:r w:rsidRPr="00B616AC">
        <w:rPr>
          <w:rFonts w:ascii="Arial Narrow" w:hAnsi="Arial Narrow" w:cs="Arial"/>
        </w:rPr>
        <w:t>.</w:t>
      </w:r>
    </w:p>
    <w:p w:rsidR="00AB4846" w:rsidRPr="00B616AC" w:rsidRDefault="00AB4846" w:rsidP="00F4136F">
      <w:pPr>
        <w:jc w:val="both"/>
        <w:rPr>
          <w:rFonts w:ascii="Arial Narrow" w:hAnsi="Arial Narrow" w:cs="Arial"/>
        </w:rPr>
      </w:pPr>
    </w:p>
    <w:p w:rsidR="00AB4846" w:rsidRPr="006F4D3D" w:rsidRDefault="00AB4846" w:rsidP="00F4136F">
      <w:pPr>
        <w:jc w:val="both"/>
        <w:rPr>
          <w:rFonts w:ascii="Arial Narrow" w:hAnsi="Arial Narrow" w:cs="Arial"/>
        </w:rPr>
      </w:pPr>
      <w:r w:rsidRPr="003714DF">
        <w:rPr>
          <w:rFonts w:ascii="Arial Narrow" w:hAnsi="Arial Narrow" w:cs="Arial"/>
        </w:rPr>
        <w:t>Si se estimase que los citados Bienes no son aptos para la finalida</w:t>
      </w:r>
      <w:r w:rsidRPr="006F4D3D">
        <w:rPr>
          <w:rFonts w:ascii="Arial Narrow" w:hAnsi="Arial Narrow" w:cs="Arial"/>
        </w:rPr>
        <w:t xml:space="preserve">d para la cual se adquirieron, se rechazarán los mismos y se dejarán a cuenta del Proveedor, quedando la </w:t>
      </w:r>
      <w:r w:rsidR="00890E9B" w:rsidRPr="006F4D3D">
        <w:rPr>
          <w:rFonts w:ascii="Arial Narrow" w:hAnsi="Arial Narrow" w:cs="Arial"/>
        </w:rPr>
        <w:t>Entidad Contratante</w:t>
      </w:r>
      <w:r w:rsidRPr="006F4D3D">
        <w:rPr>
          <w:rFonts w:ascii="Arial Narrow" w:hAnsi="Arial Narrow" w:cs="Arial"/>
        </w:rPr>
        <w:t xml:space="preserve"> exenta de la obligación de pago y de cualquier otra obligación.</w:t>
      </w:r>
    </w:p>
    <w:p w:rsidR="00AB4846" w:rsidRPr="006F4D3D" w:rsidRDefault="00AB4846" w:rsidP="00F4136F">
      <w:pPr>
        <w:jc w:val="both"/>
        <w:rPr>
          <w:rFonts w:ascii="Arial Narrow" w:hAnsi="Arial Narrow" w:cs="Arial"/>
        </w:rPr>
      </w:pPr>
    </w:p>
    <w:p w:rsidR="00AB4846" w:rsidRPr="006F4D3D" w:rsidRDefault="00AB4846" w:rsidP="00F4136F">
      <w:pPr>
        <w:jc w:val="both"/>
        <w:rPr>
          <w:rFonts w:ascii="Arial Narrow" w:hAnsi="Arial Narrow" w:cs="Arial"/>
        </w:rPr>
      </w:pPr>
      <w:r w:rsidRPr="006F4D3D">
        <w:rPr>
          <w:rFonts w:ascii="Arial Narrow" w:hAnsi="Arial Narrow" w:cs="Arial"/>
        </w:rPr>
        <w:t xml:space="preserve">El Proveedor es el único responsable ante </w:t>
      </w:r>
      <w:r w:rsidR="00890E9B" w:rsidRPr="006F4D3D">
        <w:rPr>
          <w:rFonts w:ascii="Arial Narrow" w:hAnsi="Arial Narrow" w:cs="Arial"/>
        </w:rPr>
        <w:t xml:space="preserve">Entidad Contratante </w:t>
      </w:r>
      <w:r w:rsidRPr="006F4D3D">
        <w:rPr>
          <w:rFonts w:ascii="Arial Narrow" w:hAnsi="Arial Narrow" w:cs="Arial"/>
        </w:rPr>
        <w:t>de cumplir con el Suministro de los renglones que les sean adjudicados, en las condiciones establecidas en los presente Pliegos de Condiciones Específicas. El Proveedor responderá de todos los daños y perjuicios causados a</w:t>
      </w:r>
      <w:r w:rsidR="00890E9B" w:rsidRPr="006F4D3D">
        <w:rPr>
          <w:rFonts w:ascii="Arial Narrow" w:hAnsi="Arial Narrow" w:cs="Arial"/>
        </w:rPr>
        <w:t xml:space="preserve"> la Entidad Contratante </w:t>
      </w:r>
      <w:r w:rsidRPr="006F4D3D">
        <w:rPr>
          <w:rFonts w:ascii="Arial Narrow" w:hAnsi="Arial Narrow" w:cs="Arial"/>
        </w:rPr>
        <w:t>y/o entidades destinatarias y/o frente a terceros derivados del proceso contractual.</w:t>
      </w:r>
    </w:p>
    <w:p w:rsidR="000A5C86" w:rsidRPr="006F4D3D" w:rsidRDefault="000A5C86" w:rsidP="00926487">
      <w:pPr>
        <w:pStyle w:val="Ttulo2"/>
      </w:pPr>
      <w:bookmarkStart w:id="122" w:name="_Toc271530572"/>
    </w:p>
    <w:p w:rsidR="003016DC" w:rsidRPr="006F4D3D" w:rsidRDefault="003016DC" w:rsidP="003016DC">
      <w:pPr>
        <w:rPr>
          <w:lang w:val="es-MX"/>
        </w:rPr>
      </w:pPr>
    </w:p>
    <w:p w:rsidR="003016DC" w:rsidRPr="00115A76" w:rsidRDefault="003016DC" w:rsidP="003016DC">
      <w:pPr>
        <w:rPr>
          <w:sz w:val="28"/>
          <w:lang w:val="es-MX"/>
        </w:rPr>
      </w:pPr>
    </w:p>
    <w:p w:rsidR="00AB4846" w:rsidRPr="00115A76" w:rsidRDefault="00777DE1" w:rsidP="00926487">
      <w:pPr>
        <w:pStyle w:val="Ttulo2"/>
        <w:rPr>
          <w:sz w:val="28"/>
        </w:rPr>
      </w:pPr>
      <w:bookmarkStart w:id="123" w:name="_Toc410128656"/>
      <w:r w:rsidRPr="00115A76">
        <w:rPr>
          <w:sz w:val="28"/>
        </w:rPr>
        <w:t xml:space="preserve">Sección </w:t>
      </w:r>
      <w:bookmarkEnd w:id="122"/>
      <w:r w:rsidRPr="00115A76">
        <w:rPr>
          <w:sz w:val="28"/>
        </w:rPr>
        <w:t>VI</w:t>
      </w:r>
      <w:bookmarkEnd w:id="123"/>
    </w:p>
    <w:p w:rsidR="00797279" w:rsidRPr="00115A76" w:rsidRDefault="00777DE1" w:rsidP="00926487">
      <w:pPr>
        <w:pStyle w:val="Ttulo2"/>
        <w:rPr>
          <w:sz w:val="28"/>
        </w:rPr>
      </w:pPr>
      <w:bookmarkStart w:id="124" w:name="_Toc410128657"/>
      <w:r w:rsidRPr="00115A76">
        <w:rPr>
          <w:sz w:val="28"/>
        </w:rPr>
        <w:t>Formularios</w:t>
      </w:r>
      <w:bookmarkEnd w:id="124"/>
    </w:p>
    <w:p w:rsidR="00AB4846" w:rsidRPr="006F4D3D" w:rsidRDefault="00AB4846" w:rsidP="00F4136F">
      <w:pPr>
        <w:rPr>
          <w:rFonts w:ascii="Arial Narrow" w:hAnsi="Arial Narrow" w:cs="Arial"/>
        </w:rPr>
      </w:pPr>
    </w:p>
    <w:p w:rsidR="00777DE1" w:rsidRPr="00B616AC" w:rsidRDefault="00366B88" w:rsidP="001E213D">
      <w:pPr>
        <w:pStyle w:val="Ttulo3"/>
      </w:pPr>
      <w:bookmarkStart w:id="125" w:name="_Toc410128658"/>
      <w:r>
        <w:t>6</w:t>
      </w:r>
      <w:r w:rsidR="00777DE1" w:rsidRPr="00B616AC">
        <w:t>.1 Formularios Tipo</w:t>
      </w:r>
      <w:bookmarkEnd w:id="125"/>
      <w:r w:rsidR="00777DE1" w:rsidRPr="00B616AC">
        <w:t xml:space="preserve"> </w:t>
      </w:r>
    </w:p>
    <w:p w:rsidR="00777DE1" w:rsidRPr="00161AC3" w:rsidRDefault="00777DE1" w:rsidP="00F4136F">
      <w:pPr>
        <w:rPr>
          <w:rFonts w:ascii="Arial Narrow" w:hAnsi="Arial Narrow" w:cs="Arial"/>
        </w:rPr>
      </w:pPr>
    </w:p>
    <w:p w:rsidR="00AB4846" w:rsidRPr="00B616AC" w:rsidRDefault="00AB4846" w:rsidP="00F4136F">
      <w:pPr>
        <w:jc w:val="both"/>
        <w:rPr>
          <w:rFonts w:ascii="Arial Narrow" w:hAnsi="Arial Narrow" w:cs="Arial"/>
        </w:rPr>
      </w:pPr>
      <w:r w:rsidRPr="006F4D3D">
        <w:rPr>
          <w:rFonts w:ascii="Arial Narrow" w:hAnsi="Arial Narrow" w:cs="Arial"/>
        </w:rPr>
        <w:t>El Oferente/Proponente deberá presentar sus Ofertas de conformidad con los Formularios determinados en el presente Pliego de Condi</w:t>
      </w:r>
      <w:r w:rsidRPr="00B616AC">
        <w:rPr>
          <w:rFonts w:ascii="Arial Narrow" w:hAnsi="Arial Narrow" w:cs="Arial"/>
        </w:rPr>
        <w:t>ciones</w:t>
      </w:r>
      <w:r w:rsidR="0096076A" w:rsidRPr="00B616AC">
        <w:rPr>
          <w:rFonts w:ascii="Arial Narrow" w:hAnsi="Arial Narrow" w:cs="Arial"/>
        </w:rPr>
        <w:t xml:space="preserve"> </w:t>
      </w:r>
      <w:r w:rsidR="00DC3C77" w:rsidRPr="00B616AC">
        <w:rPr>
          <w:rFonts w:ascii="Arial Narrow" w:hAnsi="Arial Narrow" w:cs="Arial"/>
        </w:rPr>
        <w:t>Específicas</w:t>
      </w:r>
      <w:r w:rsidRPr="00115A76">
        <w:rPr>
          <w:rFonts w:ascii="Arial Narrow" w:hAnsi="Arial Narrow" w:cs="Arial"/>
          <w:b/>
          <w:u w:val="single"/>
        </w:rPr>
        <w:t>, los cuales se anexan como parte integral del mismo.</w:t>
      </w:r>
    </w:p>
    <w:p w:rsidR="00AB4846" w:rsidRPr="003714DF" w:rsidRDefault="00AB4846" w:rsidP="00F4136F">
      <w:pPr>
        <w:rPr>
          <w:rFonts w:ascii="Arial Narrow" w:hAnsi="Arial Narrow" w:cs="Arial"/>
        </w:rPr>
      </w:pPr>
    </w:p>
    <w:p w:rsidR="00AB4846" w:rsidRPr="006F4D3D" w:rsidRDefault="00366B88" w:rsidP="001E213D">
      <w:pPr>
        <w:pStyle w:val="Ttulo3"/>
      </w:pPr>
      <w:bookmarkStart w:id="126" w:name="_Toc271530574"/>
      <w:bookmarkStart w:id="127" w:name="_Toc410128659"/>
      <w:r>
        <w:t>6</w:t>
      </w:r>
      <w:r w:rsidR="00777DE1" w:rsidRPr="006F4D3D">
        <w:t xml:space="preserve">.2 </w:t>
      </w:r>
      <w:r w:rsidR="00C55790" w:rsidRPr="006F4D3D">
        <w:t>Anexos</w:t>
      </w:r>
      <w:bookmarkEnd w:id="126"/>
      <w:bookmarkEnd w:id="127"/>
    </w:p>
    <w:p w:rsidR="00AC7036" w:rsidRPr="00161AC3" w:rsidRDefault="00AC7036" w:rsidP="00F4136F">
      <w:pPr>
        <w:rPr>
          <w:rFonts w:ascii="Arial Narrow" w:hAnsi="Arial Narrow"/>
          <w:lang w:val="es-ES"/>
        </w:rPr>
      </w:pPr>
    </w:p>
    <w:p w:rsidR="00AD64B0" w:rsidRPr="00B616AC" w:rsidRDefault="00AD64B0" w:rsidP="00F4136F">
      <w:pPr>
        <w:pStyle w:val="Prrafodelista"/>
        <w:numPr>
          <w:ilvl w:val="0"/>
          <w:numId w:val="14"/>
        </w:numPr>
        <w:jc w:val="both"/>
        <w:rPr>
          <w:rFonts w:ascii="Arial Narrow" w:hAnsi="Arial Narrow" w:cs="Arial"/>
        </w:rPr>
      </w:pPr>
      <w:r w:rsidRPr="006F4D3D">
        <w:rPr>
          <w:rFonts w:ascii="Arial Narrow" w:eastAsia="SimSun" w:hAnsi="Arial Narrow" w:cs="Arial"/>
          <w:lang w:val="es-MX"/>
        </w:rPr>
        <w:t>Modelo de Contrato de Suministro de Bienes</w:t>
      </w:r>
      <w:r w:rsidRPr="00B616AC">
        <w:rPr>
          <w:rFonts w:ascii="Arial Narrow" w:hAnsi="Arial Narrow" w:cs="Arial"/>
        </w:rPr>
        <w:t xml:space="preserve"> </w:t>
      </w:r>
      <w:r w:rsidR="00F14F61" w:rsidRPr="00B616AC">
        <w:rPr>
          <w:rFonts w:ascii="Arial Narrow" w:hAnsi="Arial Narrow" w:cs="Arial"/>
          <w:b/>
          <w:color w:val="800000"/>
        </w:rPr>
        <w:t>(SNCC.C.023)</w:t>
      </w:r>
    </w:p>
    <w:p w:rsidR="00AD64B0" w:rsidRPr="003714DF" w:rsidRDefault="00AD64B0" w:rsidP="00F4136F">
      <w:pPr>
        <w:pStyle w:val="Prrafodelista"/>
        <w:numPr>
          <w:ilvl w:val="0"/>
          <w:numId w:val="14"/>
        </w:numPr>
        <w:jc w:val="both"/>
        <w:rPr>
          <w:rFonts w:ascii="Arial Narrow" w:hAnsi="Arial Narrow" w:cs="Arial"/>
        </w:rPr>
      </w:pPr>
      <w:r w:rsidRPr="00B616AC">
        <w:rPr>
          <w:rFonts w:ascii="Arial Narrow" w:hAnsi="Arial Narrow" w:cs="Arial"/>
        </w:rPr>
        <w:t xml:space="preserve">Formulario de Oferta Económica </w:t>
      </w:r>
      <w:r w:rsidR="00F14F61" w:rsidRPr="003714DF">
        <w:rPr>
          <w:rFonts w:ascii="Arial Narrow" w:hAnsi="Arial Narrow" w:cs="Arial"/>
          <w:b/>
          <w:color w:val="800000"/>
        </w:rPr>
        <w:t>(SNCC.F.033)</w:t>
      </w:r>
    </w:p>
    <w:p w:rsidR="00AB4846" w:rsidRPr="006F4D3D" w:rsidRDefault="00AB4846" w:rsidP="00F4136F">
      <w:pPr>
        <w:pStyle w:val="Prrafodelista"/>
        <w:numPr>
          <w:ilvl w:val="0"/>
          <w:numId w:val="14"/>
        </w:numPr>
        <w:jc w:val="both"/>
        <w:rPr>
          <w:rFonts w:ascii="Arial Narrow" w:hAnsi="Arial Narrow" w:cs="Arial"/>
        </w:rPr>
      </w:pPr>
      <w:r w:rsidRPr="006F4D3D">
        <w:rPr>
          <w:rFonts w:ascii="Arial Narrow" w:hAnsi="Arial Narrow" w:cs="Arial"/>
        </w:rPr>
        <w:t xml:space="preserve">Presentación de Oferta </w:t>
      </w:r>
      <w:r w:rsidR="00FF13C5" w:rsidRPr="006F4D3D">
        <w:rPr>
          <w:rFonts w:ascii="Arial Narrow" w:hAnsi="Arial Narrow" w:cs="Arial"/>
          <w:b/>
          <w:color w:val="800000"/>
        </w:rPr>
        <w:t>(SNCC.F.034)</w:t>
      </w:r>
    </w:p>
    <w:p w:rsidR="007C44DA" w:rsidRPr="006F4D3D" w:rsidRDefault="007C44DA" w:rsidP="00F4136F">
      <w:pPr>
        <w:pStyle w:val="Prrafodelista"/>
        <w:numPr>
          <w:ilvl w:val="0"/>
          <w:numId w:val="14"/>
        </w:numPr>
        <w:jc w:val="both"/>
        <w:rPr>
          <w:rFonts w:ascii="Arial Narrow" w:hAnsi="Arial Narrow" w:cs="Arial"/>
        </w:rPr>
      </w:pPr>
      <w:r w:rsidRPr="006F4D3D">
        <w:rPr>
          <w:rFonts w:ascii="Arial Narrow" w:hAnsi="Arial Narrow" w:cs="Arial"/>
        </w:rPr>
        <w:t>Garantía</w:t>
      </w:r>
      <w:r w:rsidR="00455DDD" w:rsidRPr="006F4D3D">
        <w:rPr>
          <w:rFonts w:ascii="Arial Narrow" w:hAnsi="Arial Narrow" w:cs="Arial"/>
        </w:rPr>
        <w:t xml:space="preserve"> bancaria</w:t>
      </w:r>
      <w:r w:rsidRPr="006F4D3D">
        <w:rPr>
          <w:rFonts w:ascii="Arial Narrow" w:hAnsi="Arial Narrow" w:cs="Arial"/>
        </w:rPr>
        <w:t xml:space="preserve"> de Fiel Cumplimiento de Contrato </w:t>
      </w:r>
      <w:r w:rsidR="00F14F61" w:rsidRPr="006F4D3D">
        <w:rPr>
          <w:rFonts w:ascii="Arial Narrow" w:hAnsi="Arial Narrow" w:cs="Arial"/>
          <w:b/>
          <w:color w:val="800000"/>
        </w:rPr>
        <w:t>(SNCC.D.038)</w:t>
      </w:r>
      <w:r w:rsidR="00455DDD" w:rsidRPr="006F4D3D">
        <w:rPr>
          <w:rFonts w:ascii="Arial Narrow" w:hAnsi="Arial Narrow" w:cs="Arial"/>
        </w:rPr>
        <w:t>, si procede.</w:t>
      </w:r>
    </w:p>
    <w:p w:rsidR="007C44DA" w:rsidRPr="006F4D3D" w:rsidRDefault="007C44DA" w:rsidP="00F4136F">
      <w:pPr>
        <w:numPr>
          <w:ilvl w:val="0"/>
          <w:numId w:val="14"/>
        </w:numPr>
        <w:jc w:val="both"/>
        <w:rPr>
          <w:rFonts w:ascii="Arial Narrow" w:hAnsi="Arial Narrow" w:cs="Arial"/>
          <w:color w:val="800000"/>
        </w:rPr>
      </w:pPr>
      <w:r w:rsidRPr="006F4D3D">
        <w:rPr>
          <w:rFonts w:ascii="Arial Narrow" w:hAnsi="Arial Narrow" w:cs="Arial"/>
        </w:rPr>
        <w:lastRenderedPageBreak/>
        <w:t>Formulario de Autorización del Fabricante</w:t>
      </w:r>
      <w:r w:rsidRPr="006F4D3D">
        <w:rPr>
          <w:rFonts w:ascii="Arial Narrow" w:hAnsi="Arial Narrow" w:cs="Arial"/>
          <w:color w:val="800000"/>
        </w:rPr>
        <w:t xml:space="preserve"> </w:t>
      </w:r>
      <w:r w:rsidRPr="006F4D3D">
        <w:rPr>
          <w:rFonts w:ascii="Arial Narrow" w:hAnsi="Arial Narrow" w:cs="Arial"/>
          <w:b/>
          <w:color w:val="800000"/>
        </w:rPr>
        <w:t>(SNCC.F.047)</w:t>
      </w:r>
      <w:r w:rsidRPr="006F4D3D">
        <w:rPr>
          <w:rFonts w:ascii="Arial Narrow" w:hAnsi="Arial Narrow" w:cs="Arial"/>
        </w:rPr>
        <w:t xml:space="preserve">, </w:t>
      </w:r>
    </w:p>
    <w:p w:rsidR="00F14F61" w:rsidRPr="006F4D3D" w:rsidRDefault="00F14F61" w:rsidP="00F14F61">
      <w:pPr>
        <w:numPr>
          <w:ilvl w:val="0"/>
          <w:numId w:val="14"/>
        </w:numPr>
        <w:jc w:val="both"/>
        <w:rPr>
          <w:rFonts w:ascii="Arial Narrow" w:hAnsi="Arial Narrow" w:cs="Arial"/>
          <w:color w:val="990000"/>
        </w:rPr>
      </w:pPr>
      <w:r w:rsidRPr="006F4D3D">
        <w:rPr>
          <w:rFonts w:ascii="Arial Narrow" w:hAnsi="Arial Narrow" w:cs="Arial"/>
        </w:rPr>
        <w:t xml:space="preserve">Formulario de Entrega de Muestra </w:t>
      </w:r>
      <w:r w:rsidRPr="006F4D3D">
        <w:rPr>
          <w:rFonts w:ascii="Arial Narrow" w:hAnsi="Arial Narrow" w:cs="Arial"/>
          <w:b/>
          <w:color w:val="800000"/>
        </w:rPr>
        <w:t>(SNCC.F.056)</w:t>
      </w:r>
    </w:p>
    <w:p w:rsidR="001429DB" w:rsidRDefault="001429DB" w:rsidP="001429DB">
      <w:pPr>
        <w:pStyle w:val="Prrafodelista"/>
        <w:jc w:val="both"/>
        <w:rPr>
          <w:rFonts w:ascii="Arial Narrow" w:hAnsi="Arial Narrow" w:cs="Arial"/>
        </w:rPr>
      </w:pPr>
    </w:p>
    <w:p w:rsidR="00A71838" w:rsidRPr="006F4D3D" w:rsidRDefault="00A71838" w:rsidP="001429DB">
      <w:pPr>
        <w:pStyle w:val="Prrafodelista"/>
        <w:jc w:val="both"/>
        <w:rPr>
          <w:rFonts w:ascii="Arial Narrow" w:hAnsi="Arial Narrow" w:cs="Arial"/>
        </w:rPr>
      </w:pPr>
    </w:p>
    <w:sectPr w:rsidR="00A71838" w:rsidRPr="006F4D3D" w:rsidSect="00D326F8">
      <w:headerReference w:type="default" r:id="rId14"/>
      <w:footerReference w:type="even" r:id="rId15"/>
      <w:footerReference w:type="default" r:id="rId16"/>
      <w:pgSz w:w="12242" w:h="15842" w:code="1"/>
      <w:pgMar w:top="1417" w:right="1701" w:bottom="1417"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33CA" w:rsidRDefault="00A533CA">
      <w:r>
        <w:separator/>
      </w:r>
    </w:p>
  </w:endnote>
  <w:endnote w:type="continuationSeparator" w:id="0">
    <w:p w:rsidR="00A533CA" w:rsidRDefault="00A53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Times New Roman Bold">
    <w:charset w:val="00"/>
    <w:family w:val="auto"/>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old">
    <w:altName w:val="Times New Roman"/>
    <w:charset w:val="00"/>
    <w:family w:val="auto"/>
    <w:pitch w:val="variable"/>
    <w:sig w:usb0="00000000"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967" w:rsidRDefault="00E43967" w:rsidP="0071275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43967" w:rsidRDefault="00E43967">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967" w:rsidRDefault="00E43967" w:rsidP="0071275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CA6A49">
      <w:rPr>
        <w:rStyle w:val="Nmerodepgina"/>
        <w:noProof/>
      </w:rPr>
      <w:t>14</w:t>
    </w:r>
    <w:r>
      <w:rPr>
        <w:rStyle w:val="Nmerodepgina"/>
      </w:rPr>
      <w:fldChar w:fldCharType="end"/>
    </w:r>
  </w:p>
  <w:p w:rsidR="00E43967" w:rsidRPr="00BE0C69" w:rsidRDefault="00E43967">
    <w:pPr>
      <w:pStyle w:val="Piedepgina"/>
      <w:ind w:right="360"/>
      <w:jc w:val="both"/>
      <w:rPr>
        <w:rFonts w:ascii="Arial Narrow" w:hAnsi="Arial Narrow" w:cs="Arial"/>
        <w:sz w:val="14"/>
        <w:szCs w:val="16"/>
      </w:rPr>
    </w:pPr>
    <w:r w:rsidRPr="00BE0C69">
      <w:rPr>
        <w:rFonts w:ascii="Arial Narrow" w:hAnsi="Arial Narrow"/>
        <w:sz w:val="22"/>
      </w:rPr>
      <w:t>Documento Estándar del Modelo de Gestión de Compras y Contrataciones Públicas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33CA" w:rsidRDefault="00A533CA">
      <w:r>
        <w:separator/>
      </w:r>
    </w:p>
  </w:footnote>
  <w:footnote w:type="continuationSeparator" w:id="0">
    <w:p w:rsidR="00A533CA" w:rsidRDefault="00A533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967" w:rsidRDefault="00E43967">
    <w:pPr>
      <w:pStyle w:val="Encabezado"/>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C88E9A30"/>
    <w:lvl w:ilvl="0">
      <w:start w:val="1"/>
      <w:numFmt w:val="bullet"/>
      <w:pStyle w:val="Listaconvietas2"/>
      <w:lvlText w:val=""/>
      <w:lvlJc w:val="left"/>
      <w:pPr>
        <w:tabs>
          <w:tab w:val="num" w:pos="643"/>
        </w:tabs>
        <w:ind w:left="643" w:hanging="360"/>
      </w:pPr>
      <w:rPr>
        <w:rFonts w:ascii="Symbol" w:hAnsi="Symbol" w:hint="default"/>
      </w:rPr>
    </w:lvl>
  </w:abstractNum>
  <w:abstractNum w:abstractNumId="1">
    <w:nsid w:val="021931F0"/>
    <w:multiLevelType w:val="hybridMultilevel"/>
    <w:tmpl w:val="3572AEE6"/>
    <w:lvl w:ilvl="0" w:tplc="1BA61530">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3922691"/>
    <w:multiLevelType w:val="hybridMultilevel"/>
    <w:tmpl w:val="7D70C4AA"/>
    <w:lvl w:ilvl="0" w:tplc="1C0A000F">
      <w:start w:val="1"/>
      <w:numFmt w:val="decimal"/>
      <w:lvlText w:val="%1."/>
      <w:lvlJc w:val="left"/>
      <w:pPr>
        <w:ind w:left="1800" w:hanging="360"/>
      </w:pPr>
    </w:lvl>
    <w:lvl w:ilvl="1" w:tplc="1C0A0019" w:tentative="1">
      <w:start w:val="1"/>
      <w:numFmt w:val="lowerLetter"/>
      <w:lvlText w:val="%2."/>
      <w:lvlJc w:val="left"/>
      <w:pPr>
        <w:ind w:left="2520" w:hanging="360"/>
      </w:pPr>
    </w:lvl>
    <w:lvl w:ilvl="2" w:tplc="1C0A001B" w:tentative="1">
      <w:start w:val="1"/>
      <w:numFmt w:val="lowerRoman"/>
      <w:lvlText w:val="%3."/>
      <w:lvlJc w:val="right"/>
      <w:pPr>
        <w:ind w:left="3240" w:hanging="180"/>
      </w:pPr>
    </w:lvl>
    <w:lvl w:ilvl="3" w:tplc="1C0A000F" w:tentative="1">
      <w:start w:val="1"/>
      <w:numFmt w:val="decimal"/>
      <w:lvlText w:val="%4."/>
      <w:lvlJc w:val="left"/>
      <w:pPr>
        <w:ind w:left="3960" w:hanging="360"/>
      </w:pPr>
    </w:lvl>
    <w:lvl w:ilvl="4" w:tplc="1C0A0019" w:tentative="1">
      <w:start w:val="1"/>
      <w:numFmt w:val="lowerLetter"/>
      <w:lvlText w:val="%5."/>
      <w:lvlJc w:val="left"/>
      <w:pPr>
        <w:ind w:left="4680" w:hanging="360"/>
      </w:pPr>
    </w:lvl>
    <w:lvl w:ilvl="5" w:tplc="1C0A001B" w:tentative="1">
      <w:start w:val="1"/>
      <w:numFmt w:val="lowerRoman"/>
      <w:lvlText w:val="%6."/>
      <w:lvlJc w:val="right"/>
      <w:pPr>
        <w:ind w:left="5400" w:hanging="180"/>
      </w:pPr>
    </w:lvl>
    <w:lvl w:ilvl="6" w:tplc="1C0A000F" w:tentative="1">
      <w:start w:val="1"/>
      <w:numFmt w:val="decimal"/>
      <w:lvlText w:val="%7."/>
      <w:lvlJc w:val="left"/>
      <w:pPr>
        <w:ind w:left="6120" w:hanging="360"/>
      </w:pPr>
    </w:lvl>
    <w:lvl w:ilvl="7" w:tplc="1C0A0019" w:tentative="1">
      <w:start w:val="1"/>
      <w:numFmt w:val="lowerLetter"/>
      <w:lvlText w:val="%8."/>
      <w:lvlJc w:val="left"/>
      <w:pPr>
        <w:ind w:left="6840" w:hanging="360"/>
      </w:pPr>
    </w:lvl>
    <w:lvl w:ilvl="8" w:tplc="1C0A001B" w:tentative="1">
      <w:start w:val="1"/>
      <w:numFmt w:val="lowerRoman"/>
      <w:lvlText w:val="%9."/>
      <w:lvlJc w:val="right"/>
      <w:pPr>
        <w:ind w:left="7560" w:hanging="180"/>
      </w:pPr>
    </w:lvl>
  </w:abstractNum>
  <w:abstractNum w:abstractNumId="3">
    <w:nsid w:val="04B657C0"/>
    <w:multiLevelType w:val="hybridMultilevel"/>
    <w:tmpl w:val="19F08CA8"/>
    <w:lvl w:ilvl="0" w:tplc="9E129D56">
      <w:start w:val="1"/>
      <w:numFmt w:val="upperRoman"/>
      <w:lvlText w:val="%1 -"/>
      <w:lvlJc w:val="right"/>
      <w:pPr>
        <w:tabs>
          <w:tab w:val="num" w:pos="510"/>
        </w:tabs>
        <w:ind w:left="510" w:hanging="15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5023AC9"/>
    <w:multiLevelType w:val="hybridMultilevel"/>
    <w:tmpl w:val="762A8362"/>
    <w:lvl w:ilvl="0" w:tplc="1C0A000F">
      <w:start w:val="1"/>
      <w:numFmt w:val="decimal"/>
      <w:lvlText w:val="%1."/>
      <w:lvlJc w:val="left"/>
      <w:pPr>
        <w:ind w:left="1068" w:hanging="360"/>
      </w:pPr>
    </w:lvl>
    <w:lvl w:ilvl="1" w:tplc="1C0A0019" w:tentative="1">
      <w:start w:val="1"/>
      <w:numFmt w:val="lowerLetter"/>
      <w:lvlText w:val="%2."/>
      <w:lvlJc w:val="left"/>
      <w:pPr>
        <w:ind w:left="1788" w:hanging="360"/>
      </w:pPr>
    </w:lvl>
    <w:lvl w:ilvl="2" w:tplc="1C0A001B" w:tentative="1">
      <w:start w:val="1"/>
      <w:numFmt w:val="lowerRoman"/>
      <w:lvlText w:val="%3."/>
      <w:lvlJc w:val="right"/>
      <w:pPr>
        <w:ind w:left="2508" w:hanging="180"/>
      </w:pPr>
    </w:lvl>
    <w:lvl w:ilvl="3" w:tplc="1C0A000F" w:tentative="1">
      <w:start w:val="1"/>
      <w:numFmt w:val="decimal"/>
      <w:lvlText w:val="%4."/>
      <w:lvlJc w:val="left"/>
      <w:pPr>
        <w:ind w:left="3228" w:hanging="360"/>
      </w:pPr>
    </w:lvl>
    <w:lvl w:ilvl="4" w:tplc="1C0A0019" w:tentative="1">
      <w:start w:val="1"/>
      <w:numFmt w:val="lowerLetter"/>
      <w:lvlText w:val="%5."/>
      <w:lvlJc w:val="left"/>
      <w:pPr>
        <w:ind w:left="3948" w:hanging="360"/>
      </w:pPr>
    </w:lvl>
    <w:lvl w:ilvl="5" w:tplc="1C0A001B" w:tentative="1">
      <w:start w:val="1"/>
      <w:numFmt w:val="lowerRoman"/>
      <w:lvlText w:val="%6."/>
      <w:lvlJc w:val="right"/>
      <w:pPr>
        <w:ind w:left="4668" w:hanging="180"/>
      </w:pPr>
    </w:lvl>
    <w:lvl w:ilvl="6" w:tplc="1C0A000F" w:tentative="1">
      <w:start w:val="1"/>
      <w:numFmt w:val="decimal"/>
      <w:lvlText w:val="%7."/>
      <w:lvlJc w:val="left"/>
      <w:pPr>
        <w:ind w:left="5388" w:hanging="360"/>
      </w:pPr>
    </w:lvl>
    <w:lvl w:ilvl="7" w:tplc="1C0A0019" w:tentative="1">
      <w:start w:val="1"/>
      <w:numFmt w:val="lowerLetter"/>
      <w:lvlText w:val="%8."/>
      <w:lvlJc w:val="left"/>
      <w:pPr>
        <w:ind w:left="6108" w:hanging="360"/>
      </w:pPr>
    </w:lvl>
    <w:lvl w:ilvl="8" w:tplc="1C0A001B" w:tentative="1">
      <w:start w:val="1"/>
      <w:numFmt w:val="lowerRoman"/>
      <w:lvlText w:val="%9."/>
      <w:lvlJc w:val="right"/>
      <w:pPr>
        <w:ind w:left="6828" w:hanging="180"/>
      </w:pPr>
    </w:lvl>
  </w:abstractNum>
  <w:abstractNum w:abstractNumId="5">
    <w:nsid w:val="05EF484F"/>
    <w:multiLevelType w:val="hybridMultilevel"/>
    <w:tmpl w:val="58AC3E68"/>
    <w:name w:val="WW8Num4822223"/>
    <w:lvl w:ilvl="0" w:tplc="0409000B">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7B15110"/>
    <w:multiLevelType w:val="hybridMultilevel"/>
    <w:tmpl w:val="68CCE8BA"/>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7">
    <w:nsid w:val="085601A1"/>
    <w:multiLevelType w:val="hybridMultilevel"/>
    <w:tmpl w:val="782EF5CA"/>
    <w:lvl w:ilvl="0" w:tplc="1C0A000F">
      <w:start w:val="1"/>
      <w:numFmt w:val="decimal"/>
      <w:lvlText w:val="%1."/>
      <w:lvlJc w:val="left"/>
      <w:pPr>
        <w:ind w:left="1068" w:hanging="360"/>
      </w:pPr>
    </w:lvl>
    <w:lvl w:ilvl="1" w:tplc="1C0A0019" w:tentative="1">
      <w:start w:val="1"/>
      <w:numFmt w:val="lowerLetter"/>
      <w:lvlText w:val="%2."/>
      <w:lvlJc w:val="left"/>
      <w:pPr>
        <w:ind w:left="1788" w:hanging="360"/>
      </w:pPr>
    </w:lvl>
    <w:lvl w:ilvl="2" w:tplc="1C0A001B" w:tentative="1">
      <w:start w:val="1"/>
      <w:numFmt w:val="lowerRoman"/>
      <w:lvlText w:val="%3."/>
      <w:lvlJc w:val="right"/>
      <w:pPr>
        <w:ind w:left="2508" w:hanging="180"/>
      </w:pPr>
    </w:lvl>
    <w:lvl w:ilvl="3" w:tplc="1C0A000F" w:tentative="1">
      <w:start w:val="1"/>
      <w:numFmt w:val="decimal"/>
      <w:lvlText w:val="%4."/>
      <w:lvlJc w:val="left"/>
      <w:pPr>
        <w:ind w:left="3228" w:hanging="360"/>
      </w:pPr>
    </w:lvl>
    <w:lvl w:ilvl="4" w:tplc="1C0A0019" w:tentative="1">
      <w:start w:val="1"/>
      <w:numFmt w:val="lowerLetter"/>
      <w:lvlText w:val="%5."/>
      <w:lvlJc w:val="left"/>
      <w:pPr>
        <w:ind w:left="3948" w:hanging="360"/>
      </w:pPr>
    </w:lvl>
    <w:lvl w:ilvl="5" w:tplc="1C0A001B" w:tentative="1">
      <w:start w:val="1"/>
      <w:numFmt w:val="lowerRoman"/>
      <w:lvlText w:val="%6."/>
      <w:lvlJc w:val="right"/>
      <w:pPr>
        <w:ind w:left="4668" w:hanging="180"/>
      </w:pPr>
    </w:lvl>
    <w:lvl w:ilvl="6" w:tplc="1C0A000F" w:tentative="1">
      <w:start w:val="1"/>
      <w:numFmt w:val="decimal"/>
      <w:lvlText w:val="%7."/>
      <w:lvlJc w:val="left"/>
      <w:pPr>
        <w:ind w:left="5388" w:hanging="360"/>
      </w:pPr>
    </w:lvl>
    <w:lvl w:ilvl="7" w:tplc="1C0A0019" w:tentative="1">
      <w:start w:val="1"/>
      <w:numFmt w:val="lowerLetter"/>
      <w:lvlText w:val="%8."/>
      <w:lvlJc w:val="left"/>
      <w:pPr>
        <w:ind w:left="6108" w:hanging="360"/>
      </w:pPr>
    </w:lvl>
    <w:lvl w:ilvl="8" w:tplc="1C0A001B" w:tentative="1">
      <w:start w:val="1"/>
      <w:numFmt w:val="lowerRoman"/>
      <w:lvlText w:val="%9."/>
      <w:lvlJc w:val="right"/>
      <w:pPr>
        <w:ind w:left="6828" w:hanging="180"/>
      </w:pPr>
    </w:lvl>
  </w:abstractNum>
  <w:abstractNum w:abstractNumId="8">
    <w:nsid w:val="0A2A1CF4"/>
    <w:multiLevelType w:val="hybridMultilevel"/>
    <w:tmpl w:val="74D0AE2A"/>
    <w:lvl w:ilvl="0" w:tplc="FD7C34C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C636EEF"/>
    <w:multiLevelType w:val="hybridMultilevel"/>
    <w:tmpl w:val="1AE64FC8"/>
    <w:lvl w:ilvl="0" w:tplc="1C0A0011">
      <w:start w:val="1"/>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0">
    <w:nsid w:val="0CCE6BF7"/>
    <w:multiLevelType w:val="hybridMultilevel"/>
    <w:tmpl w:val="46EEABE8"/>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1">
    <w:nsid w:val="0D7C01E3"/>
    <w:multiLevelType w:val="hybridMultilevel"/>
    <w:tmpl w:val="FF503898"/>
    <w:lvl w:ilvl="0" w:tplc="1C0A000F">
      <w:start w:val="1"/>
      <w:numFmt w:val="decimal"/>
      <w:lvlText w:val="%1."/>
      <w:lvlJc w:val="left"/>
      <w:pPr>
        <w:ind w:left="1068" w:hanging="360"/>
      </w:pPr>
    </w:lvl>
    <w:lvl w:ilvl="1" w:tplc="1C0A0019" w:tentative="1">
      <w:start w:val="1"/>
      <w:numFmt w:val="lowerLetter"/>
      <w:lvlText w:val="%2."/>
      <w:lvlJc w:val="left"/>
      <w:pPr>
        <w:ind w:left="1788" w:hanging="360"/>
      </w:pPr>
    </w:lvl>
    <w:lvl w:ilvl="2" w:tplc="1C0A001B" w:tentative="1">
      <w:start w:val="1"/>
      <w:numFmt w:val="lowerRoman"/>
      <w:lvlText w:val="%3."/>
      <w:lvlJc w:val="right"/>
      <w:pPr>
        <w:ind w:left="2508" w:hanging="180"/>
      </w:pPr>
    </w:lvl>
    <w:lvl w:ilvl="3" w:tplc="1C0A000F" w:tentative="1">
      <w:start w:val="1"/>
      <w:numFmt w:val="decimal"/>
      <w:lvlText w:val="%4."/>
      <w:lvlJc w:val="left"/>
      <w:pPr>
        <w:ind w:left="3228" w:hanging="360"/>
      </w:pPr>
    </w:lvl>
    <w:lvl w:ilvl="4" w:tplc="1C0A0019" w:tentative="1">
      <w:start w:val="1"/>
      <w:numFmt w:val="lowerLetter"/>
      <w:lvlText w:val="%5."/>
      <w:lvlJc w:val="left"/>
      <w:pPr>
        <w:ind w:left="3948" w:hanging="360"/>
      </w:pPr>
    </w:lvl>
    <w:lvl w:ilvl="5" w:tplc="1C0A001B" w:tentative="1">
      <w:start w:val="1"/>
      <w:numFmt w:val="lowerRoman"/>
      <w:lvlText w:val="%6."/>
      <w:lvlJc w:val="right"/>
      <w:pPr>
        <w:ind w:left="4668" w:hanging="180"/>
      </w:pPr>
    </w:lvl>
    <w:lvl w:ilvl="6" w:tplc="1C0A000F" w:tentative="1">
      <w:start w:val="1"/>
      <w:numFmt w:val="decimal"/>
      <w:lvlText w:val="%7."/>
      <w:lvlJc w:val="left"/>
      <w:pPr>
        <w:ind w:left="5388" w:hanging="360"/>
      </w:pPr>
    </w:lvl>
    <w:lvl w:ilvl="7" w:tplc="1C0A0019" w:tentative="1">
      <w:start w:val="1"/>
      <w:numFmt w:val="lowerLetter"/>
      <w:lvlText w:val="%8."/>
      <w:lvlJc w:val="left"/>
      <w:pPr>
        <w:ind w:left="6108" w:hanging="360"/>
      </w:pPr>
    </w:lvl>
    <w:lvl w:ilvl="8" w:tplc="1C0A001B" w:tentative="1">
      <w:start w:val="1"/>
      <w:numFmt w:val="lowerRoman"/>
      <w:lvlText w:val="%9."/>
      <w:lvlJc w:val="right"/>
      <w:pPr>
        <w:ind w:left="6828" w:hanging="180"/>
      </w:pPr>
    </w:lvl>
  </w:abstractNum>
  <w:abstractNum w:abstractNumId="12">
    <w:nsid w:val="10F42300"/>
    <w:multiLevelType w:val="hybridMultilevel"/>
    <w:tmpl w:val="6D5016D2"/>
    <w:lvl w:ilvl="0" w:tplc="1C0A0015">
      <w:start w:val="1"/>
      <w:numFmt w:val="upperLetter"/>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3">
    <w:nsid w:val="13252A08"/>
    <w:multiLevelType w:val="hybridMultilevel"/>
    <w:tmpl w:val="A80ED360"/>
    <w:lvl w:ilvl="0" w:tplc="951E1188">
      <w:start w:val="1"/>
      <w:numFmt w:val="decimal"/>
      <w:lvlText w:val="%1)"/>
      <w:lvlJc w:val="left"/>
      <w:pPr>
        <w:tabs>
          <w:tab w:val="num" w:pos="1190"/>
        </w:tabs>
        <w:ind w:left="1190" w:hanging="360"/>
      </w:pPr>
      <w:rPr>
        <w:b w:val="0"/>
      </w:rPr>
    </w:lvl>
    <w:lvl w:ilvl="1" w:tplc="04090019" w:tentative="1">
      <w:start w:val="1"/>
      <w:numFmt w:val="lowerLetter"/>
      <w:lvlText w:val="%2."/>
      <w:lvlJc w:val="left"/>
      <w:pPr>
        <w:tabs>
          <w:tab w:val="num" w:pos="1910"/>
        </w:tabs>
        <w:ind w:left="1910" w:hanging="360"/>
      </w:pPr>
    </w:lvl>
    <w:lvl w:ilvl="2" w:tplc="0409001B" w:tentative="1">
      <w:start w:val="1"/>
      <w:numFmt w:val="lowerRoman"/>
      <w:lvlText w:val="%3."/>
      <w:lvlJc w:val="right"/>
      <w:pPr>
        <w:tabs>
          <w:tab w:val="num" w:pos="2630"/>
        </w:tabs>
        <w:ind w:left="2630" w:hanging="180"/>
      </w:pPr>
    </w:lvl>
    <w:lvl w:ilvl="3" w:tplc="0409000F" w:tentative="1">
      <w:start w:val="1"/>
      <w:numFmt w:val="decimal"/>
      <w:lvlText w:val="%4."/>
      <w:lvlJc w:val="left"/>
      <w:pPr>
        <w:tabs>
          <w:tab w:val="num" w:pos="3350"/>
        </w:tabs>
        <w:ind w:left="3350" w:hanging="360"/>
      </w:pPr>
    </w:lvl>
    <w:lvl w:ilvl="4" w:tplc="04090019" w:tentative="1">
      <w:start w:val="1"/>
      <w:numFmt w:val="lowerLetter"/>
      <w:lvlText w:val="%5."/>
      <w:lvlJc w:val="left"/>
      <w:pPr>
        <w:tabs>
          <w:tab w:val="num" w:pos="4070"/>
        </w:tabs>
        <w:ind w:left="4070" w:hanging="360"/>
      </w:pPr>
    </w:lvl>
    <w:lvl w:ilvl="5" w:tplc="0409001B" w:tentative="1">
      <w:start w:val="1"/>
      <w:numFmt w:val="lowerRoman"/>
      <w:lvlText w:val="%6."/>
      <w:lvlJc w:val="right"/>
      <w:pPr>
        <w:tabs>
          <w:tab w:val="num" w:pos="4790"/>
        </w:tabs>
        <w:ind w:left="4790" w:hanging="180"/>
      </w:pPr>
    </w:lvl>
    <w:lvl w:ilvl="6" w:tplc="0409000F" w:tentative="1">
      <w:start w:val="1"/>
      <w:numFmt w:val="decimal"/>
      <w:lvlText w:val="%7."/>
      <w:lvlJc w:val="left"/>
      <w:pPr>
        <w:tabs>
          <w:tab w:val="num" w:pos="5510"/>
        </w:tabs>
        <w:ind w:left="5510" w:hanging="360"/>
      </w:pPr>
    </w:lvl>
    <w:lvl w:ilvl="7" w:tplc="04090019" w:tentative="1">
      <w:start w:val="1"/>
      <w:numFmt w:val="lowerLetter"/>
      <w:lvlText w:val="%8."/>
      <w:lvlJc w:val="left"/>
      <w:pPr>
        <w:tabs>
          <w:tab w:val="num" w:pos="6230"/>
        </w:tabs>
        <w:ind w:left="6230" w:hanging="360"/>
      </w:pPr>
    </w:lvl>
    <w:lvl w:ilvl="8" w:tplc="0409001B" w:tentative="1">
      <w:start w:val="1"/>
      <w:numFmt w:val="lowerRoman"/>
      <w:lvlText w:val="%9."/>
      <w:lvlJc w:val="right"/>
      <w:pPr>
        <w:tabs>
          <w:tab w:val="num" w:pos="6950"/>
        </w:tabs>
        <w:ind w:left="6950" w:hanging="180"/>
      </w:pPr>
    </w:lvl>
  </w:abstractNum>
  <w:abstractNum w:abstractNumId="14">
    <w:nsid w:val="158E2E1D"/>
    <w:multiLevelType w:val="hybridMultilevel"/>
    <w:tmpl w:val="84B208B0"/>
    <w:lvl w:ilvl="0" w:tplc="0409000B">
      <w:start w:val="1"/>
      <w:numFmt w:val="bullet"/>
      <w:lvlText w:val=""/>
      <w:lvlJc w:val="left"/>
      <w:pPr>
        <w:tabs>
          <w:tab w:val="num" w:pos="1190"/>
        </w:tabs>
        <w:ind w:left="1190" w:hanging="360"/>
      </w:pPr>
      <w:rPr>
        <w:rFonts w:ascii="Wingdings" w:hAnsi="Wingdings" w:hint="default"/>
      </w:rPr>
    </w:lvl>
    <w:lvl w:ilvl="1" w:tplc="04090003" w:tentative="1">
      <w:start w:val="1"/>
      <w:numFmt w:val="bullet"/>
      <w:lvlText w:val="o"/>
      <w:lvlJc w:val="left"/>
      <w:pPr>
        <w:tabs>
          <w:tab w:val="num" w:pos="1910"/>
        </w:tabs>
        <w:ind w:left="1910" w:hanging="360"/>
      </w:pPr>
      <w:rPr>
        <w:rFonts w:ascii="Courier New" w:hAnsi="Courier New" w:cs="Courier New" w:hint="default"/>
      </w:rPr>
    </w:lvl>
    <w:lvl w:ilvl="2" w:tplc="04090005" w:tentative="1">
      <w:start w:val="1"/>
      <w:numFmt w:val="bullet"/>
      <w:lvlText w:val=""/>
      <w:lvlJc w:val="left"/>
      <w:pPr>
        <w:tabs>
          <w:tab w:val="num" w:pos="2630"/>
        </w:tabs>
        <w:ind w:left="2630" w:hanging="360"/>
      </w:pPr>
      <w:rPr>
        <w:rFonts w:ascii="Wingdings" w:hAnsi="Wingdings" w:hint="default"/>
      </w:rPr>
    </w:lvl>
    <w:lvl w:ilvl="3" w:tplc="04090001" w:tentative="1">
      <w:start w:val="1"/>
      <w:numFmt w:val="bullet"/>
      <w:lvlText w:val=""/>
      <w:lvlJc w:val="left"/>
      <w:pPr>
        <w:tabs>
          <w:tab w:val="num" w:pos="3350"/>
        </w:tabs>
        <w:ind w:left="3350" w:hanging="360"/>
      </w:pPr>
      <w:rPr>
        <w:rFonts w:ascii="Symbol" w:hAnsi="Symbol" w:hint="default"/>
      </w:rPr>
    </w:lvl>
    <w:lvl w:ilvl="4" w:tplc="04090003" w:tentative="1">
      <w:start w:val="1"/>
      <w:numFmt w:val="bullet"/>
      <w:lvlText w:val="o"/>
      <w:lvlJc w:val="left"/>
      <w:pPr>
        <w:tabs>
          <w:tab w:val="num" w:pos="4070"/>
        </w:tabs>
        <w:ind w:left="4070" w:hanging="360"/>
      </w:pPr>
      <w:rPr>
        <w:rFonts w:ascii="Courier New" w:hAnsi="Courier New" w:cs="Courier New" w:hint="default"/>
      </w:rPr>
    </w:lvl>
    <w:lvl w:ilvl="5" w:tplc="04090005" w:tentative="1">
      <w:start w:val="1"/>
      <w:numFmt w:val="bullet"/>
      <w:lvlText w:val=""/>
      <w:lvlJc w:val="left"/>
      <w:pPr>
        <w:tabs>
          <w:tab w:val="num" w:pos="4790"/>
        </w:tabs>
        <w:ind w:left="4790" w:hanging="360"/>
      </w:pPr>
      <w:rPr>
        <w:rFonts w:ascii="Wingdings" w:hAnsi="Wingdings" w:hint="default"/>
      </w:rPr>
    </w:lvl>
    <w:lvl w:ilvl="6" w:tplc="04090001" w:tentative="1">
      <w:start w:val="1"/>
      <w:numFmt w:val="bullet"/>
      <w:lvlText w:val=""/>
      <w:lvlJc w:val="left"/>
      <w:pPr>
        <w:tabs>
          <w:tab w:val="num" w:pos="5510"/>
        </w:tabs>
        <w:ind w:left="5510" w:hanging="360"/>
      </w:pPr>
      <w:rPr>
        <w:rFonts w:ascii="Symbol" w:hAnsi="Symbol" w:hint="default"/>
      </w:rPr>
    </w:lvl>
    <w:lvl w:ilvl="7" w:tplc="04090003" w:tentative="1">
      <w:start w:val="1"/>
      <w:numFmt w:val="bullet"/>
      <w:lvlText w:val="o"/>
      <w:lvlJc w:val="left"/>
      <w:pPr>
        <w:tabs>
          <w:tab w:val="num" w:pos="6230"/>
        </w:tabs>
        <w:ind w:left="6230" w:hanging="360"/>
      </w:pPr>
      <w:rPr>
        <w:rFonts w:ascii="Courier New" w:hAnsi="Courier New" w:cs="Courier New" w:hint="default"/>
      </w:rPr>
    </w:lvl>
    <w:lvl w:ilvl="8" w:tplc="04090005" w:tentative="1">
      <w:start w:val="1"/>
      <w:numFmt w:val="bullet"/>
      <w:lvlText w:val=""/>
      <w:lvlJc w:val="left"/>
      <w:pPr>
        <w:tabs>
          <w:tab w:val="num" w:pos="6950"/>
        </w:tabs>
        <w:ind w:left="6950" w:hanging="360"/>
      </w:pPr>
      <w:rPr>
        <w:rFonts w:ascii="Wingdings" w:hAnsi="Wingdings" w:hint="default"/>
      </w:rPr>
    </w:lvl>
  </w:abstractNum>
  <w:abstractNum w:abstractNumId="15">
    <w:nsid w:val="16CA6793"/>
    <w:multiLevelType w:val="hybridMultilevel"/>
    <w:tmpl w:val="10CCB630"/>
    <w:lvl w:ilvl="0" w:tplc="A4784254">
      <w:start w:val="1"/>
      <w:numFmt w:val="upperLetter"/>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6">
    <w:nsid w:val="17012504"/>
    <w:multiLevelType w:val="hybridMultilevel"/>
    <w:tmpl w:val="6B3C42CE"/>
    <w:lvl w:ilvl="0" w:tplc="1C0A0017">
      <w:start w:val="1"/>
      <w:numFmt w:val="lowerLetter"/>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7">
    <w:nsid w:val="17803B7D"/>
    <w:multiLevelType w:val="hybridMultilevel"/>
    <w:tmpl w:val="FE6C3D80"/>
    <w:lvl w:ilvl="0" w:tplc="C22C929C">
      <w:start w:val="1"/>
      <w:numFmt w:val="decimal"/>
      <w:lvlText w:val="%1)"/>
      <w:lvlJc w:val="left"/>
      <w:pPr>
        <w:ind w:left="830" w:hanging="360"/>
      </w:pPr>
      <w:rPr>
        <w:rFonts w:hint="default"/>
        <w:b w:val="0"/>
      </w:rPr>
    </w:lvl>
    <w:lvl w:ilvl="1" w:tplc="04090019" w:tentative="1">
      <w:start w:val="1"/>
      <w:numFmt w:val="lowerLetter"/>
      <w:lvlText w:val="%2."/>
      <w:lvlJc w:val="left"/>
      <w:pPr>
        <w:ind w:left="1550" w:hanging="360"/>
      </w:p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18">
    <w:nsid w:val="18D550E3"/>
    <w:multiLevelType w:val="hybridMultilevel"/>
    <w:tmpl w:val="B49656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21A163E9"/>
    <w:multiLevelType w:val="hybridMultilevel"/>
    <w:tmpl w:val="79C28D32"/>
    <w:lvl w:ilvl="0" w:tplc="55B8E500">
      <w:start w:val="1"/>
      <w:numFmt w:val="decimal"/>
      <w:lvlText w:val="%1."/>
      <w:lvlJc w:val="left"/>
      <w:pPr>
        <w:tabs>
          <w:tab w:val="num" w:pos="1190"/>
        </w:tabs>
        <w:ind w:left="1190" w:hanging="360"/>
      </w:pPr>
      <w:rPr>
        <w:b w:val="0"/>
        <w:color w:val="auto"/>
      </w:rPr>
    </w:lvl>
    <w:lvl w:ilvl="1" w:tplc="04090019" w:tentative="1">
      <w:start w:val="1"/>
      <w:numFmt w:val="lowerLetter"/>
      <w:lvlText w:val="%2."/>
      <w:lvlJc w:val="left"/>
      <w:pPr>
        <w:tabs>
          <w:tab w:val="num" w:pos="1910"/>
        </w:tabs>
        <w:ind w:left="1910" w:hanging="360"/>
      </w:pPr>
    </w:lvl>
    <w:lvl w:ilvl="2" w:tplc="0409001B" w:tentative="1">
      <w:start w:val="1"/>
      <w:numFmt w:val="lowerRoman"/>
      <w:lvlText w:val="%3."/>
      <w:lvlJc w:val="right"/>
      <w:pPr>
        <w:tabs>
          <w:tab w:val="num" w:pos="2630"/>
        </w:tabs>
        <w:ind w:left="2630" w:hanging="180"/>
      </w:pPr>
    </w:lvl>
    <w:lvl w:ilvl="3" w:tplc="0409000F" w:tentative="1">
      <w:start w:val="1"/>
      <w:numFmt w:val="decimal"/>
      <w:lvlText w:val="%4."/>
      <w:lvlJc w:val="left"/>
      <w:pPr>
        <w:tabs>
          <w:tab w:val="num" w:pos="3350"/>
        </w:tabs>
        <w:ind w:left="3350" w:hanging="360"/>
      </w:pPr>
    </w:lvl>
    <w:lvl w:ilvl="4" w:tplc="04090019" w:tentative="1">
      <w:start w:val="1"/>
      <w:numFmt w:val="lowerLetter"/>
      <w:lvlText w:val="%5."/>
      <w:lvlJc w:val="left"/>
      <w:pPr>
        <w:tabs>
          <w:tab w:val="num" w:pos="4070"/>
        </w:tabs>
        <w:ind w:left="4070" w:hanging="360"/>
      </w:pPr>
    </w:lvl>
    <w:lvl w:ilvl="5" w:tplc="0409001B" w:tentative="1">
      <w:start w:val="1"/>
      <w:numFmt w:val="lowerRoman"/>
      <w:lvlText w:val="%6."/>
      <w:lvlJc w:val="right"/>
      <w:pPr>
        <w:tabs>
          <w:tab w:val="num" w:pos="4790"/>
        </w:tabs>
        <w:ind w:left="4790" w:hanging="180"/>
      </w:pPr>
    </w:lvl>
    <w:lvl w:ilvl="6" w:tplc="0409000F" w:tentative="1">
      <w:start w:val="1"/>
      <w:numFmt w:val="decimal"/>
      <w:lvlText w:val="%7."/>
      <w:lvlJc w:val="left"/>
      <w:pPr>
        <w:tabs>
          <w:tab w:val="num" w:pos="5510"/>
        </w:tabs>
        <w:ind w:left="5510" w:hanging="360"/>
      </w:pPr>
    </w:lvl>
    <w:lvl w:ilvl="7" w:tplc="04090019" w:tentative="1">
      <w:start w:val="1"/>
      <w:numFmt w:val="lowerLetter"/>
      <w:lvlText w:val="%8."/>
      <w:lvlJc w:val="left"/>
      <w:pPr>
        <w:tabs>
          <w:tab w:val="num" w:pos="6230"/>
        </w:tabs>
        <w:ind w:left="6230" w:hanging="360"/>
      </w:pPr>
    </w:lvl>
    <w:lvl w:ilvl="8" w:tplc="0409001B" w:tentative="1">
      <w:start w:val="1"/>
      <w:numFmt w:val="lowerRoman"/>
      <w:lvlText w:val="%9."/>
      <w:lvlJc w:val="right"/>
      <w:pPr>
        <w:tabs>
          <w:tab w:val="num" w:pos="6950"/>
        </w:tabs>
        <w:ind w:left="6950" w:hanging="180"/>
      </w:pPr>
    </w:lvl>
  </w:abstractNum>
  <w:abstractNum w:abstractNumId="20">
    <w:nsid w:val="281D2302"/>
    <w:multiLevelType w:val="hybridMultilevel"/>
    <w:tmpl w:val="762A8362"/>
    <w:lvl w:ilvl="0" w:tplc="1C0A000F">
      <w:start w:val="1"/>
      <w:numFmt w:val="decimal"/>
      <w:lvlText w:val="%1."/>
      <w:lvlJc w:val="left"/>
      <w:pPr>
        <w:ind w:left="1068" w:hanging="360"/>
      </w:pPr>
    </w:lvl>
    <w:lvl w:ilvl="1" w:tplc="1C0A0019" w:tentative="1">
      <w:start w:val="1"/>
      <w:numFmt w:val="lowerLetter"/>
      <w:lvlText w:val="%2."/>
      <w:lvlJc w:val="left"/>
      <w:pPr>
        <w:ind w:left="1788" w:hanging="360"/>
      </w:pPr>
    </w:lvl>
    <w:lvl w:ilvl="2" w:tplc="1C0A001B" w:tentative="1">
      <w:start w:val="1"/>
      <w:numFmt w:val="lowerRoman"/>
      <w:lvlText w:val="%3."/>
      <w:lvlJc w:val="right"/>
      <w:pPr>
        <w:ind w:left="2508" w:hanging="180"/>
      </w:pPr>
    </w:lvl>
    <w:lvl w:ilvl="3" w:tplc="1C0A000F" w:tentative="1">
      <w:start w:val="1"/>
      <w:numFmt w:val="decimal"/>
      <w:lvlText w:val="%4."/>
      <w:lvlJc w:val="left"/>
      <w:pPr>
        <w:ind w:left="3228" w:hanging="360"/>
      </w:pPr>
    </w:lvl>
    <w:lvl w:ilvl="4" w:tplc="1C0A0019" w:tentative="1">
      <w:start w:val="1"/>
      <w:numFmt w:val="lowerLetter"/>
      <w:lvlText w:val="%5."/>
      <w:lvlJc w:val="left"/>
      <w:pPr>
        <w:ind w:left="3948" w:hanging="360"/>
      </w:pPr>
    </w:lvl>
    <w:lvl w:ilvl="5" w:tplc="1C0A001B" w:tentative="1">
      <w:start w:val="1"/>
      <w:numFmt w:val="lowerRoman"/>
      <w:lvlText w:val="%6."/>
      <w:lvlJc w:val="right"/>
      <w:pPr>
        <w:ind w:left="4668" w:hanging="180"/>
      </w:pPr>
    </w:lvl>
    <w:lvl w:ilvl="6" w:tplc="1C0A000F" w:tentative="1">
      <w:start w:val="1"/>
      <w:numFmt w:val="decimal"/>
      <w:lvlText w:val="%7."/>
      <w:lvlJc w:val="left"/>
      <w:pPr>
        <w:ind w:left="5388" w:hanging="360"/>
      </w:pPr>
    </w:lvl>
    <w:lvl w:ilvl="7" w:tplc="1C0A0019" w:tentative="1">
      <w:start w:val="1"/>
      <w:numFmt w:val="lowerLetter"/>
      <w:lvlText w:val="%8."/>
      <w:lvlJc w:val="left"/>
      <w:pPr>
        <w:ind w:left="6108" w:hanging="360"/>
      </w:pPr>
    </w:lvl>
    <w:lvl w:ilvl="8" w:tplc="1C0A001B" w:tentative="1">
      <w:start w:val="1"/>
      <w:numFmt w:val="lowerRoman"/>
      <w:lvlText w:val="%9."/>
      <w:lvlJc w:val="right"/>
      <w:pPr>
        <w:ind w:left="6828" w:hanging="180"/>
      </w:pPr>
    </w:lvl>
  </w:abstractNum>
  <w:abstractNum w:abstractNumId="21">
    <w:nsid w:val="2EC0331E"/>
    <w:multiLevelType w:val="hybridMultilevel"/>
    <w:tmpl w:val="80501A40"/>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2">
    <w:nsid w:val="2EFD49F4"/>
    <w:multiLevelType w:val="hybridMultilevel"/>
    <w:tmpl w:val="BD7A68DE"/>
    <w:lvl w:ilvl="0" w:tplc="818087AC">
      <w:start w:val="1"/>
      <w:numFmt w:val="decimal"/>
      <w:lvlText w:val="%1)"/>
      <w:lvlJc w:val="left"/>
      <w:pPr>
        <w:tabs>
          <w:tab w:val="num" w:pos="1190"/>
        </w:tabs>
        <w:ind w:left="1190" w:hanging="360"/>
      </w:pPr>
      <w:rPr>
        <w:b/>
        <w:color w:val="auto"/>
      </w:rPr>
    </w:lvl>
    <w:lvl w:ilvl="1" w:tplc="04090019" w:tentative="1">
      <w:start w:val="1"/>
      <w:numFmt w:val="lowerLetter"/>
      <w:lvlText w:val="%2."/>
      <w:lvlJc w:val="left"/>
      <w:pPr>
        <w:tabs>
          <w:tab w:val="num" w:pos="1910"/>
        </w:tabs>
        <w:ind w:left="1910" w:hanging="360"/>
      </w:pPr>
    </w:lvl>
    <w:lvl w:ilvl="2" w:tplc="0409001B" w:tentative="1">
      <w:start w:val="1"/>
      <w:numFmt w:val="lowerRoman"/>
      <w:lvlText w:val="%3."/>
      <w:lvlJc w:val="right"/>
      <w:pPr>
        <w:tabs>
          <w:tab w:val="num" w:pos="2630"/>
        </w:tabs>
        <w:ind w:left="2630" w:hanging="180"/>
      </w:pPr>
    </w:lvl>
    <w:lvl w:ilvl="3" w:tplc="0409000F" w:tentative="1">
      <w:start w:val="1"/>
      <w:numFmt w:val="decimal"/>
      <w:lvlText w:val="%4."/>
      <w:lvlJc w:val="left"/>
      <w:pPr>
        <w:tabs>
          <w:tab w:val="num" w:pos="3350"/>
        </w:tabs>
        <w:ind w:left="3350" w:hanging="360"/>
      </w:pPr>
    </w:lvl>
    <w:lvl w:ilvl="4" w:tplc="04090019" w:tentative="1">
      <w:start w:val="1"/>
      <w:numFmt w:val="lowerLetter"/>
      <w:lvlText w:val="%5."/>
      <w:lvlJc w:val="left"/>
      <w:pPr>
        <w:tabs>
          <w:tab w:val="num" w:pos="4070"/>
        </w:tabs>
        <w:ind w:left="4070" w:hanging="360"/>
      </w:pPr>
    </w:lvl>
    <w:lvl w:ilvl="5" w:tplc="0409001B" w:tentative="1">
      <w:start w:val="1"/>
      <w:numFmt w:val="lowerRoman"/>
      <w:lvlText w:val="%6."/>
      <w:lvlJc w:val="right"/>
      <w:pPr>
        <w:tabs>
          <w:tab w:val="num" w:pos="4790"/>
        </w:tabs>
        <w:ind w:left="4790" w:hanging="180"/>
      </w:pPr>
    </w:lvl>
    <w:lvl w:ilvl="6" w:tplc="0409000F" w:tentative="1">
      <w:start w:val="1"/>
      <w:numFmt w:val="decimal"/>
      <w:lvlText w:val="%7."/>
      <w:lvlJc w:val="left"/>
      <w:pPr>
        <w:tabs>
          <w:tab w:val="num" w:pos="5510"/>
        </w:tabs>
        <w:ind w:left="5510" w:hanging="360"/>
      </w:pPr>
    </w:lvl>
    <w:lvl w:ilvl="7" w:tplc="04090019" w:tentative="1">
      <w:start w:val="1"/>
      <w:numFmt w:val="lowerLetter"/>
      <w:lvlText w:val="%8."/>
      <w:lvlJc w:val="left"/>
      <w:pPr>
        <w:tabs>
          <w:tab w:val="num" w:pos="6230"/>
        </w:tabs>
        <w:ind w:left="6230" w:hanging="360"/>
      </w:pPr>
    </w:lvl>
    <w:lvl w:ilvl="8" w:tplc="0409001B" w:tentative="1">
      <w:start w:val="1"/>
      <w:numFmt w:val="lowerRoman"/>
      <w:lvlText w:val="%9."/>
      <w:lvlJc w:val="right"/>
      <w:pPr>
        <w:tabs>
          <w:tab w:val="num" w:pos="6950"/>
        </w:tabs>
        <w:ind w:left="6950" w:hanging="180"/>
      </w:pPr>
    </w:lvl>
  </w:abstractNum>
  <w:abstractNum w:abstractNumId="23">
    <w:nsid w:val="34961939"/>
    <w:multiLevelType w:val="hybridMultilevel"/>
    <w:tmpl w:val="942E3346"/>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4">
    <w:nsid w:val="36367F9D"/>
    <w:multiLevelType w:val="multilevel"/>
    <w:tmpl w:val="09D46E7C"/>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3820688B"/>
    <w:multiLevelType w:val="hybridMultilevel"/>
    <w:tmpl w:val="BD04BCF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02B7341"/>
    <w:multiLevelType w:val="multilevel"/>
    <w:tmpl w:val="BADAF40C"/>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422E215D"/>
    <w:multiLevelType w:val="hybridMultilevel"/>
    <w:tmpl w:val="5590CA1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7E31220"/>
    <w:multiLevelType w:val="hybridMultilevel"/>
    <w:tmpl w:val="97F4ECDC"/>
    <w:lvl w:ilvl="0" w:tplc="5A4A26AE">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8616F5D"/>
    <w:multiLevelType w:val="hybridMultilevel"/>
    <w:tmpl w:val="FF503898"/>
    <w:lvl w:ilvl="0" w:tplc="1C0A000F">
      <w:start w:val="1"/>
      <w:numFmt w:val="decimal"/>
      <w:lvlText w:val="%1."/>
      <w:lvlJc w:val="left"/>
      <w:pPr>
        <w:ind w:left="1068" w:hanging="360"/>
      </w:pPr>
    </w:lvl>
    <w:lvl w:ilvl="1" w:tplc="1C0A0019" w:tentative="1">
      <w:start w:val="1"/>
      <w:numFmt w:val="lowerLetter"/>
      <w:lvlText w:val="%2."/>
      <w:lvlJc w:val="left"/>
      <w:pPr>
        <w:ind w:left="1788" w:hanging="360"/>
      </w:pPr>
    </w:lvl>
    <w:lvl w:ilvl="2" w:tplc="1C0A001B" w:tentative="1">
      <w:start w:val="1"/>
      <w:numFmt w:val="lowerRoman"/>
      <w:lvlText w:val="%3."/>
      <w:lvlJc w:val="right"/>
      <w:pPr>
        <w:ind w:left="2508" w:hanging="180"/>
      </w:pPr>
    </w:lvl>
    <w:lvl w:ilvl="3" w:tplc="1C0A000F" w:tentative="1">
      <w:start w:val="1"/>
      <w:numFmt w:val="decimal"/>
      <w:lvlText w:val="%4."/>
      <w:lvlJc w:val="left"/>
      <w:pPr>
        <w:ind w:left="3228" w:hanging="360"/>
      </w:pPr>
    </w:lvl>
    <w:lvl w:ilvl="4" w:tplc="1C0A0019" w:tentative="1">
      <w:start w:val="1"/>
      <w:numFmt w:val="lowerLetter"/>
      <w:lvlText w:val="%5."/>
      <w:lvlJc w:val="left"/>
      <w:pPr>
        <w:ind w:left="3948" w:hanging="360"/>
      </w:pPr>
    </w:lvl>
    <w:lvl w:ilvl="5" w:tplc="1C0A001B" w:tentative="1">
      <w:start w:val="1"/>
      <w:numFmt w:val="lowerRoman"/>
      <w:lvlText w:val="%6."/>
      <w:lvlJc w:val="right"/>
      <w:pPr>
        <w:ind w:left="4668" w:hanging="180"/>
      </w:pPr>
    </w:lvl>
    <w:lvl w:ilvl="6" w:tplc="1C0A000F" w:tentative="1">
      <w:start w:val="1"/>
      <w:numFmt w:val="decimal"/>
      <w:lvlText w:val="%7."/>
      <w:lvlJc w:val="left"/>
      <w:pPr>
        <w:ind w:left="5388" w:hanging="360"/>
      </w:pPr>
    </w:lvl>
    <w:lvl w:ilvl="7" w:tplc="1C0A0019" w:tentative="1">
      <w:start w:val="1"/>
      <w:numFmt w:val="lowerLetter"/>
      <w:lvlText w:val="%8."/>
      <w:lvlJc w:val="left"/>
      <w:pPr>
        <w:ind w:left="6108" w:hanging="360"/>
      </w:pPr>
    </w:lvl>
    <w:lvl w:ilvl="8" w:tplc="1C0A001B" w:tentative="1">
      <w:start w:val="1"/>
      <w:numFmt w:val="lowerRoman"/>
      <w:lvlText w:val="%9."/>
      <w:lvlJc w:val="right"/>
      <w:pPr>
        <w:ind w:left="6828" w:hanging="180"/>
      </w:pPr>
    </w:lvl>
  </w:abstractNum>
  <w:abstractNum w:abstractNumId="30">
    <w:nsid w:val="48BD343F"/>
    <w:multiLevelType w:val="hybridMultilevel"/>
    <w:tmpl w:val="BD7A68DE"/>
    <w:lvl w:ilvl="0" w:tplc="818087AC">
      <w:start w:val="1"/>
      <w:numFmt w:val="decimal"/>
      <w:lvlText w:val="%1)"/>
      <w:lvlJc w:val="left"/>
      <w:pPr>
        <w:tabs>
          <w:tab w:val="num" w:pos="1211"/>
        </w:tabs>
        <w:ind w:left="1211" w:hanging="360"/>
      </w:pPr>
      <w:rPr>
        <w:b/>
        <w:color w:val="auto"/>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31">
    <w:nsid w:val="533D1848"/>
    <w:multiLevelType w:val="hybridMultilevel"/>
    <w:tmpl w:val="6038A2DC"/>
    <w:lvl w:ilvl="0" w:tplc="CB844430">
      <w:start w:val="1"/>
      <w:numFmt w:val="decimal"/>
      <w:lvlText w:val="%1."/>
      <w:lvlJc w:val="left"/>
      <w:pPr>
        <w:ind w:left="1080" w:hanging="360"/>
      </w:pPr>
      <w:rPr>
        <w:rFonts w:hint="default"/>
      </w:rPr>
    </w:lvl>
    <w:lvl w:ilvl="1" w:tplc="1C0A0019" w:tentative="1">
      <w:start w:val="1"/>
      <w:numFmt w:val="lowerLetter"/>
      <w:lvlText w:val="%2."/>
      <w:lvlJc w:val="left"/>
      <w:pPr>
        <w:ind w:left="1800" w:hanging="360"/>
      </w:pPr>
    </w:lvl>
    <w:lvl w:ilvl="2" w:tplc="1C0A001B" w:tentative="1">
      <w:start w:val="1"/>
      <w:numFmt w:val="lowerRoman"/>
      <w:lvlText w:val="%3."/>
      <w:lvlJc w:val="right"/>
      <w:pPr>
        <w:ind w:left="2520" w:hanging="180"/>
      </w:pPr>
    </w:lvl>
    <w:lvl w:ilvl="3" w:tplc="1C0A000F" w:tentative="1">
      <w:start w:val="1"/>
      <w:numFmt w:val="decimal"/>
      <w:lvlText w:val="%4."/>
      <w:lvlJc w:val="left"/>
      <w:pPr>
        <w:ind w:left="3240" w:hanging="360"/>
      </w:pPr>
    </w:lvl>
    <w:lvl w:ilvl="4" w:tplc="1C0A0019" w:tentative="1">
      <w:start w:val="1"/>
      <w:numFmt w:val="lowerLetter"/>
      <w:lvlText w:val="%5."/>
      <w:lvlJc w:val="left"/>
      <w:pPr>
        <w:ind w:left="3960" w:hanging="360"/>
      </w:pPr>
    </w:lvl>
    <w:lvl w:ilvl="5" w:tplc="1C0A001B" w:tentative="1">
      <w:start w:val="1"/>
      <w:numFmt w:val="lowerRoman"/>
      <w:lvlText w:val="%6."/>
      <w:lvlJc w:val="right"/>
      <w:pPr>
        <w:ind w:left="4680" w:hanging="180"/>
      </w:pPr>
    </w:lvl>
    <w:lvl w:ilvl="6" w:tplc="1C0A000F" w:tentative="1">
      <w:start w:val="1"/>
      <w:numFmt w:val="decimal"/>
      <w:lvlText w:val="%7."/>
      <w:lvlJc w:val="left"/>
      <w:pPr>
        <w:ind w:left="5400" w:hanging="360"/>
      </w:pPr>
    </w:lvl>
    <w:lvl w:ilvl="7" w:tplc="1C0A0019" w:tentative="1">
      <w:start w:val="1"/>
      <w:numFmt w:val="lowerLetter"/>
      <w:lvlText w:val="%8."/>
      <w:lvlJc w:val="left"/>
      <w:pPr>
        <w:ind w:left="6120" w:hanging="360"/>
      </w:pPr>
    </w:lvl>
    <w:lvl w:ilvl="8" w:tplc="1C0A001B" w:tentative="1">
      <w:start w:val="1"/>
      <w:numFmt w:val="lowerRoman"/>
      <w:lvlText w:val="%9."/>
      <w:lvlJc w:val="right"/>
      <w:pPr>
        <w:ind w:left="6840" w:hanging="180"/>
      </w:pPr>
    </w:lvl>
  </w:abstractNum>
  <w:abstractNum w:abstractNumId="32">
    <w:nsid w:val="56890D7D"/>
    <w:multiLevelType w:val="hybridMultilevel"/>
    <w:tmpl w:val="72A0F8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5F952DF7"/>
    <w:multiLevelType w:val="hybridMultilevel"/>
    <w:tmpl w:val="503EC6AE"/>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646B35D5"/>
    <w:multiLevelType w:val="hybridMultilevel"/>
    <w:tmpl w:val="F36876B4"/>
    <w:lvl w:ilvl="0" w:tplc="04090017">
      <w:start w:val="1"/>
      <w:numFmt w:val="lowerLetter"/>
      <w:lvlText w:val="%1)"/>
      <w:lvlJc w:val="left"/>
      <w:pPr>
        <w:tabs>
          <w:tab w:val="num" w:pos="1190"/>
        </w:tabs>
        <w:ind w:left="1190" w:hanging="360"/>
      </w:pPr>
      <w:rPr>
        <w:rFonts w:hint="default"/>
      </w:rPr>
    </w:lvl>
    <w:lvl w:ilvl="1" w:tplc="04090003" w:tentative="1">
      <w:start w:val="1"/>
      <w:numFmt w:val="bullet"/>
      <w:lvlText w:val="o"/>
      <w:lvlJc w:val="left"/>
      <w:pPr>
        <w:tabs>
          <w:tab w:val="num" w:pos="1910"/>
        </w:tabs>
        <w:ind w:left="1910" w:hanging="360"/>
      </w:pPr>
      <w:rPr>
        <w:rFonts w:ascii="Courier New" w:hAnsi="Courier New" w:cs="Courier New" w:hint="default"/>
      </w:rPr>
    </w:lvl>
    <w:lvl w:ilvl="2" w:tplc="04090005" w:tentative="1">
      <w:start w:val="1"/>
      <w:numFmt w:val="bullet"/>
      <w:lvlText w:val=""/>
      <w:lvlJc w:val="left"/>
      <w:pPr>
        <w:tabs>
          <w:tab w:val="num" w:pos="2630"/>
        </w:tabs>
        <w:ind w:left="2630" w:hanging="360"/>
      </w:pPr>
      <w:rPr>
        <w:rFonts w:ascii="Wingdings" w:hAnsi="Wingdings" w:hint="default"/>
      </w:rPr>
    </w:lvl>
    <w:lvl w:ilvl="3" w:tplc="04090001" w:tentative="1">
      <w:start w:val="1"/>
      <w:numFmt w:val="bullet"/>
      <w:lvlText w:val=""/>
      <w:lvlJc w:val="left"/>
      <w:pPr>
        <w:tabs>
          <w:tab w:val="num" w:pos="3350"/>
        </w:tabs>
        <w:ind w:left="3350" w:hanging="360"/>
      </w:pPr>
      <w:rPr>
        <w:rFonts w:ascii="Symbol" w:hAnsi="Symbol" w:hint="default"/>
      </w:rPr>
    </w:lvl>
    <w:lvl w:ilvl="4" w:tplc="04090003" w:tentative="1">
      <w:start w:val="1"/>
      <w:numFmt w:val="bullet"/>
      <w:lvlText w:val="o"/>
      <w:lvlJc w:val="left"/>
      <w:pPr>
        <w:tabs>
          <w:tab w:val="num" w:pos="4070"/>
        </w:tabs>
        <w:ind w:left="4070" w:hanging="360"/>
      </w:pPr>
      <w:rPr>
        <w:rFonts w:ascii="Courier New" w:hAnsi="Courier New" w:cs="Courier New" w:hint="default"/>
      </w:rPr>
    </w:lvl>
    <w:lvl w:ilvl="5" w:tplc="04090005" w:tentative="1">
      <w:start w:val="1"/>
      <w:numFmt w:val="bullet"/>
      <w:lvlText w:val=""/>
      <w:lvlJc w:val="left"/>
      <w:pPr>
        <w:tabs>
          <w:tab w:val="num" w:pos="4790"/>
        </w:tabs>
        <w:ind w:left="4790" w:hanging="360"/>
      </w:pPr>
      <w:rPr>
        <w:rFonts w:ascii="Wingdings" w:hAnsi="Wingdings" w:hint="default"/>
      </w:rPr>
    </w:lvl>
    <w:lvl w:ilvl="6" w:tplc="04090001" w:tentative="1">
      <w:start w:val="1"/>
      <w:numFmt w:val="bullet"/>
      <w:lvlText w:val=""/>
      <w:lvlJc w:val="left"/>
      <w:pPr>
        <w:tabs>
          <w:tab w:val="num" w:pos="5510"/>
        </w:tabs>
        <w:ind w:left="5510" w:hanging="360"/>
      </w:pPr>
      <w:rPr>
        <w:rFonts w:ascii="Symbol" w:hAnsi="Symbol" w:hint="default"/>
      </w:rPr>
    </w:lvl>
    <w:lvl w:ilvl="7" w:tplc="04090003" w:tentative="1">
      <w:start w:val="1"/>
      <w:numFmt w:val="bullet"/>
      <w:lvlText w:val="o"/>
      <w:lvlJc w:val="left"/>
      <w:pPr>
        <w:tabs>
          <w:tab w:val="num" w:pos="6230"/>
        </w:tabs>
        <w:ind w:left="6230" w:hanging="360"/>
      </w:pPr>
      <w:rPr>
        <w:rFonts w:ascii="Courier New" w:hAnsi="Courier New" w:cs="Courier New" w:hint="default"/>
      </w:rPr>
    </w:lvl>
    <w:lvl w:ilvl="8" w:tplc="04090005" w:tentative="1">
      <w:start w:val="1"/>
      <w:numFmt w:val="bullet"/>
      <w:lvlText w:val=""/>
      <w:lvlJc w:val="left"/>
      <w:pPr>
        <w:tabs>
          <w:tab w:val="num" w:pos="6950"/>
        </w:tabs>
        <w:ind w:left="6950" w:hanging="360"/>
      </w:pPr>
      <w:rPr>
        <w:rFonts w:ascii="Wingdings" w:hAnsi="Wingdings" w:hint="default"/>
      </w:rPr>
    </w:lvl>
  </w:abstractNum>
  <w:abstractNum w:abstractNumId="35">
    <w:nsid w:val="656E7FEE"/>
    <w:multiLevelType w:val="hybridMultilevel"/>
    <w:tmpl w:val="AE8CA11E"/>
    <w:lvl w:ilvl="0" w:tplc="EF98394E">
      <w:start w:val="1"/>
      <w:numFmt w:val="bullet"/>
      <w:lvlText w:val="-"/>
      <w:lvlJc w:val="left"/>
      <w:pPr>
        <w:ind w:left="720" w:hanging="360"/>
      </w:pPr>
      <w:rPr>
        <w:rFonts w:ascii="Arial Narrow" w:eastAsia="Times New Roman" w:hAnsi="Arial Narrow" w:cs="Aria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36">
    <w:nsid w:val="6767382D"/>
    <w:multiLevelType w:val="hybridMultilevel"/>
    <w:tmpl w:val="4ABA1C0A"/>
    <w:lvl w:ilvl="0" w:tplc="1C0A0009">
      <w:start w:val="1"/>
      <w:numFmt w:val="bullet"/>
      <w:lvlText w:val=""/>
      <w:lvlJc w:val="left"/>
      <w:pPr>
        <w:ind w:left="720" w:hanging="360"/>
      </w:pPr>
      <w:rPr>
        <w:rFonts w:ascii="Wingdings" w:hAnsi="Wingdings"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37">
    <w:nsid w:val="6786578D"/>
    <w:multiLevelType w:val="hybridMultilevel"/>
    <w:tmpl w:val="2C6EC930"/>
    <w:lvl w:ilvl="0" w:tplc="B33A6A36">
      <w:start w:val="1"/>
      <w:numFmt w:val="decimal"/>
      <w:lvlText w:val="%1)"/>
      <w:lvlJc w:val="left"/>
      <w:pPr>
        <w:tabs>
          <w:tab w:val="num" w:pos="1190"/>
        </w:tabs>
        <w:ind w:left="1190" w:hanging="360"/>
      </w:pPr>
      <w:rPr>
        <w:b w:val="0"/>
      </w:rPr>
    </w:lvl>
    <w:lvl w:ilvl="1" w:tplc="04090019" w:tentative="1">
      <w:start w:val="1"/>
      <w:numFmt w:val="lowerLetter"/>
      <w:lvlText w:val="%2."/>
      <w:lvlJc w:val="left"/>
      <w:pPr>
        <w:tabs>
          <w:tab w:val="num" w:pos="1910"/>
        </w:tabs>
        <w:ind w:left="1910" w:hanging="360"/>
      </w:pPr>
    </w:lvl>
    <w:lvl w:ilvl="2" w:tplc="0409001B" w:tentative="1">
      <w:start w:val="1"/>
      <w:numFmt w:val="lowerRoman"/>
      <w:lvlText w:val="%3."/>
      <w:lvlJc w:val="right"/>
      <w:pPr>
        <w:tabs>
          <w:tab w:val="num" w:pos="2630"/>
        </w:tabs>
        <w:ind w:left="2630" w:hanging="180"/>
      </w:pPr>
    </w:lvl>
    <w:lvl w:ilvl="3" w:tplc="0409000F" w:tentative="1">
      <w:start w:val="1"/>
      <w:numFmt w:val="decimal"/>
      <w:lvlText w:val="%4."/>
      <w:lvlJc w:val="left"/>
      <w:pPr>
        <w:tabs>
          <w:tab w:val="num" w:pos="3350"/>
        </w:tabs>
        <w:ind w:left="3350" w:hanging="360"/>
      </w:pPr>
    </w:lvl>
    <w:lvl w:ilvl="4" w:tplc="04090019" w:tentative="1">
      <w:start w:val="1"/>
      <w:numFmt w:val="lowerLetter"/>
      <w:lvlText w:val="%5."/>
      <w:lvlJc w:val="left"/>
      <w:pPr>
        <w:tabs>
          <w:tab w:val="num" w:pos="4070"/>
        </w:tabs>
        <w:ind w:left="4070" w:hanging="360"/>
      </w:pPr>
    </w:lvl>
    <w:lvl w:ilvl="5" w:tplc="0409001B" w:tentative="1">
      <w:start w:val="1"/>
      <w:numFmt w:val="lowerRoman"/>
      <w:lvlText w:val="%6."/>
      <w:lvlJc w:val="right"/>
      <w:pPr>
        <w:tabs>
          <w:tab w:val="num" w:pos="4790"/>
        </w:tabs>
        <w:ind w:left="4790" w:hanging="180"/>
      </w:pPr>
    </w:lvl>
    <w:lvl w:ilvl="6" w:tplc="0409000F" w:tentative="1">
      <w:start w:val="1"/>
      <w:numFmt w:val="decimal"/>
      <w:lvlText w:val="%7."/>
      <w:lvlJc w:val="left"/>
      <w:pPr>
        <w:tabs>
          <w:tab w:val="num" w:pos="5510"/>
        </w:tabs>
        <w:ind w:left="5510" w:hanging="360"/>
      </w:pPr>
    </w:lvl>
    <w:lvl w:ilvl="7" w:tplc="04090019" w:tentative="1">
      <w:start w:val="1"/>
      <w:numFmt w:val="lowerLetter"/>
      <w:lvlText w:val="%8."/>
      <w:lvlJc w:val="left"/>
      <w:pPr>
        <w:tabs>
          <w:tab w:val="num" w:pos="6230"/>
        </w:tabs>
        <w:ind w:left="6230" w:hanging="360"/>
      </w:pPr>
    </w:lvl>
    <w:lvl w:ilvl="8" w:tplc="0409001B" w:tentative="1">
      <w:start w:val="1"/>
      <w:numFmt w:val="lowerRoman"/>
      <w:lvlText w:val="%9."/>
      <w:lvlJc w:val="right"/>
      <w:pPr>
        <w:tabs>
          <w:tab w:val="num" w:pos="6950"/>
        </w:tabs>
        <w:ind w:left="6950" w:hanging="180"/>
      </w:pPr>
    </w:lvl>
  </w:abstractNum>
  <w:abstractNum w:abstractNumId="38">
    <w:nsid w:val="67FF7BB2"/>
    <w:multiLevelType w:val="hybridMultilevel"/>
    <w:tmpl w:val="4D8A2FE6"/>
    <w:lvl w:ilvl="0" w:tplc="0409000B">
      <w:start w:val="1"/>
      <w:numFmt w:val="bullet"/>
      <w:lvlText w:val=""/>
      <w:lvlJc w:val="left"/>
      <w:pPr>
        <w:tabs>
          <w:tab w:val="num" w:pos="1190"/>
        </w:tabs>
        <w:ind w:left="1190" w:hanging="360"/>
      </w:pPr>
      <w:rPr>
        <w:rFonts w:ascii="Wingdings" w:hAnsi="Wingdings" w:hint="default"/>
      </w:rPr>
    </w:lvl>
    <w:lvl w:ilvl="1" w:tplc="04090003" w:tentative="1">
      <w:start w:val="1"/>
      <w:numFmt w:val="bullet"/>
      <w:lvlText w:val="o"/>
      <w:lvlJc w:val="left"/>
      <w:pPr>
        <w:tabs>
          <w:tab w:val="num" w:pos="1910"/>
        </w:tabs>
        <w:ind w:left="1910" w:hanging="360"/>
      </w:pPr>
      <w:rPr>
        <w:rFonts w:ascii="Courier New" w:hAnsi="Courier New" w:cs="Courier New" w:hint="default"/>
      </w:rPr>
    </w:lvl>
    <w:lvl w:ilvl="2" w:tplc="04090005" w:tentative="1">
      <w:start w:val="1"/>
      <w:numFmt w:val="bullet"/>
      <w:lvlText w:val=""/>
      <w:lvlJc w:val="left"/>
      <w:pPr>
        <w:tabs>
          <w:tab w:val="num" w:pos="2630"/>
        </w:tabs>
        <w:ind w:left="2630" w:hanging="360"/>
      </w:pPr>
      <w:rPr>
        <w:rFonts w:ascii="Wingdings" w:hAnsi="Wingdings" w:hint="default"/>
      </w:rPr>
    </w:lvl>
    <w:lvl w:ilvl="3" w:tplc="04090001" w:tentative="1">
      <w:start w:val="1"/>
      <w:numFmt w:val="bullet"/>
      <w:lvlText w:val=""/>
      <w:lvlJc w:val="left"/>
      <w:pPr>
        <w:tabs>
          <w:tab w:val="num" w:pos="3350"/>
        </w:tabs>
        <w:ind w:left="3350" w:hanging="360"/>
      </w:pPr>
      <w:rPr>
        <w:rFonts w:ascii="Symbol" w:hAnsi="Symbol" w:hint="default"/>
      </w:rPr>
    </w:lvl>
    <w:lvl w:ilvl="4" w:tplc="04090003" w:tentative="1">
      <w:start w:val="1"/>
      <w:numFmt w:val="bullet"/>
      <w:lvlText w:val="o"/>
      <w:lvlJc w:val="left"/>
      <w:pPr>
        <w:tabs>
          <w:tab w:val="num" w:pos="4070"/>
        </w:tabs>
        <w:ind w:left="4070" w:hanging="360"/>
      </w:pPr>
      <w:rPr>
        <w:rFonts w:ascii="Courier New" w:hAnsi="Courier New" w:cs="Courier New" w:hint="default"/>
      </w:rPr>
    </w:lvl>
    <w:lvl w:ilvl="5" w:tplc="04090005" w:tentative="1">
      <w:start w:val="1"/>
      <w:numFmt w:val="bullet"/>
      <w:lvlText w:val=""/>
      <w:lvlJc w:val="left"/>
      <w:pPr>
        <w:tabs>
          <w:tab w:val="num" w:pos="4790"/>
        </w:tabs>
        <w:ind w:left="4790" w:hanging="360"/>
      </w:pPr>
      <w:rPr>
        <w:rFonts w:ascii="Wingdings" w:hAnsi="Wingdings" w:hint="default"/>
      </w:rPr>
    </w:lvl>
    <w:lvl w:ilvl="6" w:tplc="04090001" w:tentative="1">
      <w:start w:val="1"/>
      <w:numFmt w:val="bullet"/>
      <w:lvlText w:val=""/>
      <w:lvlJc w:val="left"/>
      <w:pPr>
        <w:tabs>
          <w:tab w:val="num" w:pos="5510"/>
        </w:tabs>
        <w:ind w:left="5510" w:hanging="360"/>
      </w:pPr>
      <w:rPr>
        <w:rFonts w:ascii="Symbol" w:hAnsi="Symbol" w:hint="default"/>
      </w:rPr>
    </w:lvl>
    <w:lvl w:ilvl="7" w:tplc="04090003" w:tentative="1">
      <w:start w:val="1"/>
      <w:numFmt w:val="bullet"/>
      <w:lvlText w:val="o"/>
      <w:lvlJc w:val="left"/>
      <w:pPr>
        <w:tabs>
          <w:tab w:val="num" w:pos="6230"/>
        </w:tabs>
        <w:ind w:left="6230" w:hanging="360"/>
      </w:pPr>
      <w:rPr>
        <w:rFonts w:ascii="Courier New" w:hAnsi="Courier New" w:cs="Courier New" w:hint="default"/>
      </w:rPr>
    </w:lvl>
    <w:lvl w:ilvl="8" w:tplc="04090005" w:tentative="1">
      <w:start w:val="1"/>
      <w:numFmt w:val="bullet"/>
      <w:lvlText w:val=""/>
      <w:lvlJc w:val="left"/>
      <w:pPr>
        <w:tabs>
          <w:tab w:val="num" w:pos="6950"/>
        </w:tabs>
        <w:ind w:left="6950" w:hanging="360"/>
      </w:pPr>
      <w:rPr>
        <w:rFonts w:ascii="Wingdings" w:hAnsi="Wingdings" w:hint="default"/>
      </w:rPr>
    </w:lvl>
  </w:abstractNum>
  <w:abstractNum w:abstractNumId="39">
    <w:nsid w:val="6AB45487"/>
    <w:multiLevelType w:val="hybridMultilevel"/>
    <w:tmpl w:val="0C1E4DA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BC358FA"/>
    <w:multiLevelType w:val="hybridMultilevel"/>
    <w:tmpl w:val="5F78E13A"/>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1">
    <w:nsid w:val="6C025905"/>
    <w:multiLevelType w:val="hybridMultilevel"/>
    <w:tmpl w:val="EBE6911E"/>
    <w:lvl w:ilvl="0" w:tplc="AD10B23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CCC27E4"/>
    <w:multiLevelType w:val="hybridMultilevel"/>
    <w:tmpl w:val="22C8B9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F641332"/>
    <w:multiLevelType w:val="hybridMultilevel"/>
    <w:tmpl w:val="1A604C86"/>
    <w:lvl w:ilvl="0" w:tplc="0409000B">
      <w:start w:val="1"/>
      <w:numFmt w:val="bullet"/>
      <w:lvlText w:val=""/>
      <w:lvlJc w:val="left"/>
      <w:pPr>
        <w:tabs>
          <w:tab w:val="num" w:pos="1190"/>
        </w:tabs>
        <w:ind w:left="1190" w:hanging="360"/>
      </w:pPr>
      <w:rPr>
        <w:rFonts w:ascii="Wingdings" w:hAnsi="Wingdings" w:hint="default"/>
      </w:rPr>
    </w:lvl>
    <w:lvl w:ilvl="1" w:tplc="04090003" w:tentative="1">
      <w:start w:val="1"/>
      <w:numFmt w:val="bullet"/>
      <w:lvlText w:val="o"/>
      <w:lvlJc w:val="left"/>
      <w:pPr>
        <w:tabs>
          <w:tab w:val="num" w:pos="1910"/>
        </w:tabs>
        <w:ind w:left="1910" w:hanging="360"/>
      </w:pPr>
      <w:rPr>
        <w:rFonts w:ascii="Courier New" w:hAnsi="Courier New" w:cs="Courier New" w:hint="default"/>
      </w:rPr>
    </w:lvl>
    <w:lvl w:ilvl="2" w:tplc="04090005" w:tentative="1">
      <w:start w:val="1"/>
      <w:numFmt w:val="bullet"/>
      <w:lvlText w:val=""/>
      <w:lvlJc w:val="left"/>
      <w:pPr>
        <w:tabs>
          <w:tab w:val="num" w:pos="2630"/>
        </w:tabs>
        <w:ind w:left="2630" w:hanging="360"/>
      </w:pPr>
      <w:rPr>
        <w:rFonts w:ascii="Wingdings" w:hAnsi="Wingdings" w:hint="default"/>
      </w:rPr>
    </w:lvl>
    <w:lvl w:ilvl="3" w:tplc="04090001" w:tentative="1">
      <w:start w:val="1"/>
      <w:numFmt w:val="bullet"/>
      <w:lvlText w:val=""/>
      <w:lvlJc w:val="left"/>
      <w:pPr>
        <w:tabs>
          <w:tab w:val="num" w:pos="3350"/>
        </w:tabs>
        <w:ind w:left="3350" w:hanging="360"/>
      </w:pPr>
      <w:rPr>
        <w:rFonts w:ascii="Symbol" w:hAnsi="Symbol" w:hint="default"/>
      </w:rPr>
    </w:lvl>
    <w:lvl w:ilvl="4" w:tplc="04090003" w:tentative="1">
      <w:start w:val="1"/>
      <w:numFmt w:val="bullet"/>
      <w:lvlText w:val="o"/>
      <w:lvlJc w:val="left"/>
      <w:pPr>
        <w:tabs>
          <w:tab w:val="num" w:pos="4070"/>
        </w:tabs>
        <w:ind w:left="4070" w:hanging="360"/>
      </w:pPr>
      <w:rPr>
        <w:rFonts w:ascii="Courier New" w:hAnsi="Courier New" w:cs="Courier New" w:hint="default"/>
      </w:rPr>
    </w:lvl>
    <w:lvl w:ilvl="5" w:tplc="04090005" w:tentative="1">
      <w:start w:val="1"/>
      <w:numFmt w:val="bullet"/>
      <w:lvlText w:val=""/>
      <w:lvlJc w:val="left"/>
      <w:pPr>
        <w:tabs>
          <w:tab w:val="num" w:pos="4790"/>
        </w:tabs>
        <w:ind w:left="4790" w:hanging="360"/>
      </w:pPr>
      <w:rPr>
        <w:rFonts w:ascii="Wingdings" w:hAnsi="Wingdings" w:hint="default"/>
      </w:rPr>
    </w:lvl>
    <w:lvl w:ilvl="6" w:tplc="04090001" w:tentative="1">
      <w:start w:val="1"/>
      <w:numFmt w:val="bullet"/>
      <w:lvlText w:val=""/>
      <w:lvlJc w:val="left"/>
      <w:pPr>
        <w:tabs>
          <w:tab w:val="num" w:pos="5510"/>
        </w:tabs>
        <w:ind w:left="5510" w:hanging="360"/>
      </w:pPr>
      <w:rPr>
        <w:rFonts w:ascii="Symbol" w:hAnsi="Symbol" w:hint="default"/>
      </w:rPr>
    </w:lvl>
    <w:lvl w:ilvl="7" w:tplc="04090003" w:tentative="1">
      <w:start w:val="1"/>
      <w:numFmt w:val="bullet"/>
      <w:lvlText w:val="o"/>
      <w:lvlJc w:val="left"/>
      <w:pPr>
        <w:tabs>
          <w:tab w:val="num" w:pos="6230"/>
        </w:tabs>
        <w:ind w:left="6230" w:hanging="360"/>
      </w:pPr>
      <w:rPr>
        <w:rFonts w:ascii="Courier New" w:hAnsi="Courier New" w:cs="Courier New" w:hint="default"/>
      </w:rPr>
    </w:lvl>
    <w:lvl w:ilvl="8" w:tplc="04090005" w:tentative="1">
      <w:start w:val="1"/>
      <w:numFmt w:val="bullet"/>
      <w:lvlText w:val=""/>
      <w:lvlJc w:val="left"/>
      <w:pPr>
        <w:tabs>
          <w:tab w:val="num" w:pos="6950"/>
        </w:tabs>
        <w:ind w:left="6950" w:hanging="360"/>
      </w:pPr>
      <w:rPr>
        <w:rFonts w:ascii="Wingdings" w:hAnsi="Wingdings" w:hint="default"/>
      </w:rPr>
    </w:lvl>
  </w:abstractNum>
  <w:abstractNum w:abstractNumId="44">
    <w:nsid w:val="75895152"/>
    <w:multiLevelType w:val="hybridMultilevel"/>
    <w:tmpl w:val="FF503898"/>
    <w:lvl w:ilvl="0" w:tplc="1C0A000F">
      <w:start w:val="1"/>
      <w:numFmt w:val="decimal"/>
      <w:lvlText w:val="%1."/>
      <w:lvlJc w:val="left"/>
      <w:pPr>
        <w:ind w:left="1068" w:hanging="360"/>
      </w:pPr>
    </w:lvl>
    <w:lvl w:ilvl="1" w:tplc="1C0A0019" w:tentative="1">
      <w:start w:val="1"/>
      <w:numFmt w:val="lowerLetter"/>
      <w:lvlText w:val="%2."/>
      <w:lvlJc w:val="left"/>
      <w:pPr>
        <w:ind w:left="1788" w:hanging="360"/>
      </w:pPr>
    </w:lvl>
    <w:lvl w:ilvl="2" w:tplc="1C0A001B" w:tentative="1">
      <w:start w:val="1"/>
      <w:numFmt w:val="lowerRoman"/>
      <w:lvlText w:val="%3."/>
      <w:lvlJc w:val="right"/>
      <w:pPr>
        <w:ind w:left="2508" w:hanging="180"/>
      </w:pPr>
    </w:lvl>
    <w:lvl w:ilvl="3" w:tplc="1C0A000F" w:tentative="1">
      <w:start w:val="1"/>
      <w:numFmt w:val="decimal"/>
      <w:lvlText w:val="%4."/>
      <w:lvlJc w:val="left"/>
      <w:pPr>
        <w:ind w:left="3228" w:hanging="360"/>
      </w:pPr>
    </w:lvl>
    <w:lvl w:ilvl="4" w:tplc="1C0A0019" w:tentative="1">
      <w:start w:val="1"/>
      <w:numFmt w:val="lowerLetter"/>
      <w:lvlText w:val="%5."/>
      <w:lvlJc w:val="left"/>
      <w:pPr>
        <w:ind w:left="3948" w:hanging="360"/>
      </w:pPr>
    </w:lvl>
    <w:lvl w:ilvl="5" w:tplc="1C0A001B" w:tentative="1">
      <w:start w:val="1"/>
      <w:numFmt w:val="lowerRoman"/>
      <w:lvlText w:val="%6."/>
      <w:lvlJc w:val="right"/>
      <w:pPr>
        <w:ind w:left="4668" w:hanging="180"/>
      </w:pPr>
    </w:lvl>
    <w:lvl w:ilvl="6" w:tplc="1C0A000F" w:tentative="1">
      <w:start w:val="1"/>
      <w:numFmt w:val="decimal"/>
      <w:lvlText w:val="%7."/>
      <w:lvlJc w:val="left"/>
      <w:pPr>
        <w:ind w:left="5388" w:hanging="360"/>
      </w:pPr>
    </w:lvl>
    <w:lvl w:ilvl="7" w:tplc="1C0A0019" w:tentative="1">
      <w:start w:val="1"/>
      <w:numFmt w:val="lowerLetter"/>
      <w:lvlText w:val="%8."/>
      <w:lvlJc w:val="left"/>
      <w:pPr>
        <w:ind w:left="6108" w:hanging="360"/>
      </w:pPr>
    </w:lvl>
    <w:lvl w:ilvl="8" w:tplc="1C0A001B" w:tentative="1">
      <w:start w:val="1"/>
      <w:numFmt w:val="lowerRoman"/>
      <w:lvlText w:val="%9."/>
      <w:lvlJc w:val="right"/>
      <w:pPr>
        <w:ind w:left="6828" w:hanging="180"/>
      </w:pPr>
    </w:lvl>
  </w:abstractNum>
  <w:abstractNum w:abstractNumId="45">
    <w:nsid w:val="75C67DC2"/>
    <w:multiLevelType w:val="hybridMultilevel"/>
    <w:tmpl w:val="BA78429C"/>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772639BD"/>
    <w:multiLevelType w:val="hybridMultilevel"/>
    <w:tmpl w:val="A1E08D30"/>
    <w:lvl w:ilvl="0" w:tplc="1C0A000F">
      <w:start w:val="1"/>
      <w:numFmt w:val="decimal"/>
      <w:lvlText w:val="%1."/>
      <w:lvlJc w:val="left"/>
      <w:pPr>
        <w:ind w:left="1776" w:hanging="360"/>
      </w:pPr>
    </w:lvl>
    <w:lvl w:ilvl="1" w:tplc="1C0A0019" w:tentative="1">
      <w:start w:val="1"/>
      <w:numFmt w:val="lowerLetter"/>
      <w:lvlText w:val="%2."/>
      <w:lvlJc w:val="left"/>
      <w:pPr>
        <w:ind w:left="2496" w:hanging="360"/>
      </w:pPr>
    </w:lvl>
    <w:lvl w:ilvl="2" w:tplc="1C0A001B" w:tentative="1">
      <w:start w:val="1"/>
      <w:numFmt w:val="lowerRoman"/>
      <w:lvlText w:val="%3."/>
      <w:lvlJc w:val="right"/>
      <w:pPr>
        <w:ind w:left="3216" w:hanging="180"/>
      </w:pPr>
    </w:lvl>
    <w:lvl w:ilvl="3" w:tplc="1C0A000F" w:tentative="1">
      <w:start w:val="1"/>
      <w:numFmt w:val="decimal"/>
      <w:lvlText w:val="%4."/>
      <w:lvlJc w:val="left"/>
      <w:pPr>
        <w:ind w:left="3936" w:hanging="360"/>
      </w:pPr>
    </w:lvl>
    <w:lvl w:ilvl="4" w:tplc="1C0A0019" w:tentative="1">
      <w:start w:val="1"/>
      <w:numFmt w:val="lowerLetter"/>
      <w:lvlText w:val="%5."/>
      <w:lvlJc w:val="left"/>
      <w:pPr>
        <w:ind w:left="4656" w:hanging="360"/>
      </w:pPr>
    </w:lvl>
    <w:lvl w:ilvl="5" w:tplc="1C0A001B" w:tentative="1">
      <w:start w:val="1"/>
      <w:numFmt w:val="lowerRoman"/>
      <w:lvlText w:val="%6."/>
      <w:lvlJc w:val="right"/>
      <w:pPr>
        <w:ind w:left="5376" w:hanging="180"/>
      </w:pPr>
    </w:lvl>
    <w:lvl w:ilvl="6" w:tplc="1C0A000F" w:tentative="1">
      <w:start w:val="1"/>
      <w:numFmt w:val="decimal"/>
      <w:lvlText w:val="%7."/>
      <w:lvlJc w:val="left"/>
      <w:pPr>
        <w:ind w:left="6096" w:hanging="360"/>
      </w:pPr>
    </w:lvl>
    <w:lvl w:ilvl="7" w:tplc="1C0A0019" w:tentative="1">
      <w:start w:val="1"/>
      <w:numFmt w:val="lowerLetter"/>
      <w:lvlText w:val="%8."/>
      <w:lvlJc w:val="left"/>
      <w:pPr>
        <w:ind w:left="6816" w:hanging="360"/>
      </w:pPr>
    </w:lvl>
    <w:lvl w:ilvl="8" w:tplc="1C0A001B" w:tentative="1">
      <w:start w:val="1"/>
      <w:numFmt w:val="lowerRoman"/>
      <w:lvlText w:val="%9."/>
      <w:lvlJc w:val="right"/>
      <w:pPr>
        <w:ind w:left="7536" w:hanging="180"/>
      </w:pPr>
    </w:lvl>
  </w:abstractNum>
  <w:abstractNum w:abstractNumId="47">
    <w:nsid w:val="77C93770"/>
    <w:multiLevelType w:val="hybridMultilevel"/>
    <w:tmpl w:val="1AE64FC8"/>
    <w:lvl w:ilvl="0" w:tplc="1C0A0011">
      <w:start w:val="1"/>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num w:numId="1">
    <w:abstractNumId w:val="40"/>
  </w:num>
  <w:num w:numId="2">
    <w:abstractNumId w:val="30"/>
  </w:num>
  <w:num w:numId="3">
    <w:abstractNumId w:val="14"/>
  </w:num>
  <w:num w:numId="4">
    <w:abstractNumId w:val="38"/>
  </w:num>
  <w:num w:numId="5">
    <w:abstractNumId w:val="45"/>
  </w:num>
  <w:num w:numId="6">
    <w:abstractNumId w:val="43"/>
  </w:num>
  <w:num w:numId="7">
    <w:abstractNumId w:val="13"/>
  </w:num>
  <w:num w:numId="8">
    <w:abstractNumId w:val="37"/>
  </w:num>
  <w:num w:numId="9">
    <w:abstractNumId w:val="27"/>
  </w:num>
  <w:num w:numId="10">
    <w:abstractNumId w:val="25"/>
  </w:num>
  <w:num w:numId="11">
    <w:abstractNumId w:val="17"/>
  </w:num>
  <w:num w:numId="12">
    <w:abstractNumId w:val="1"/>
  </w:num>
  <w:num w:numId="13">
    <w:abstractNumId w:val="0"/>
  </w:num>
  <w:num w:numId="14">
    <w:abstractNumId w:val="28"/>
  </w:num>
  <w:num w:numId="15">
    <w:abstractNumId w:val="3"/>
  </w:num>
  <w:num w:numId="16">
    <w:abstractNumId w:val="39"/>
  </w:num>
  <w:num w:numId="17">
    <w:abstractNumId w:val="8"/>
  </w:num>
  <w:num w:numId="18">
    <w:abstractNumId w:val="42"/>
  </w:num>
  <w:num w:numId="19">
    <w:abstractNumId w:val="34"/>
  </w:num>
  <w:num w:numId="20">
    <w:abstractNumId w:val="41"/>
  </w:num>
  <w:num w:numId="21">
    <w:abstractNumId w:val="18"/>
  </w:num>
  <w:num w:numId="22">
    <w:abstractNumId w:val="22"/>
  </w:num>
  <w:num w:numId="23">
    <w:abstractNumId w:val="6"/>
  </w:num>
  <w:num w:numId="24">
    <w:abstractNumId w:val="23"/>
  </w:num>
  <w:num w:numId="25">
    <w:abstractNumId w:val="24"/>
  </w:num>
  <w:num w:numId="26">
    <w:abstractNumId w:val="12"/>
  </w:num>
  <w:num w:numId="27">
    <w:abstractNumId w:val="20"/>
  </w:num>
  <w:num w:numId="28">
    <w:abstractNumId w:val="2"/>
  </w:num>
  <w:num w:numId="29">
    <w:abstractNumId w:val="21"/>
  </w:num>
  <w:num w:numId="30">
    <w:abstractNumId w:val="44"/>
  </w:num>
  <w:num w:numId="31">
    <w:abstractNumId w:val="46"/>
  </w:num>
  <w:num w:numId="32">
    <w:abstractNumId w:val="7"/>
  </w:num>
  <w:num w:numId="33">
    <w:abstractNumId w:val="19"/>
  </w:num>
  <w:num w:numId="34">
    <w:abstractNumId w:val="10"/>
  </w:num>
  <w:num w:numId="35">
    <w:abstractNumId w:val="9"/>
  </w:num>
  <w:num w:numId="36">
    <w:abstractNumId w:val="47"/>
  </w:num>
  <w:num w:numId="37">
    <w:abstractNumId w:val="26"/>
  </w:num>
  <w:num w:numId="38">
    <w:abstractNumId w:val="32"/>
  </w:num>
  <w:num w:numId="39">
    <w:abstractNumId w:val="4"/>
  </w:num>
  <w:num w:numId="40">
    <w:abstractNumId w:val="31"/>
  </w:num>
  <w:num w:numId="41">
    <w:abstractNumId w:val="35"/>
  </w:num>
  <w:num w:numId="42">
    <w:abstractNumId w:val="36"/>
  </w:num>
  <w:num w:numId="43">
    <w:abstractNumId w:val="33"/>
  </w:num>
  <w:num w:numId="44">
    <w:abstractNumId w:val="16"/>
  </w:num>
  <w:num w:numId="45">
    <w:abstractNumId w:val="15"/>
  </w:num>
  <w:num w:numId="46">
    <w:abstractNumId w:val="11"/>
  </w:num>
  <w:num w:numId="47">
    <w:abstractNumId w:val="2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activeWritingStyle w:appName="MSWord" w:lang="es-ES" w:vendorID="9" w:dllVersion="512"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formatting="1" w:enforcement="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567"/>
    <w:rsid w:val="00004A1E"/>
    <w:rsid w:val="00005630"/>
    <w:rsid w:val="00006F30"/>
    <w:rsid w:val="0000705A"/>
    <w:rsid w:val="000073B9"/>
    <w:rsid w:val="00012B88"/>
    <w:rsid w:val="00012C77"/>
    <w:rsid w:val="000146F5"/>
    <w:rsid w:val="00016342"/>
    <w:rsid w:val="00016B6A"/>
    <w:rsid w:val="00021D60"/>
    <w:rsid w:val="0002301F"/>
    <w:rsid w:val="00023761"/>
    <w:rsid w:val="000243F6"/>
    <w:rsid w:val="00026C09"/>
    <w:rsid w:val="00030063"/>
    <w:rsid w:val="000302E8"/>
    <w:rsid w:val="000306AA"/>
    <w:rsid w:val="00034616"/>
    <w:rsid w:val="00034885"/>
    <w:rsid w:val="0004402C"/>
    <w:rsid w:val="00044D2B"/>
    <w:rsid w:val="0004511F"/>
    <w:rsid w:val="000507DA"/>
    <w:rsid w:val="00051649"/>
    <w:rsid w:val="000529AC"/>
    <w:rsid w:val="00056FF1"/>
    <w:rsid w:val="000602E0"/>
    <w:rsid w:val="000637AF"/>
    <w:rsid w:val="000641BE"/>
    <w:rsid w:val="0006647E"/>
    <w:rsid w:val="000676CC"/>
    <w:rsid w:val="00070BD2"/>
    <w:rsid w:val="00071E44"/>
    <w:rsid w:val="0007396F"/>
    <w:rsid w:val="00074315"/>
    <w:rsid w:val="000751AB"/>
    <w:rsid w:val="000764B9"/>
    <w:rsid w:val="00081E1E"/>
    <w:rsid w:val="00082B6D"/>
    <w:rsid w:val="00084701"/>
    <w:rsid w:val="0008498E"/>
    <w:rsid w:val="000859CC"/>
    <w:rsid w:val="000871C6"/>
    <w:rsid w:val="000926F8"/>
    <w:rsid w:val="000953A8"/>
    <w:rsid w:val="00096634"/>
    <w:rsid w:val="000A1AFE"/>
    <w:rsid w:val="000A2BAD"/>
    <w:rsid w:val="000A5C86"/>
    <w:rsid w:val="000A6C9B"/>
    <w:rsid w:val="000A701E"/>
    <w:rsid w:val="000A74EB"/>
    <w:rsid w:val="000B2DC2"/>
    <w:rsid w:val="000B3B27"/>
    <w:rsid w:val="000B4020"/>
    <w:rsid w:val="000B4DDF"/>
    <w:rsid w:val="000B684B"/>
    <w:rsid w:val="000B76ED"/>
    <w:rsid w:val="000C0290"/>
    <w:rsid w:val="000C1726"/>
    <w:rsid w:val="000C4158"/>
    <w:rsid w:val="000C4CAE"/>
    <w:rsid w:val="000C6575"/>
    <w:rsid w:val="000D06DB"/>
    <w:rsid w:val="000D0828"/>
    <w:rsid w:val="000D0C10"/>
    <w:rsid w:val="000D0DE0"/>
    <w:rsid w:val="000D0F91"/>
    <w:rsid w:val="000D1AC3"/>
    <w:rsid w:val="000D3BEB"/>
    <w:rsid w:val="000D5B33"/>
    <w:rsid w:val="000D5E3F"/>
    <w:rsid w:val="000D5FF4"/>
    <w:rsid w:val="000D6009"/>
    <w:rsid w:val="000D64E6"/>
    <w:rsid w:val="000D691A"/>
    <w:rsid w:val="000E329C"/>
    <w:rsid w:val="000E5028"/>
    <w:rsid w:val="000E5160"/>
    <w:rsid w:val="000F0C3F"/>
    <w:rsid w:val="000F0CE7"/>
    <w:rsid w:val="000F192A"/>
    <w:rsid w:val="000F28B0"/>
    <w:rsid w:val="000F39F7"/>
    <w:rsid w:val="000F3E98"/>
    <w:rsid w:val="000F41C2"/>
    <w:rsid w:val="000F63B7"/>
    <w:rsid w:val="000F6A2C"/>
    <w:rsid w:val="000F7571"/>
    <w:rsid w:val="000F788A"/>
    <w:rsid w:val="001021EB"/>
    <w:rsid w:val="00103125"/>
    <w:rsid w:val="0011034F"/>
    <w:rsid w:val="00110E53"/>
    <w:rsid w:val="00112A48"/>
    <w:rsid w:val="001142EC"/>
    <w:rsid w:val="00115747"/>
    <w:rsid w:val="00115A76"/>
    <w:rsid w:val="00116119"/>
    <w:rsid w:val="0011644A"/>
    <w:rsid w:val="001170C5"/>
    <w:rsid w:val="00124211"/>
    <w:rsid w:val="0012426E"/>
    <w:rsid w:val="00124567"/>
    <w:rsid w:val="0012747D"/>
    <w:rsid w:val="00131BAF"/>
    <w:rsid w:val="00132D0B"/>
    <w:rsid w:val="00137130"/>
    <w:rsid w:val="0013794E"/>
    <w:rsid w:val="0014044C"/>
    <w:rsid w:val="00140BB0"/>
    <w:rsid w:val="00141341"/>
    <w:rsid w:val="00141C5F"/>
    <w:rsid w:val="001429DB"/>
    <w:rsid w:val="00144390"/>
    <w:rsid w:val="00146F48"/>
    <w:rsid w:val="0015423E"/>
    <w:rsid w:val="00155134"/>
    <w:rsid w:val="001557DC"/>
    <w:rsid w:val="00161AC3"/>
    <w:rsid w:val="00164497"/>
    <w:rsid w:val="001658E5"/>
    <w:rsid w:val="0016606B"/>
    <w:rsid w:val="001673A6"/>
    <w:rsid w:val="00167CD8"/>
    <w:rsid w:val="00170570"/>
    <w:rsid w:val="001711E3"/>
    <w:rsid w:val="001716C7"/>
    <w:rsid w:val="001724E2"/>
    <w:rsid w:val="00172FFA"/>
    <w:rsid w:val="00173BE5"/>
    <w:rsid w:val="00174401"/>
    <w:rsid w:val="001744E0"/>
    <w:rsid w:val="001777C3"/>
    <w:rsid w:val="00187E30"/>
    <w:rsid w:val="00191A31"/>
    <w:rsid w:val="00191EAE"/>
    <w:rsid w:val="00193BC5"/>
    <w:rsid w:val="0019451E"/>
    <w:rsid w:val="00194D2E"/>
    <w:rsid w:val="0019588C"/>
    <w:rsid w:val="001A036A"/>
    <w:rsid w:val="001A0B9B"/>
    <w:rsid w:val="001A185D"/>
    <w:rsid w:val="001A3F41"/>
    <w:rsid w:val="001A61CA"/>
    <w:rsid w:val="001A6D7B"/>
    <w:rsid w:val="001A796B"/>
    <w:rsid w:val="001A7F1C"/>
    <w:rsid w:val="001B0C0D"/>
    <w:rsid w:val="001B154F"/>
    <w:rsid w:val="001B2B04"/>
    <w:rsid w:val="001B476B"/>
    <w:rsid w:val="001B47F4"/>
    <w:rsid w:val="001B5630"/>
    <w:rsid w:val="001B5DC0"/>
    <w:rsid w:val="001B6BEE"/>
    <w:rsid w:val="001B7413"/>
    <w:rsid w:val="001C0E41"/>
    <w:rsid w:val="001C20B1"/>
    <w:rsid w:val="001C35F0"/>
    <w:rsid w:val="001C4602"/>
    <w:rsid w:val="001C4EAB"/>
    <w:rsid w:val="001C521D"/>
    <w:rsid w:val="001C5378"/>
    <w:rsid w:val="001C5E5F"/>
    <w:rsid w:val="001D0366"/>
    <w:rsid w:val="001D09F3"/>
    <w:rsid w:val="001D51B1"/>
    <w:rsid w:val="001D51DE"/>
    <w:rsid w:val="001D5D94"/>
    <w:rsid w:val="001D69B0"/>
    <w:rsid w:val="001D6AD0"/>
    <w:rsid w:val="001E08CD"/>
    <w:rsid w:val="001E0B3B"/>
    <w:rsid w:val="001E1035"/>
    <w:rsid w:val="001E1D9B"/>
    <w:rsid w:val="001E213D"/>
    <w:rsid w:val="001E4708"/>
    <w:rsid w:val="001E5179"/>
    <w:rsid w:val="001E527F"/>
    <w:rsid w:val="001E57D3"/>
    <w:rsid w:val="001E6143"/>
    <w:rsid w:val="001E7ED6"/>
    <w:rsid w:val="001F116F"/>
    <w:rsid w:val="001F194D"/>
    <w:rsid w:val="001F3B17"/>
    <w:rsid w:val="001F58A3"/>
    <w:rsid w:val="00201B1A"/>
    <w:rsid w:val="00203AD8"/>
    <w:rsid w:val="002138BC"/>
    <w:rsid w:val="00214D7E"/>
    <w:rsid w:val="002156D3"/>
    <w:rsid w:val="0021662E"/>
    <w:rsid w:val="00217494"/>
    <w:rsid w:val="00221A82"/>
    <w:rsid w:val="00222A93"/>
    <w:rsid w:val="00223614"/>
    <w:rsid w:val="00223C72"/>
    <w:rsid w:val="002241D5"/>
    <w:rsid w:val="0022437D"/>
    <w:rsid w:val="00224502"/>
    <w:rsid w:val="0022544E"/>
    <w:rsid w:val="00225CD0"/>
    <w:rsid w:val="00231452"/>
    <w:rsid w:val="002319CC"/>
    <w:rsid w:val="00231E83"/>
    <w:rsid w:val="00232884"/>
    <w:rsid w:val="00237053"/>
    <w:rsid w:val="00237E68"/>
    <w:rsid w:val="00240322"/>
    <w:rsid w:val="00242153"/>
    <w:rsid w:val="002424F2"/>
    <w:rsid w:val="002429A4"/>
    <w:rsid w:val="0024438A"/>
    <w:rsid w:val="00244755"/>
    <w:rsid w:val="00244B6D"/>
    <w:rsid w:val="0024715F"/>
    <w:rsid w:val="00247AC7"/>
    <w:rsid w:val="00247ACF"/>
    <w:rsid w:val="00250D77"/>
    <w:rsid w:val="002533C0"/>
    <w:rsid w:val="002609DF"/>
    <w:rsid w:val="00260F50"/>
    <w:rsid w:val="00261412"/>
    <w:rsid w:val="002615A4"/>
    <w:rsid w:val="00261FA8"/>
    <w:rsid w:val="002627D7"/>
    <w:rsid w:val="00266464"/>
    <w:rsid w:val="0026701D"/>
    <w:rsid w:val="00270C8D"/>
    <w:rsid w:val="00271FA0"/>
    <w:rsid w:val="00273374"/>
    <w:rsid w:val="002738DD"/>
    <w:rsid w:val="002755E5"/>
    <w:rsid w:val="002757D7"/>
    <w:rsid w:val="002762D4"/>
    <w:rsid w:val="002805AB"/>
    <w:rsid w:val="00280CAF"/>
    <w:rsid w:val="0028507E"/>
    <w:rsid w:val="00286194"/>
    <w:rsid w:val="00286D29"/>
    <w:rsid w:val="00291AB4"/>
    <w:rsid w:val="00292671"/>
    <w:rsid w:val="00294C75"/>
    <w:rsid w:val="00295718"/>
    <w:rsid w:val="00297B05"/>
    <w:rsid w:val="002A0F0A"/>
    <w:rsid w:val="002A27CE"/>
    <w:rsid w:val="002A2944"/>
    <w:rsid w:val="002A6C24"/>
    <w:rsid w:val="002A6EB1"/>
    <w:rsid w:val="002B0C63"/>
    <w:rsid w:val="002B1F9B"/>
    <w:rsid w:val="002B4F06"/>
    <w:rsid w:val="002B504C"/>
    <w:rsid w:val="002B552B"/>
    <w:rsid w:val="002B621D"/>
    <w:rsid w:val="002B6794"/>
    <w:rsid w:val="002B6BA1"/>
    <w:rsid w:val="002B7440"/>
    <w:rsid w:val="002C0384"/>
    <w:rsid w:val="002C126D"/>
    <w:rsid w:val="002C185E"/>
    <w:rsid w:val="002C37BE"/>
    <w:rsid w:val="002C38B4"/>
    <w:rsid w:val="002C6732"/>
    <w:rsid w:val="002D21A8"/>
    <w:rsid w:val="002D3D71"/>
    <w:rsid w:val="002D3FB9"/>
    <w:rsid w:val="002D4A1D"/>
    <w:rsid w:val="002D5232"/>
    <w:rsid w:val="002D6CF5"/>
    <w:rsid w:val="002D73A2"/>
    <w:rsid w:val="002D7952"/>
    <w:rsid w:val="002E03C5"/>
    <w:rsid w:val="002E406A"/>
    <w:rsid w:val="002E47C3"/>
    <w:rsid w:val="002E7E7B"/>
    <w:rsid w:val="002F0208"/>
    <w:rsid w:val="002F12F5"/>
    <w:rsid w:val="002F3790"/>
    <w:rsid w:val="002F548E"/>
    <w:rsid w:val="002F616A"/>
    <w:rsid w:val="002F67CA"/>
    <w:rsid w:val="003010D2"/>
    <w:rsid w:val="003016DC"/>
    <w:rsid w:val="0030180B"/>
    <w:rsid w:val="0030357E"/>
    <w:rsid w:val="0030389D"/>
    <w:rsid w:val="00304386"/>
    <w:rsid w:val="00305786"/>
    <w:rsid w:val="00306065"/>
    <w:rsid w:val="00307F2E"/>
    <w:rsid w:val="00310C8C"/>
    <w:rsid w:val="003111F7"/>
    <w:rsid w:val="003119C7"/>
    <w:rsid w:val="00312A2D"/>
    <w:rsid w:val="00312B77"/>
    <w:rsid w:val="00313861"/>
    <w:rsid w:val="00317012"/>
    <w:rsid w:val="00320B3E"/>
    <w:rsid w:val="003211EA"/>
    <w:rsid w:val="003214D3"/>
    <w:rsid w:val="00322CBA"/>
    <w:rsid w:val="00324AC5"/>
    <w:rsid w:val="003257AA"/>
    <w:rsid w:val="0032583E"/>
    <w:rsid w:val="00325F3A"/>
    <w:rsid w:val="00326E76"/>
    <w:rsid w:val="003303A5"/>
    <w:rsid w:val="00331371"/>
    <w:rsid w:val="00331A0C"/>
    <w:rsid w:val="00331A3B"/>
    <w:rsid w:val="00332375"/>
    <w:rsid w:val="00332F3A"/>
    <w:rsid w:val="00334AE0"/>
    <w:rsid w:val="003369D0"/>
    <w:rsid w:val="00337360"/>
    <w:rsid w:val="00337CA8"/>
    <w:rsid w:val="003424CA"/>
    <w:rsid w:val="00342F53"/>
    <w:rsid w:val="003443E5"/>
    <w:rsid w:val="00345609"/>
    <w:rsid w:val="00347B2B"/>
    <w:rsid w:val="003512C8"/>
    <w:rsid w:val="00352129"/>
    <w:rsid w:val="00353476"/>
    <w:rsid w:val="00357DDA"/>
    <w:rsid w:val="00360C5B"/>
    <w:rsid w:val="00363FEC"/>
    <w:rsid w:val="00364C7C"/>
    <w:rsid w:val="0036596B"/>
    <w:rsid w:val="0036618A"/>
    <w:rsid w:val="00366B88"/>
    <w:rsid w:val="00367F20"/>
    <w:rsid w:val="003700E1"/>
    <w:rsid w:val="00370E9F"/>
    <w:rsid w:val="00370EAD"/>
    <w:rsid w:val="003714DF"/>
    <w:rsid w:val="00375AF8"/>
    <w:rsid w:val="0037766B"/>
    <w:rsid w:val="00377717"/>
    <w:rsid w:val="00381439"/>
    <w:rsid w:val="003841C8"/>
    <w:rsid w:val="003842D5"/>
    <w:rsid w:val="00384566"/>
    <w:rsid w:val="00385AAA"/>
    <w:rsid w:val="00385C53"/>
    <w:rsid w:val="00387DAE"/>
    <w:rsid w:val="003905D9"/>
    <w:rsid w:val="00392DEB"/>
    <w:rsid w:val="003938C7"/>
    <w:rsid w:val="00394D66"/>
    <w:rsid w:val="00394EBA"/>
    <w:rsid w:val="003962BE"/>
    <w:rsid w:val="00397FEA"/>
    <w:rsid w:val="003A04BA"/>
    <w:rsid w:val="003A0651"/>
    <w:rsid w:val="003A1861"/>
    <w:rsid w:val="003A560B"/>
    <w:rsid w:val="003A581E"/>
    <w:rsid w:val="003B04B0"/>
    <w:rsid w:val="003B10AC"/>
    <w:rsid w:val="003B18C2"/>
    <w:rsid w:val="003B5F5B"/>
    <w:rsid w:val="003B7F24"/>
    <w:rsid w:val="003C08F1"/>
    <w:rsid w:val="003C1903"/>
    <w:rsid w:val="003C5514"/>
    <w:rsid w:val="003C56ED"/>
    <w:rsid w:val="003C6681"/>
    <w:rsid w:val="003C69CA"/>
    <w:rsid w:val="003C72CC"/>
    <w:rsid w:val="003C7970"/>
    <w:rsid w:val="003C7A80"/>
    <w:rsid w:val="003D1446"/>
    <w:rsid w:val="003D2518"/>
    <w:rsid w:val="003D26FC"/>
    <w:rsid w:val="003D4B00"/>
    <w:rsid w:val="003D5990"/>
    <w:rsid w:val="003E2470"/>
    <w:rsid w:val="003E2C2F"/>
    <w:rsid w:val="003E55EA"/>
    <w:rsid w:val="003F052E"/>
    <w:rsid w:val="003F2B23"/>
    <w:rsid w:val="003F3A97"/>
    <w:rsid w:val="003F6F46"/>
    <w:rsid w:val="003F7285"/>
    <w:rsid w:val="004033EB"/>
    <w:rsid w:val="004035AA"/>
    <w:rsid w:val="0040633F"/>
    <w:rsid w:val="00410BF5"/>
    <w:rsid w:val="004134FF"/>
    <w:rsid w:val="0041408A"/>
    <w:rsid w:val="00414DE8"/>
    <w:rsid w:val="004162D7"/>
    <w:rsid w:val="00416AD3"/>
    <w:rsid w:val="0041747F"/>
    <w:rsid w:val="00417CC0"/>
    <w:rsid w:val="00421A7C"/>
    <w:rsid w:val="0043085A"/>
    <w:rsid w:val="004311E8"/>
    <w:rsid w:val="00432FED"/>
    <w:rsid w:val="004371B0"/>
    <w:rsid w:val="00440747"/>
    <w:rsid w:val="0044149B"/>
    <w:rsid w:val="004422A0"/>
    <w:rsid w:val="004436CD"/>
    <w:rsid w:val="00443E71"/>
    <w:rsid w:val="00447190"/>
    <w:rsid w:val="00447E33"/>
    <w:rsid w:val="004500D3"/>
    <w:rsid w:val="00450EF0"/>
    <w:rsid w:val="00452A03"/>
    <w:rsid w:val="00452AB8"/>
    <w:rsid w:val="00455DDD"/>
    <w:rsid w:val="00456D14"/>
    <w:rsid w:val="0046097F"/>
    <w:rsid w:val="00461B1E"/>
    <w:rsid w:val="004628B1"/>
    <w:rsid w:val="004633C9"/>
    <w:rsid w:val="00463689"/>
    <w:rsid w:val="00466660"/>
    <w:rsid w:val="00466FB6"/>
    <w:rsid w:val="004677CC"/>
    <w:rsid w:val="004706BC"/>
    <w:rsid w:val="00471125"/>
    <w:rsid w:val="004711B9"/>
    <w:rsid w:val="00471A7C"/>
    <w:rsid w:val="0047226C"/>
    <w:rsid w:val="00472541"/>
    <w:rsid w:val="0047560D"/>
    <w:rsid w:val="004757FB"/>
    <w:rsid w:val="0047640C"/>
    <w:rsid w:val="0047649B"/>
    <w:rsid w:val="004764EB"/>
    <w:rsid w:val="00476A20"/>
    <w:rsid w:val="0047710B"/>
    <w:rsid w:val="00480453"/>
    <w:rsid w:val="004825CC"/>
    <w:rsid w:val="00482BE7"/>
    <w:rsid w:val="0048542A"/>
    <w:rsid w:val="0048588D"/>
    <w:rsid w:val="004861B1"/>
    <w:rsid w:val="004931AF"/>
    <w:rsid w:val="00494132"/>
    <w:rsid w:val="00494CB6"/>
    <w:rsid w:val="00495972"/>
    <w:rsid w:val="00497A3E"/>
    <w:rsid w:val="004A31C9"/>
    <w:rsid w:val="004A3F15"/>
    <w:rsid w:val="004A4A32"/>
    <w:rsid w:val="004A4C29"/>
    <w:rsid w:val="004A521D"/>
    <w:rsid w:val="004A5FF5"/>
    <w:rsid w:val="004B1431"/>
    <w:rsid w:val="004B1436"/>
    <w:rsid w:val="004B1DF9"/>
    <w:rsid w:val="004B1F3F"/>
    <w:rsid w:val="004B26C6"/>
    <w:rsid w:val="004B293F"/>
    <w:rsid w:val="004B2F15"/>
    <w:rsid w:val="004B5F7C"/>
    <w:rsid w:val="004B7B5E"/>
    <w:rsid w:val="004B7DD4"/>
    <w:rsid w:val="004C0C76"/>
    <w:rsid w:val="004C1514"/>
    <w:rsid w:val="004C1D86"/>
    <w:rsid w:val="004D1BAB"/>
    <w:rsid w:val="004D4BA1"/>
    <w:rsid w:val="004D6186"/>
    <w:rsid w:val="004D669F"/>
    <w:rsid w:val="004D72E3"/>
    <w:rsid w:val="004D7623"/>
    <w:rsid w:val="004D7E31"/>
    <w:rsid w:val="004D7E65"/>
    <w:rsid w:val="004E0C4D"/>
    <w:rsid w:val="004E1B17"/>
    <w:rsid w:val="004E2293"/>
    <w:rsid w:val="004E25FD"/>
    <w:rsid w:val="004E3F64"/>
    <w:rsid w:val="004E420A"/>
    <w:rsid w:val="004E4ED4"/>
    <w:rsid w:val="004E6ABC"/>
    <w:rsid w:val="004E7643"/>
    <w:rsid w:val="004F44B2"/>
    <w:rsid w:val="004F4687"/>
    <w:rsid w:val="004F4730"/>
    <w:rsid w:val="004F5106"/>
    <w:rsid w:val="004F5799"/>
    <w:rsid w:val="004F5CE6"/>
    <w:rsid w:val="004F5E94"/>
    <w:rsid w:val="004F6AFA"/>
    <w:rsid w:val="004F6D0E"/>
    <w:rsid w:val="00500A7D"/>
    <w:rsid w:val="00501F94"/>
    <w:rsid w:val="00504836"/>
    <w:rsid w:val="00506E61"/>
    <w:rsid w:val="005104E7"/>
    <w:rsid w:val="00510AC5"/>
    <w:rsid w:val="00510F13"/>
    <w:rsid w:val="005131F2"/>
    <w:rsid w:val="00513F44"/>
    <w:rsid w:val="005155D7"/>
    <w:rsid w:val="00520B5C"/>
    <w:rsid w:val="00521B0C"/>
    <w:rsid w:val="00522F82"/>
    <w:rsid w:val="005251CC"/>
    <w:rsid w:val="00530755"/>
    <w:rsid w:val="0053429C"/>
    <w:rsid w:val="005359D4"/>
    <w:rsid w:val="00537DE8"/>
    <w:rsid w:val="005406DA"/>
    <w:rsid w:val="00540BBD"/>
    <w:rsid w:val="00544ADC"/>
    <w:rsid w:val="00545501"/>
    <w:rsid w:val="00545528"/>
    <w:rsid w:val="005456F0"/>
    <w:rsid w:val="005465EC"/>
    <w:rsid w:val="005467A4"/>
    <w:rsid w:val="00547B4E"/>
    <w:rsid w:val="0055131A"/>
    <w:rsid w:val="00551C7D"/>
    <w:rsid w:val="00552923"/>
    <w:rsid w:val="00553B72"/>
    <w:rsid w:val="005546F6"/>
    <w:rsid w:val="005553C2"/>
    <w:rsid w:val="005565EB"/>
    <w:rsid w:val="00557337"/>
    <w:rsid w:val="0056077F"/>
    <w:rsid w:val="00560BEC"/>
    <w:rsid w:val="00561459"/>
    <w:rsid w:val="00562A14"/>
    <w:rsid w:val="0056361F"/>
    <w:rsid w:val="00563ABD"/>
    <w:rsid w:val="005653AF"/>
    <w:rsid w:val="005657C7"/>
    <w:rsid w:val="00565E6A"/>
    <w:rsid w:val="0056635F"/>
    <w:rsid w:val="005679B3"/>
    <w:rsid w:val="00570917"/>
    <w:rsid w:val="0057304B"/>
    <w:rsid w:val="0057419F"/>
    <w:rsid w:val="00574271"/>
    <w:rsid w:val="005743AE"/>
    <w:rsid w:val="0057482F"/>
    <w:rsid w:val="00577441"/>
    <w:rsid w:val="005833F1"/>
    <w:rsid w:val="005843A8"/>
    <w:rsid w:val="00584B2F"/>
    <w:rsid w:val="00584E8C"/>
    <w:rsid w:val="005852F9"/>
    <w:rsid w:val="00586A61"/>
    <w:rsid w:val="00587AF4"/>
    <w:rsid w:val="005919E0"/>
    <w:rsid w:val="00591B1C"/>
    <w:rsid w:val="005951A7"/>
    <w:rsid w:val="00596677"/>
    <w:rsid w:val="005968B2"/>
    <w:rsid w:val="005A0070"/>
    <w:rsid w:val="005A0FF5"/>
    <w:rsid w:val="005A3F67"/>
    <w:rsid w:val="005A5E4D"/>
    <w:rsid w:val="005A6621"/>
    <w:rsid w:val="005A7226"/>
    <w:rsid w:val="005A739B"/>
    <w:rsid w:val="005B0366"/>
    <w:rsid w:val="005B08C5"/>
    <w:rsid w:val="005B3B47"/>
    <w:rsid w:val="005C3499"/>
    <w:rsid w:val="005C37F2"/>
    <w:rsid w:val="005C5E34"/>
    <w:rsid w:val="005C6192"/>
    <w:rsid w:val="005C66B7"/>
    <w:rsid w:val="005D0250"/>
    <w:rsid w:val="005D1862"/>
    <w:rsid w:val="005D3272"/>
    <w:rsid w:val="005D4A37"/>
    <w:rsid w:val="005D4A89"/>
    <w:rsid w:val="005D4B7C"/>
    <w:rsid w:val="005D53FF"/>
    <w:rsid w:val="005D6F8A"/>
    <w:rsid w:val="005E1ACA"/>
    <w:rsid w:val="005E2318"/>
    <w:rsid w:val="005E2F6A"/>
    <w:rsid w:val="005E5002"/>
    <w:rsid w:val="005E5822"/>
    <w:rsid w:val="005E5BEA"/>
    <w:rsid w:val="005F03BC"/>
    <w:rsid w:val="005F0BEB"/>
    <w:rsid w:val="005F107A"/>
    <w:rsid w:val="005F1BEB"/>
    <w:rsid w:val="005F1E7C"/>
    <w:rsid w:val="005F4176"/>
    <w:rsid w:val="005F447D"/>
    <w:rsid w:val="005F4B0F"/>
    <w:rsid w:val="00600867"/>
    <w:rsid w:val="006027C5"/>
    <w:rsid w:val="00604B64"/>
    <w:rsid w:val="006059C6"/>
    <w:rsid w:val="00606309"/>
    <w:rsid w:val="00606746"/>
    <w:rsid w:val="00606F5E"/>
    <w:rsid w:val="00610848"/>
    <w:rsid w:val="00612E74"/>
    <w:rsid w:val="00616C9F"/>
    <w:rsid w:val="00620239"/>
    <w:rsid w:val="00622490"/>
    <w:rsid w:val="00623EC9"/>
    <w:rsid w:val="00624C09"/>
    <w:rsid w:val="006265C4"/>
    <w:rsid w:val="00626E10"/>
    <w:rsid w:val="00630D71"/>
    <w:rsid w:val="00634897"/>
    <w:rsid w:val="00635513"/>
    <w:rsid w:val="00637B49"/>
    <w:rsid w:val="006401AD"/>
    <w:rsid w:val="006416B6"/>
    <w:rsid w:val="006466F5"/>
    <w:rsid w:val="0064700B"/>
    <w:rsid w:val="006478C1"/>
    <w:rsid w:val="00651465"/>
    <w:rsid w:val="00652600"/>
    <w:rsid w:val="006533B9"/>
    <w:rsid w:val="006536E7"/>
    <w:rsid w:val="006539D1"/>
    <w:rsid w:val="00656376"/>
    <w:rsid w:val="00656E42"/>
    <w:rsid w:val="006618B9"/>
    <w:rsid w:val="00661EC7"/>
    <w:rsid w:val="00662514"/>
    <w:rsid w:val="00662749"/>
    <w:rsid w:val="00663280"/>
    <w:rsid w:val="006633C7"/>
    <w:rsid w:val="00664BE4"/>
    <w:rsid w:val="00665580"/>
    <w:rsid w:val="006669DC"/>
    <w:rsid w:val="006672EF"/>
    <w:rsid w:val="00672F7D"/>
    <w:rsid w:val="00673542"/>
    <w:rsid w:val="00675AC5"/>
    <w:rsid w:val="00675F43"/>
    <w:rsid w:val="006762ED"/>
    <w:rsid w:val="00676954"/>
    <w:rsid w:val="00676AA8"/>
    <w:rsid w:val="00677615"/>
    <w:rsid w:val="00680824"/>
    <w:rsid w:val="006818DD"/>
    <w:rsid w:val="00682AD4"/>
    <w:rsid w:val="00683B08"/>
    <w:rsid w:val="00683E3D"/>
    <w:rsid w:val="00687518"/>
    <w:rsid w:val="00690680"/>
    <w:rsid w:val="00690A4A"/>
    <w:rsid w:val="00691565"/>
    <w:rsid w:val="0069280C"/>
    <w:rsid w:val="00693895"/>
    <w:rsid w:val="0069476A"/>
    <w:rsid w:val="00694D4C"/>
    <w:rsid w:val="00696BE1"/>
    <w:rsid w:val="006A1263"/>
    <w:rsid w:val="006A22EE"/>
    <w:rsid w:val="006A253C"/>
    <w:rsid w:val="006B1B21"/>
    <w:rsid w:val="006B3C04"/>
    <w:rsid w:val="006B7237"/>
    <w:rsid w:val="006C1FAE"/>
    <w:rsid w:val="006C234B"/>
    <w:rsid w:val="006C25DE"/>
    <w:rsid w:val="006C758D"/>
    <w:rsid w:val="006D0AC5"/>
    <w:rsid w:val="006D0D3F"/>
    <w:rsid w:val="006D4FC3"/>
    <w:rsid w:val="006D7788"/>
    <w:rsid w:val="006D791D"/>
    <w:rsid w:val="006D7F91"/>
    <w:rsid w:val="006E0344"/>
    <w:rsid w:val="006E14F2"/>
    <w:rsid w:val="006E1D63"/>
    <w:rsid w:val="006E1E59"/>
    <w:rsid w:val="006E28C9"/>
    <w:rsid w:val="006E30F7"/>
    <w:rsid w:val="006E4099"/>
    <w:rsid w:val="006E4422"/>
    <w:rsid w:val="006E4D17"/>
    <w:rsid w:val="006E51F8"/>
    <w:rsid w:val="006F229F"/>
    <w:rsid w:val="006F4D3D"/>
    <w:rsid w:val="006F6B4B"/>
    <w:rsid w:val="006F7C12"/>
    <w:rsid w:val="00700866"/>
    <w:rsid w:val="00700B48"/>
    <w:rsid w:val="00701D52"/>
    <w:rsid w:val="00701DC0"/>
    <w:rsid w:val="00702A44"/>
    <w:rsid w:val="00703BFC"/>
    <w:rsid w:val="00703E91"/>
    <w:rsid w:val="00704658"/>
    <w:rsid w:val="00704D54"/>
    <w:rsid w:val="0070622B"/>
    <w:rsid w:val="00706551"/>
    <w:rsid w:val="00706E43"/>
    <w:rsid w:val="0070750F"/>
    <w:rsid w:val="007106E4"/>
    <w:rsid w:val="00711421"/>
    <w:rsid w:val="007121D7"/>
    <w:rsid w:val="00712751"/>
    <w:rsid w:val="00712FBA"/>
    <w:rsid w:val="0071338F"/>
    <w:rsid w:val="00714433"/>
    <w:rsid w:val="007167CE"/>
    <w:rsid w:val="007221AF"/>
    <w:rsid w:val="00722995"/>
    <w:rsid w:val="007237FF"/>
    <w:rsid w:val="00724713"/>
    <w:rsid w:val="0072537D"/>
    <w:rsid w:val="00727ECB"/>
    <w:rsid w:val="00731F7B"/>
    <w:rsid w:val="0073266C"/>
    <w:rsid w:val="00732B74"/>
    <w:rsid w:val="00734D80"/>
    <w:rsid w:val="00735A92"/>
    <w:rsid w:val="007362AA"/>
    <w:rsid w:val="007369CA"/>
    <w:rsid w:val="00736EEE"/>
    <w:rsid w:val="00736FCF"/>
    <w:rsid w:val="00737B38"/>
    <w:rsid w:val="007408BD"/>
    <w:rsid w:val="007410C3"/>
    <w:rsid w:val="00741D45"/>
    <w:rsid w:val="00743CF2"/>
    <w:rsid w:val="00744154"/>
    <w:rsid w:val="00744566"/>
    <w:rsid w:val="0074665C"/>
    <w:rsid w:val="00747AA1"/>
    <w:rsid w:val="0075085F"/>
    <w:rsid w:val="00751E54"/>
    <w:rsid w:val="00752490"/>
    <w:rsid w:val="00754506"/>
    <w:rsid w:val="00756AC8"/>
    <w:rsid w:val="00756ED9"/>
    <w:rsid w:val="007619AD"/>
    <w:rsid w:val="0076397A"/>
    <w:rsid w:val="00766026"/>
    <w:rsid w:val="007707E0"/>
    <w:rsid w:val="007710A1"/>
    <w:rsid w:val="007713C9"/>
    <w:rsid w:val="0077582C"/>
    <w:rsid w:val="007766B8"/>
    <w:rsid w:val="007769A5"/>
    <w:rsid w:val="007777E7"/>
    <w:rsid w:val="00777DE1"/>
    <w:rsid w:val="00783BF0"/>
    <w:rsid w:val="00785237"/>
    <w:rsid w:val="00791CEB"/>
    <w:rsid w:val="00791D66"/>
    <w:rsid w:val="0079202C"/>
    <w:rsid w:val="007930F2"/>
    <w:rsid w:val="00796CD9"/>
    <w:rsid w:val="00797279"/>
    <w:rsid w:val="007A0810"/>
    <w:rsid w:val="007A1024"/>
    <w:rsid w:val="007A29C6"/>
    <w:rsid w:val="007A351E"/>
    <w:rsid w:val="007A3AC6"/>
    <w:rsid w:val="007A4825"/>
    <w:rsid w:val="007A64E7"/>
    <w:rsid w:val="007A6D42"/>
    <w:rsid w:val="007A6FE3"/>
    <w:rsid w:val="007A7A3E"/>
    <w:rsid w:val="007B2BF5"/>
    <w:rsid w:val="007B3FB2"/>
    <w:rsid w:val="007B42C9"/>
    <w:rsid w:val="007B4E91"/>
    <w:rsid w:val="007B5086"/>
    <w:rsid w:val="007B57C8"/>
    <w:rsid w:val="007B79AF"/>
    <w:rsid w:val="007C0174"/>
    <w:rsid w:val="007C0566"/>
    <w:rsid w:val="007C08B7"/>
    <w:rsid w:val="007C2133"/>
    <w:rsid w:val="007C2763"/>
    <w:rsid w:val="007C44DA"/>
    <w:rsid w:val="007C5226"/>
    <w:rsid w:val="007C65E2"/>
    <w:rsid w:val="007C6D30"/>
    <w:rsid w:val="007D0FE4"/>
    <w:rsid w:val="007D373F"/>
    <w:rsid w:val="007E5AF5"/>
    <w:rsid w:val="007E5E55"/>
    <w:rsid w:val="007F11B2"/>
    <w:rsid w:val="007F184E"/>
    <w:rsid w:val="007F369F"/>
    <w:rsid w:val="007F3AF9"/>
    <w:rsid w:val="007F59C1"/>
    <w:rsid w:val="007F7BAC"/>
    <w:rsid w:val="007F7E3B"/>
    <w:rsid w:val="008000F6"/>
    <w:rsid w:val="008001AF"/>
    <w:rsid w:val="00805183"/>
    <w:rsid w:val="00805399"/>
    <w:rsid w:val="00805540"/>
    <w:rsid w:val="0081131A"/>
    <w:rsid w:val="0081217D"/>
    <w:rsid w:val="008123A2"/>
    <w:rsid w:val="0081397F"/>
    <w:rsid w:val="00813D91"/>
    <w:rsid w:val="008140AB"/>
    <w:rsid w:val="00814EC1"/>
    <w:rsid w:val="00815072"/>
    <w:rsid w:val="00816291"/>
    <w:rsid w:val="00816853"/>
    <w:rsid w:val="00816B45"/>
    <w:rsid w:val="00816C63"/>
    <w:rsid w:val="0082036F"/>
    <w:rsid w:val="008213E1"/>
    <w:rsid w:val="00822B71"/>
    <w:rsid w:val="008237AC"/>
    <w:rsid w:val="00825D38"/>
    <w:rsid w:val="0083039F"/>
    <w:rsid w:val="00831FCF"/>
    <w:rsid w:val="00833F1A"/>
    <w:rsid w:val="00834477"/>
    <w:rsid w:val="00834F80"/>
    <w:rsid w:val="00836572"/>
    <w:rsid w:val="008371C2"/>
    <w:rsid w:val="008406BA"/>
    <w:rsid w:val="00842B51"/>
    <w:rsid w:val="00845803"/>
    <w:rsid w:val="008504E1"/>
    <w:rsid w:val="00850754"/>
    <w:rsid w:val="00850BA5"/>
    <w:rsid w:val="0085131B"/>
    <w:rsid w:val="0085162F"/>
    <w:rsid w:val="008528B5"/>
    <w:rsid w:val="00852DA6"/>
    <w:rsid w:val="00854E0D"/>
    <w:rsid w:val="0085710F"/>
    <w:rsid w:val="00860274"/>
    <w:rsid w:val="00860B93"/>
    <w:rsid w:val="00861A06"/>
    <w:rsid w:val="00862187"/>
    <w:rsid w:val="00863269"/>
    <w:rsid w:val="008648F1"/>
    <w:rsid w:val="00864D2C"/>
    <w:rsid w:val="00866194"/>
    <w:rsid w:val="00867F89"/>
    <w:rsid w:val="00871D15"/>
    <w:rsid w:val="00871D5E"/>
    <w:rsid w:val="008720A1"/>
    <w:rsid w:val="008726B7"/>
    <w:rsid w:val="00872FA0"/>
    <w:rsid w:val="00873569"/>
    <w:rsid w:val="00874A77"/>
    <w:rsid w:val="00877733"/>
    <w:rsid w:val="00877A42"/>
    <w:rsid w:val="0088113B"/>
    <w:rsid w:val="0088132C"/>
    <w:rsid w:val="00881459"/>
    <w:rsid w:val="00883802"/>
    <w:rsid w:val="0088458C"/>
    <w:rsid w:val="0088493A"/>
    <w:rsid w:val="008857EC"/>
    <w:rsid w:val="00890E9B"/>
    <w:rsid w:val="008A0C7F"/>
    <w:rsid w:val="008A186E"/>
    <w:rsid w:val="008A4DA1"/>
    <w:rsid w:val="008A6381"/>
    <w:rsid w:val="008A7433"/>
    <w:rsid w:val="008B1E95"/>
    <w:rsid w:val="008B2024"/>
    <w:rsid w:val="008B51A8"/>
    <w:rsid w:val="008C08AA"/>
    <w:rsid w:val="008C252D"/>
    <w:rsid w:val="008C2D9C"/>
    <w:rsid w:val="008C3817"/>
    <w:rsid w:val="008C4919"/>
    <w:rsid w:val="008C5339"/>
    <w:rsid w:val="008C5619"/>
    <w:rsid w:val="008C597B"/>
    <w:rsid w:val="008C7E68"/>
    <w:rsid w:val="008D188D"/>
    <w:rsid w:val="008D41E4"/>
    <w:rsid w:val="008D7489"/>
    <w:rsid w:val="008D7764"/>
    <w:rsid w:val="008E3637"/>
    <w:rsid w:val="008E65D0"/>
    <w:rsid w:val="008E6A87"/>
    <w:rsid w:val="008F00D4"/>
    <w:rsid w:val="008F06C4"/>
    <w:rsid w:val="008F0FF9"/>
    <w:rsid w:val="008F28FB"/>
    <w:rsid w:val="008F4990"/>
    <w:rsid w:val="008F4C3B"/>
    <w:rsid w:val="008F54A8"/>
    <w:rsid w:val="008F5E33"/>
    <w:rsid w:val="008F7053"/>
    <w:rsid w:val="0090268A"/>
    <w:rsid w:val="00902D18"/>
    <w:rsid w:val="00907AAA"/>
    <w:rsid w:val="0091145D"/>
    <w:rsid w:val="00911DDD"/>
    <w:rsid w:val="009130F5"/>
    <w:rsid w:val="00913711"/>
    <w:rsid w:val="00917F70"/>
    <w:rsid w:val="0092101F"/>
    <w:rsid w:val="00922542"/>
    <w:rsid w:val="00922E29"/>
    <w:rsid w:val="009237F8"/>
    <w:rsid w:val="009241B2"/>
    <w:rsid w:val="0092580A"/>
    <w:rsid w:val="00926487"/>
    <w:rsid w:val="00927511"/>
    <w:rsid w:val="00931E55"/>
    <w:rsid w:val="0093407C"/>
    <w:rsid w:val="00934161"/>
    <w:rsid w:val="0093513B"/>
    <w:rsid w:val="009354AC"/>
    <w:rsid w:val="00936DEC"/>
    <w:rsid w:val="009378CF"/>
    <w:rsid w:val="00940184"/>
    <w:rsid w:val="00943AF8"/>
    <w:rsid w:val="00943F9F"/>
    <w:rsid w:val="009445AB"/>
    <w:rsid w:val="00946F34"/>
    <w:rsid w:val="00947312"/>
    <w:rsid w:val="00954779"/>
    <w:rsid w:val="0096076A"/>
    <w:rsid w:val="00961136"/>
    <w:rsid w:val="00966384"/>
    <w:rsid w:val="009731CA"/>
    <w:rsid w:val="00973631"/>
    <w:rsid w:val="00974D68"/>
    <w:rsid w:val="0097589C"/>
    <w:rsid w:val="00975CA7"/>
    <w:rsid w:val="00977845"/>
    <w:rsid w:val="009779E2"/>
    <w:rsid w:val="0098185E"/>
    <w:rsid w:val="00982C24"/>
    <w:rsid w:val="00985D66"/>
    <w:rsid w:val="00990AD3"/>
    <w:rsid w:val="00991459"/>
    <w:rsid w:val="00992135"/>
    <w:rsid w:val="0099250D"/>
    <w:rsid w:val="00992E6A"/>
    <w:rsid w:val="00993058"/>
    <w:rsid w:val="0099386E"/>
    <w:rsid w:val="009943F3"/>
    <w:rsid w:val="00994C47"/>
    <w:rsid w:val="00995DD1"/>
    <w:rsid w:val="00996B70"/>
    <w:rsid w:val="009A1C68"/>
    <w:rsid w:val="009A28F8"/>
    <w:rsid w:val="009A44FF"/>
    <w:rsid w:val="009A5080"/>
    <w:rsid w:val="009A5A33"/>
    <w:rsid w:val="009A6571"/>
    <w:rsid w:val="009A6D78"/>
    <w:rsid w:val="009A7C7D"/>
    <w:rsid w:val="009B1A24"/>
    <w:rsid w:val="009B2C20"/>
    <w:rsid w:val="009B2DEE"/>
    <w:rsid w:val="009B32E6"/>
    <w:rsid w:val="009B3C77"/>
    <w:rsid w:val="009B3D1A"/>
    <w:rsid w:val="009B4360"/>
    <w:rsid w:val="009B472C"/>
    <w:rsid w:val="009B4770"/>
    <w:rsid w:val="009B56DD"/>
    <w:rsid w:val="009B6C70"/>
    <w:rsid w:val="009B78F5"/>
    <w:rsid w:val="009C02A2"/>
    <w:rsid w:val="009C0907"/>
    <w:rsid w:val="009C2CDA"/>
    <w:rsid w:val="009C3672"/>
    <w:rsid w:val="009C367B"/>
    <w:rsid w:val="009C75EE"/>
    <w:rsid w:val="009D01B2"/>
    <w:rsid w:val="009D0598"/>
    <w:rsid w:val="009D0A20"/>
    <w:rsid w:val="009D1CC2"/>
    <w:rsid w:val="009D1DE8"/>
    <w:rsid w:val="009D1FC8"/>
    <w:rsid w:val="009D357A"/>
    <w:rsid w:val="009D3C6F"/>
    <w:rsid w:val="009D5741"/>
    <w:rsid w:val="009E0284"/>
    <w:rsid w:val="009E2563"/>
    <w:rsid w:val="009E29B3"/>
    <w:rsid w:val="009E4759"/>
    <w:rsid w:val="009E5749"/>
    <w:rsid w:val="009E74E1"/>
    <w:rsid w:val="009E7A3E"/>
    <w:rsid w:val="009F052D"/>
    <w:rsid w:val="009F19E0"/>
    <w:rsid w:val="009F3BFF"/>
    <w:rsid w:val="009F4148"/>
    <w:rsid w:val="009F5DC9"/>
    <w:rsid w:val="009F6A48"/>
    <w:rsid w:val="009F6AF3"/>
    <w:rsid w:val="009F7678"/>
    <w:rsid w:val="009F7B8D"/>
    <w:rsid w:val="00A00653"/>
    <w:rsid w:val="00A02819"/>
    <w:rsid w:val="00A02C40"/>
    <w:rsid w:val="00A03859"/>
    <w:rsid w:val="00A0579E"/>
    <w:rsid w:val="00A05F92"/>
    <w:rsid w:val="00A06224"/>
    <w:rsid w:val="00A06D9A"/>
    <w:rsid w:val="00A0764A"/>
    <w:rsid w:val="00A1034E"/>
    <w:rsid w:val="00A10E02"/>
    <w:rsid w:val="00A13625"/>
    <w:rsid w:val="00A13D0A"/>
    <w:rsid w:val="00A1794E"/>
    <w:rsid w:val="00A231DC"/>
    <w:rsid w:val="00A24385"/>
    <w:rsid w:val="00A26281"/>
    <w:rsid w:val="00A275AC"/>
    <w:rsid w:val="00A2796E"/>
    <w:rsid w:val="00A27CFA"/>
    <w:rsid w:val="00A314A2"/>
    <w:rsid w:val="00A33B88"/>
    <w:rsid w:val="00A37139"/>
    <w:rsid w:val="00A37658"/>
    <w:rsid w:val="00A40469"/>
    <w:rsid w:val="00A40537"/>
    <w:rsid w:val="00A41712"/>
    <w:rsid w:val="00A41E41"/>
    <w:rsid w:val="00A42BA4"/>
    <w:rsid w:val="00A42E7A"/>
    <w:rsid w:val="00A443A0"/>
    <w:rsid w:val="00A44436"/>
    <w:rsid w:val="00A4744A"/>
    <w:rsid w:val="00A47D00"/>
    <w:rsid w:val="00A502A3"/>
    <w:rsid w:val="00A514FB"/>
    <w:rsid w:val="00A533CA"/>
    <w:rsid w:val="00A56C7A"/>
    <w:rsid w:val="00A6044D"/>
    <w:rsid w:val="00A60B64"/>
    <w:rsid w:val="00A6118E"/>
    <w:rsid w:val="00A61D0F"/>
    <w:rsid w:val="00A61EBC"/>
    <w:rsid w:val="00A66B28"/>
    <w:rsid w:val="00A7036A"/>
    <w:rsid w:val="00A7072B"/>
    <w:rsid w:val="00A71838"/>
    <w:rsid w:val="00A72812"/>
    <w:rsid w:val="00A737EA"/>
    <w:rsid w:val="00A74E34"/>
    <w:rsid w:val="00A77544"/>
    <w:rsid w:val="00A775C0"/>
    <w:rsid w:val="00A80C84"/>
    <w:rsid w:val="00A81718"/>
    <w:rsid w:val="00A8267B"/>
    <w:rsid w:val="00A846CC"/>
    <w:rsid w:val="00A84DB8"/>
    <w:rsid w:val="00A86C4D"/>
    <w:rsid w:val="00A879A9"/>
    <w:rsid w:val="00A879AD"/>
    <w:rsid w:val="00A87A81"/>
    <w:rsid w:val="00A87FF4"/>
    <w:rsid w:val="00A91F3D"/>
    <w:rsid w:val="00A921A3"/>
    <w:rsid w:val="00A9520C"/>
    <w:rsid w:val="00A9600F"/>
    <w:rsid w:val="00A97046"/>
    <w:rsid w:val="00AA06CA"/>
    <w:rsid w:val="00AA0ACD"/>
    <w:rsid w:val="00AA5FCE"/>
    <w:rsid w:val="00AA72DE"/>
    <w:rsid w:val="00AB0D6B"/>
    <w:rsid w:val="00AB1E66"/>
    <w:rsid w:val="00AB39B8"/>
    <w:rsid w:val="00AB3AE5"/>
    <w:rsid w:val="00AB4846"/>
    <w:rsid w:val="00AB4A0F"/>
    <w:rsid w:val="00AB4E91"/>
    <w:rsid w:val="00AB52BC"/>
    <w:rsid w:val="00AC0F25"/>
    <w:rsid w:val="00AC19DD"/>
    <w:rsid w:val="00AC1E5C"/>
    <w:rsid w:val="00AC4825"/>
    <w:rsid w:val="00AC5D00"/>
    <w:rsid w:val="00AC7036"/>
    <w:rsid w:val="00AC79B8"/>
    <w:rsid w:val="00AC7AE8"/>
    <w:rsid w:val="00AD0668"/>
    <w:rsid w:val="00AD1BCE"/>
    <w:rsid w:val="00AD1D8B"/>
    <w:rsid w:val="00AD3508"/>
    <w:rsid w:val="00AD45D5"/>
    <w:rsid w:val="00AD540E"/>
    <w:rsid w:val="00AD5E64"/>
    <w:rsid w:val="00AD61B0"/>
    <w:rsid w:val="00AD64B0"/>
    <w:rsid w:val="00AD6716"/>
    <w:rsid w:val="00AD773F"/>
    <w:rsid w:val="00AD7F29"/>
    <w:rsid w:val="00AE243A"/>
    <w:rsid w:val="00AE343D"/>
    <w:rsid w:val="00AE4745"/>
    <w:rsid w:val="00AE6A2B"/>
    <w:rsid w:val="00AE6B15"/>
    <w:rsid w:val="00AF53A0"/>
    <w:rsid w:val="00AF5441"/>
    <w:rsid w:val="00AF5592"/>
    <w:rsid w:val="00AF5CEC"/>
    <w:rsid w:val="00AF6417"/>
    <w:rsid w:val="00AF721B"/>
    <w:rsid w:val="00AF726E"/>
    <w:rsid w:val="00B00974"/>
    <w:rsid w:val="00B013B6"/>
    <w:rsid w:val="00B0470B"/>
    <w:rsid w:val="00B05875"/>
    <w:rsid w:val="00B063D8"/>
    <w:rsid w:val="00B07CAE"/>
    <w:rsid w:val="00B12189"/>
    <w:rsid w:val="00B15EFE"/>
    <w:rsid w:val="00B225D5"/>
    <w:rsid w:val="00B231AF"/>
    <w:rsid w:val="00B27873"/>
    <w:rsid w:val="00B30072"/>
    <w:rsid w:val="00B30E28"/>
    <w:rsid w:val="00B31FD4"/>
    <w:rsid w:val="00B342D4"/>
    <w:rsid w:val="00B35B12"/>
    <w:rsid w:val="00B37D66"/>
    <w:rsid w:val="00B40B35"/>
    <w:rsid w:val="00B415A3"/>
    <w:rsid w:val="00B41A53"/>
    <w:rsid w:val="00B44101"/>
    <w:rsid w:val="00B44C31"/>
    <w:rsid w:val="00B503B8"/>
    <w:rsid w:val="00B524E5"/>
    <w:rsid w:val="00B52750"/>
    <w:rsid w:val="00B528E3"/>
    <w:rsid w:val="00B53844"/>
    <w:rsid w:val="00B5394E"/>
    <w:rsid w:val="00B54829"/>
    <w:rsid w:val="00B55472"/>
    <w:rsid w:val="00B560C3"/>
    <w:rsid w:val="00B56587"/>
    <w:rsid w:val="00B61180"/>
    <w:rsid w:val="00B616AC"/>
    <w:rsid w:val="00B61C2E"/>
    <w:rsid w:val="00B622E2"/>
    <w:rsid w:val="00B63663"/>
    <w:rsid w:val="00B63F54"/>
    <w:rsid w:val="00B6420C"/>
    <w:rsid w:val="00B678E7"/>
    <w:rsid w:val="00B67E04"/>
    <w:rsid w:val="00B70071"/>
    <w:rsid w:val="00B70E1E"/>
    <w:rsid w:val="00B7213F"/>
    <w:rsid w:val="00B721AB"/>
    <w:rsid w:val="00B73965"/>
    <w:rsid w:val="00B7439C"/>
    <w:rsid w:val="00B75D60"/>
    <w:rsid w:val="00B76631"/>
    <w:rsid w:val="00B80DD7"/>
    <w:rsid w:val="00B81AA3"/>
    <w:rsid w:val="00B81AB7"/>
    <w:rsid w:val="00B81D81"/>
    <w:rsid w:val="00B8252F"/>
    <w:rsid w:val="00B83DDD"/>
    <w:rsid w:val="00B87E4F"/>
    <w:rsid w:val="00B90AA2"/>
    <w:rsid w:val="00B9187A"/>
    <w:rsid w:val="00B93726"/>
    <w:rsid w:val="00B944BC"/>
    <w:rsid w:val="00B94E37"/>
    <w:rsid w:val="00B95432"/>
    <w:rsid w:val="00B957CD"/>
    <w:rsid w:val="00B95DED"/>
    <w:rsid w:val="00B963F7"/>
    <w:rsid w:val="00B96F80"/>
    <w:rsid w:val="00B97951"/>
    <w:rsid w:val="00BA34F2"/>
    <w:rsid w:val="00BA3D0D"/>
    <w:rsid w:val="00BB07D6"/>
    <w:rsid w:val="00BB0A55"/>
    <w:rsid w:val="00BB1022"/>
    <w:rsid w:val="00BB11EF"/>
    <w:rsid w:val="00BB1C34"/>
    <w:rsid w:val="00BB407E"/>
    <w:rsid w:val="00BB4377"/>
    <w:rsid w:val="00BB50D9"/>
    <w:rsid w:val="00BB5976"/>
    <w:rsid w:val="00BB7420"/>
    <w:rsid w:val="00BC556D"/>
    <w:rsid w:val="00BC5A31"/>
    <w:rsid w:val="00BC679B"/>
    <w:rsid w:val="00BD317E"/>
    <w:rsid w:val="00BD4AE2"/>
    <w:rsid w:val="00BD6E7C"/>
    <w:rsid w:val="00BE0864"/>
    <w:rsid w:val="00BE0C69"/>
    <w:rsid w:val="00BE17A4"/>
    <w:rsid w:val="00BE2309"/>
    <w:rsid w:val="00BE2473"/>
    <w:rsid w:val="00BE3AC3"/>
    <w:rsid w:val="00BE6BB9"/>
    <w:rsid w:val="00BF046E"/>
    <w:rsid w:val="00BF3A23"/>
    <w:rsid w:val="00BF3EF6"/>
    <w:rsid w:val="00BF4D75"/>
    <w:rsid w:val="00BF6B69"/>
    <w:rsid w:val="00C00C31"/>
    <w:rsid w:val="00C016BC"/>
    <w:rsid w:val="00C01A8D"/>
    <w:rsid w:val="00C06F3C"/>
    <w:rsid w:val="00C07333"/>
    <w:rsid w:val="00C1083C"/>
    <w:rsid w:val="00C11A22"/>
    <w:rsid w:val="00C13090"/>
    <w:rsid w:val="00C130AB"/>
    <w:rsid w:val="00C16BE9"/>
    <w:rsid w:val="00C16FC2"/>
    <w:rsid w:val="00C171E3"/>
    <w:rsid w:val="00C17214"/>
    <w:rsid w:val="00C175F1"/>
    <w:rsid w:val="00C201DC"/>
    <w:rsid w:val="00C2469A"/>
    <w:rsid w:val="00C2659C"/>
    <w:rsid w:val="00C27F82"/>
    <w:rsid w:val="00C30E49"/>
    <w:rsid w:val="00C312B8"/>
    <w:rsid w:val="00C3711C"/>
    <w:rsid w:val="00C40A8D"/>
    <w:rsid w:val="00C43259"/>
    <w:rsid w:val="00C45E53"/>
    <w:rsid w:val="00C46D84"/>
    <w:rsid w:val="00C520F1"/>
    <w:rsid w:val="00C5289F"/>
    <w:rsid w:val="00C5303B"/>
    <w:rsid w:val="00C55283"/>
    <w:rsid w:val="00C55790"/>
    <w:rsid w:val="00C56FCF"/>
    <w:rsid w:val="00C571BC"/>
    <w:rsid w:val="00C60E9E"/>
    <w:rsid w:val="00C6137B"/>
    <w:rsid w:val="00C62713"/>
    <w:rsid w:val="00C654E5"/>
    <w:rsid w:val="00C66154"/>
    <w:rsid w:val="00C66FE1"/>
    <w:rsid w:val="00C70DCA"/>
    <w:rsid w:val="00C713B7"/>
    <w:rsid w:val="00C7440B"/>
    <w:rsid w:val="00C74DBE"/>
    <w:rsid w:val="00C74F07"/>
    <w:rsid w:val="00C80600"/>
    <w:rsid w:val="00C81E1E"/>
    <w:rsid w:val="00C82228"/>
    <w:rsid w:val="00C82BFF"/>
    <w:rsid w:val="00C84975"/>
    <w:rsid w:val="00C85394"/>
    <w:rsid w:val="00C860AD"/>
    <w:rsid w:val="00C90E41"/>
    <w:rsid w:val="00C914C0"/>
    <w:rsid w:val="00C91C28"/>
    <w:rsid w:val="00C95E16"/>
    <w:rsid w:val="00C95F77"/>
    <w:rsid w:val="00C96BC8"/>
    <w:rsid w:val="00C97702"/>
    <w:rsid w:val="00CA01EC"/>
    <w:rsid w:val="00CA2A63"/>
    <w:rsid w:val="00CA2CE9"/>
    <w:rsid w:val="00CA60CF"/>
    <w:rsid w:val="00CA6A49"/>
    <w:rsid w:val="00CB196E"/>
    <w:rsid w:val="00CB25E0"/>
    <w:rsid w:val="00CB2E4C"/>
    <w:rsid w:val="00CB36B8"/>
    <w:rsid w:val="00CB4494"/>
    <w:rsid w:val="00CB4ECC"/>
    <w:rsid w:val="00CB6546"/>
    <w:rsid w:val="00CB730F"/>
    <w:rsid w:val="00CC09F4"/>
    <w:rsid w:val="00CD0759"/>
    <w:rsid w:val="00CD22CC"/>
    <w:rsid w:val="00CD3D95"/>
    <w:rsid w:val="00CD5143"/>
    <w:rsid w:val="00CD65AA"/>
    <w:rsid w:val="00CD65C3"/>
    <w:rsid w:val="00CD697F"/>
    <w:rsid w:val="00CD6F44"/>
    <w:rsid w:val="00CE067D"/>
    <w:rsid w:val="00CE10C4"/>
    <w:rsid w:val="00CE36C7"/>
    <w:rsid w:val="00CE3AFF"/>
    <w:rsid w:val="00CE3FBD"/>
    <w:rsid w:val="00CE3FE0"/>
    <w:rsid w:val="00CE42BB"/>
    <w:rsid w:val="00CE4C99"/>
    <w:rsid w:val="00CE4E4C"/>
    <w:rsid w:val="00CE5194"/>
    <w:rsid w:val="00CE5AC2"/>
    <w:rsid w:val="00CE6E46"/>
    <w:rsid w:val="00CF057D"/>
    <w:rsid w:val="00CF0F08"/>
    <w:rsid w:val="00CF2E1C"/>
    <w:rsid w:val="00CF3E32"/>
    <w:rsid w:val="00CF4170"/>
    <w:rsid w:val="00CF47D6"/>
    <w:rsid w:val="00CF5799"/>
    <w:rsid w:val="00CF5949"/>
    <w:rsid w:val="00CF670A"/>
    <w:rsid w:val="00D0081A"/>
    <w:rsid w:val="00D0329A"/>
    <w:rsid w:val="00D0458A"/>
    <w:rsid w:val="00D04945"/>
    <w:rsid w:val="00D05226"/>
    <w:rsid w:val="00D06B15"/>
    <w:rsid w:val="00D10FA9"/>
    <w:rsid w:val="00D121C4"/>
    <w:rsid w:val="00D137CB"/>
    <w:rsid w:val="00D157EB"/>
    <w:rsid w:val="00D15C26"/>
    <w:rsid w:val="00D15F9C"/>
    <w:rsid w:val="00D1726D"/>
    <w:rsid w:val="00D1775B"/>
    <w:rsid w:val="00D20F55"/>
    <w:rsid w:val="00D219D6"/>
    <w:rsid w:val="00D22D09"/>
    <w:rsid w:val="00D233EB"/>
    <w:rsid w:val="00D249A3"/>
    <w:rsid w:val="00D26848"/>
    <w:rsid w:val="00D271CA"/>
    <w:rsid w:val="00D30549"/>
    <w:rsid w:val="00D326F8"/>
    <w:rsid w:val="00D35458"/>
    <w:rsid w:val="00D35E6B"/>
    <w:rsid w:val="00D3600C"/>
    <w:rsid w:val="00D371F1"/>
    <w:rsid w:val="00D40029"/>
    <w:rsid w:val="00D40F6B"/>
    <w:rsid w:val="00D41053"/>
    <w:rsid w:val="00D42A57"/>
    <w:rsid w:val="00D43CA5"/>
    <w:rsid w:val="00D45154"/>
    <w:rsid w:val="00D45D06"/>
    <w:rsid w:val="00D4654A"/>
    <w:rsid w:val="00D47A3B"/>
    <w:rsid w:val="00D5131F"/>
    <w:rsid w:val="00D524C5"/>
    <w:rsid w:val="00D53B6A"/>
    <w:rsid w:val="00D53F8F"/>
    <w:rsid w:val="00D558C5"/>
    <w:rsid w:val="00D56979"/>
    <w:rsid w:val="00D56C06"/>
    <w:rsid w:val="00D57BFA"/>
    <w:rsid w:val="00D616A1"/>
    <w:rsid w:val="00D633DF"/>
    <w:rsid w:val="00D63CC1"/>
    <w:rsid w:val="00D64498"/>
    <w:rsid w:val="00D659F1"/>
    <w:rsid w:val="00D72621"/>
    <w:rsid w:val="00D7360B"/>
    <w:rsid w:val="00D73BC2"/>
    <w:rsid w:val="00D75535"/>
    <w:rsid w:val="00D75ABA"/>
    <w:rsid w:val="00D829BA"/>
    <w:rsid w:val="00D8390E"/>
    <w:rsid w:val="00D83986"/>
    <w:rsid w:val="00D86440"/>
    <w:rsid w:val="00D922B0"/>
    <w:rsid w:val="00D936C7"/>
    <w:rsid w:val="00D938BD"/>
    <w:rsid w:val="00D94C23"/>
    <w:rsid w:val="00D96DB7"/>
    <w:rsid w:val="00DA0AC0"/>
    <w:rsid w:val="00DA1CF7"/>
    <w:rsid w:val="00DA6365"/>
    <w:rsid w:val="00DB0C95"/>
    <w:rsid w:val="00DB0FFF"/>
    <w:rsid w:val="00DB419F"/>
    <w:rsid w:val="00DB4B4E"/>
    <w:rsid w:val="00DB68C7"/>
    <w:rsid w:val="00DB6D31"/>
    <w:rsid w:val="00DB7025"/>
    <w:rsid w:val="00DB7F0B"/>
    <w:rsid w:val="00DC3AE4"/>
    <w:rsid w:val="00DC3C77"/>
    <w:rsid w:val="00DC4F55"/>
    <w:rsid w:val="00DD07B6"/>
    <w:rsid w:val="00DD2481"/>
    <w:rsid w:val="00DD2509"/>
    <w:rsid w:val="00DD3F08"/>
    <w:rsid w:val="00DD4D98"/>
    <w:rsid w:val="00DD4FEA"/>
    <w:rsid w:val="00DD5171"/>
    <w:rsid w:val="00DD5C2B"/>
    <w:rsid w:val="00DD767C"/>
    <w:rsid w:val="00DE0B0C"/>
    <w:rsid w:val="00DE1A17"/>
    <w:rsid w:val="00DE399C"/>
    <w:rsid w:val="00DE3D5C"/>
    <w:rsid w:val="00DE44C8"/>
    <w:rsid w:val="00DE5A0A"/>
    <w:rsid w:val="00DE64BD"/>
    <w:rsid w:val="00DF0B78"/>
    <w:rsid w:val="00DF27E8"/>
    <w:rsid w:val="00DF3645"/>
    <w:rsid w:val="00DF373A"/>
    <w:rsid w:val="00DF4D4E"/>
    <w:rsid w:val="00E00574"/>
    <w:rsid w:val="00E00875"/>
    <w:rsid w:val="00E01389"/>
    <w:rsid w:val="00E01ACD"/>
    <w:rsid w:val="00E02148"/>
    <w:rsid w:val="00E04934"/>
    <w:rsid w:val="00E05BA6"/>
    <w:rsid w:val="00E079E6"/>
    <w:rsid w:val="00E10AC0"/>
    <w:rsid w:val="00E118AC"/>
    <w:rsid w:val="00E11A4D"/>
    <w:rsid w:val="00E14736"/>
    <w:rsid w:val="00E16BBA"/>
    <w:rsid w:val="00E200A5"/>
    <w:rsid w:val="00E20D33"/>
    <w:rsid w:val="00E24267"/>
    <w:rsid w:val="00E25710"/>
    <w:rsid w:val="00E276B1"/>
    <w:rsid w:val="00E30264"/>
    <w:rsid w:val="00E3294C"/>
    <w:rsid w:val="00E346F2"/>
    <w:rsid w:val="00E3704F"/>
    <w:rsid w:val="00E40653"/>
    <w:rsid w:val="00E407E7"/>
    <w:rsid w:val="00E40B8C"/>
    <w:rsid w:val="00E4115A"/>
    <w:rsid w:val="00E43302"/>
    <w:rsid w:val="00E43967"/>
    <w:rsid w:val="00E44656"/>
    <w:rsid w:val="00E5102F"/>
    <w:rsid w:val="00E528F1"/>
    <w:rsid w:val="00E53CDF"/>
    <w:rsid w:val="00E55B4F"/>
    <w:rsid w:val="00E57B27"/>
    <w:rsid w:val="00E57FF5"/>
    <w:rsid w:val="00E60EE1"/>
    <w:rsid w:val="00E6126F"/>
    <w:rsid w:val="00E619BC"/>
    <w:rsid w:val="00E61BD6"/>
    <w:rsid w:val="00E626C9"/>
    <w:rsid w:val="00E63A56"/>
    <w:rsid w:val="00E64C6E"/>
    <w:rsid w:val="00E65791"/>
    <w:rsid w:val="00E672CC"/>
    <w:rsid w:val="00E73A05"/>
    <w:rsid w:val="00E77F74"/>
    <w:rsid w:val="00E814FF"/>
    <w:rsid w:val="00E81BEE"/>
    <w:rsid w:val="00E83B6B"/>
    <w:rsid w:val="00E8698A"/>
    <w:rsid w:val="00E903F8"/>
    <w:rsid w:val="00E930B3"/>
    <w:rsid w:val="00E93265"/>
    <w:rsid w:val="00E93A1D"/>
    <w:rsid w:val="00E93B70"/>
    <w:rsid w:val="00E97E3D"/>
    <w:rsid w:val="00EA5BFA"/>
    <w:rsid w:val="00EA6073"/>
    <w:rsid w:val="00EA7185"/>
    <w:rsid w:val="00EB00F0"/>
    <w:rsid w:val="00EB038B"/>
    <w:rsid w:val="00EB054C"/>
    <w:rsid w:val="00EB134F"/>
    <w:rsid w:val="00EB2583"/>
    <w:rsid w:val="00EB2E3A"/>
    <w:rsid w:val="00EB2E58"/>
    <w:rsid w:val="00EB342F"/>
    <w:rsid w:val="00EB43A1"/>
    <w:rsid w:val="00EB58BF"/>
    <w:rsid w:val="00EB5E89"/>
    <w:rsid w:val="00EB65C9"/>
    <w:rsid w:val="00EB6CE0"/>
    <w:rsid w:val="00EC075F"/>
    <w:rsid w:val="00EC1333"/>
    <w:rsid w:val="00EC181D"/>
    <w:rsid w:val="00EC1CF5"/>
    <w:rsid w:val="00EC3372"/>
    <w:rsid w:val="00EC3C46"/>
    <w:rsid w:val="00EC3D3C"/>
    <w:rsid w:val="00EC4387"/>
    <w:rsid w:val="00EC4C44"/>
    <w:rsid w:val="00EC52D9"/>
    <w:rsid w:val="00EC558C"/>
    <w:rsid w:val="00EC6079"/>
    <w:rsid w:val="00EC64EB"/>
    <w:rsid w:val="00ED25EB"/>
    <w:rsid w:val="00ED3010"/>
    <w:rsid w:val="00ED4853"/>
    <w:rsid w:val="00ED5152"/>
    <w:rsid w:val="00ED521F"/>
    <w:rsid w:val="00ED5B28"/>
    <w:rsid w:val="00ED772C"/>
    <w:rsid w:val="00EE0250"/>
    <w:rsid w:val="00EE03CA"/>
    <w:rsid w:val="00EE0FE8"/>
    <w:rsid w:val="00EE3C6F"/>
    <w:rsid w:val="00EE4DE3"/>
    <w:rsid w:val="00EE654C"/>
    <w:rsid w:val="00EE6E75"/>
    <w:rsid w:val="00EE6EC3"/>
    <w:rsid w:val="00EF04C8"/>
    <w:rsid w:val="00EF0EDA"/>
    <w:rsid w:val="00EF2538"/>
    <w:rsid w:val="00EF3BBA"/>
    <w:rsid w:val="00EF4175"/>
    <w:rsid w:val="00EF4523"/>
    <w:rsid w:val="00EF5502"/>
    <w:rsid w:val="00EF6201"/>
    <w:rsid w:val="00EF6ADF"/>
    <w:rsid w:val="00EF6C68"/>
    <w:rsid w:val="00EF6EA9"/>
    <w:rsid w:val="00EF78CF"/>
    <w:rsid w:val="00F01438"/>
    <w:rsid w:val="00F03450"/>
    <w:rsid w:val="00F053BE"/>
    <w:rsid w:val="00F072C3"/>
    <w:rsid w:val="00F073CA"/>
    <w:rsid w:val="00F078C2"/>
    <w:rsid w:val="00F07EE2"/>
    <w:rsid w:val="00F118B8"/>
    <w:rsid w:val="00F12068"/>
    <w:rsid w:val="00F125DB"/>
    <w:rsid w:val="00F128E8"/>
    <w:rsid w:val="00F13FBC"/>
    <w:rsid w:val="00F14F61"/>
    <w:rsid w:val="00F16255"/>
    <w:rsid w:val="00F16B66"/>
    <w:rsid w:val="00F1745E"/>
    <w:rsid w:val="00F1770D"/>
    <w:rsid w:val="00F209C1"/>
    <w:rsid w:val="00F22E15"/>
    <w:rsid w:val="00F26428"/>
    <w:rsid w:val="00F268C2"/>
    <w:rsid w:val="00F30A72"/>
    <w:rsid w:val="00F30F7D"/>
    <w:rsid w:val="00F35F3B"/>
    <w:rsid w:val="00F36B4F"/>
    <w:rsid w:val="00F378C3"/>
    <w:rsid w:val="00F4136F"/>
    <w:rsid w:val="00F43C6E"/>
    <w:rsid w:val="00F445AE"/>
    <w:rsid w:val="00F44B77"/>
    <w:rsid w:val="00F450E4"/>
    <w:rsid w:val="00F453D2"/>
    <w:rsid w:val="00F454E0"/>
    <w:rsid w:val="00F469AD"/>
    <w:rsid w:val="00F5504D"/>
    <w:rsid w:val="00F55A0C"/>
    <w:rsid w:val="00F61722"/>
    <w:rsid w:val="00F64C44"/>
    <w:rsid w:val="00F66698"/>
    <w:rsid w:val="00F67B3B"/>
    <w:rsid w:val="00F712B7"/>
    <w:rsid w:val="00F714F9"/>
    <w:rsid w:val="00F71B19"/>
    <w:rsid w:val="00F71D11"/>
    <w:rsid w:val="00F73941"/>
    <w:rsid w:val="00F74C9E"/>
    <w:rsid w:val="00F75183"/>
    <w:rsid w:val="00F752BB"/>
    <w:rsid w:val="00F770D8"/>
    <w:rsid w:val="00F80E05"/>
    <w:rsid w:val="00F8191B"/>
    <w:rsid w:val="00F81AB8"/>
    <w:rsid w:val="00F82C15"/>
    <w:rsid w:val="00F87C6D"/>
    <w:rsid w:val="00F9108A"/>
    <w:rsid w:val="00F925C0"/>
    <w:rsid w:val="00F94149"/>
    <w:rsid w:val="00F941CA"/>
    <w:rsid w:val="00F95A92"/>
    <w:rsid w:val="00F966FE"/>
    <w:rsid w:val="00FA7825"/>
    <w:rsid w:val="00FB0700"/>
    <w:rsid w:val="00FB1E87"/>
    <w:rsid w:val="00FB455E"/>
    <w:rsid w:val="00FB4657"/>
    <w:rsid w:val="00FC00BD"/>
    <w:rsid w:val="00FC1BE5"/>
    <w:rsid w:val="00FC23CE"/>
    <w:rsid w:val="00FC434E"/>
    <w:rsid w:val="00FC6D5D"/>
    <w:rsid w:val="00FC7AB7"/>
    <w:rsid w:val="00FC7E4A"/>
    <w:rsid w:val="00FD0674"/>
    <w:rsid w:val="00FD0FD2"/>
    <w:rsid w:val="00FD30B4"/>
    <w:rsid w:val="00FD35E6"/>
    <w:rsid w:val="00FD3C4C"/>
    <w:rsid w:val="00FD553C"/>
    <w:rsid w:val="00FD57B7"/>
    <w:rsid w:val="00FE099C"/>
    <w:rsid w:val="00FE0F06"/>
    <w:rsid w:val="00FE0FC6"/>
    <w:rsid w:val="00FE30AD"/>
    <w:rsid w:val="00FE4455"/>
    <w:rsid w:val="00FF13C5"/>
    <w:rsid w:val="00FF1A38"/>
    <w:rsid w:val="00FF2810"/>
    <w:rsid w:val="00FF404B"/>
    <w:rsid w:val="00FF46DF"/>
    <w:rsid w:val="00FF6772"/>
    <w:rsid w:val="00FF7E0A"/>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DO" w:eastAsia="es-D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qFormat="1"/>
    <w:lsdException w:name="Title" w:qFormat="1"/>
    <w:lsdException w:name="Subtitle" w:qFormat="1"/>
    <w:lsdException w:name="Hyperlink" w:uiPriority="99"/>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052D"/>
    <w:rPr>
      <w:sz w:val="24"/>
      <w:szCs w:val="24"/>
      <w:lang w:eastAsia="es-ES"/>
    </w:rPr>
  </w:style>
  <w:style w:type="paragraph" w:styleId="Ttulo1">
    <w:name w:val="heading 1"/>
    <w:basedOn w:val="Normal"/>
    <w:next w:val="Normal"/>
    <w:link w:val="Ttulo1Car1"/>
    <w:autoRedefine/>
    <w:qFormat/>
    <w:rsid w:val="00DE1A17"/>
    <w:pPr>
      <w:keepNext/>
      <w:autoSpaceDE w:val="0"/>
      <w:autoSpaceDN w:val="0"/>
      <w:adjustRightInd w:val="0"/>
      <w:jc w:val="center"/>
      <w:outlineLvl w:val="0"/>
    </w:pPr>
    <w:rPr>
      <w:rFonts w:ascii="Arial Narrow" w:hAnsi="Arial Narrow" w:cs="Arial"/>
      <w:b/>
      <w:bCs/>
      <w:sz w:val="28"/>
    </w:rPr>
  </w:style>
  <w:style w:type="paragraph" w:styleId="Ttulo2">
    <w:name w:val="heading 2"/>
    <w:basedOn w:val="Normal"/>
    <w:next w:val="Normal"/>
    <w:link w:val="Ttulo2Car"/>
    <w:autoRedefine/>
    <w:qFormat/>
    <w:rsid w:val="00926487"/>
    <w:pPr>
      <w:keepNext/>
      <w:autoSpaceDE w:val="0"/>
      <w:autoSpaceDN w:val="0"/>
      <w:adjustRightInd w:val="0"/>
      <w:jc w:val="center"/>
      <w:outlineLvl w:val="1"/>
    </w:pPr>
    <w:rPr>
      <w:rFonts w:ascii="Arial Narrow" w:hAnsi="Arial Narrow" w:cs="Arial"/>
      <w:b/>
      <w:bCs/>
      <w:lang w:val="es-MX"/>
    </w:rPr>
  </w:style>
  <w:style w:type="paragraph" w:styleId="Ttulo3">
    <w:name w:val="heading 3"/>
    <w:basedOn w:val="Normal"/>
    <w:next w:val="Normal"/>
    <w:link w:val="Ttulo3Car"/>
    <w:autoRedefine/>
    <w:qFormat/>
    <w:rsid w:val="001E213D"/>
    <w:pPr>
      <w:keepNext/>
      <w:tabs>
        <w:tab w:val="left" w:pos="7920"/>
        <w:tab w:val="left" w:pos="9895"/>
      </w:tabs>
      <w:autoSpaceDE w:val="0"/>
      <w:autoSpaceDN w:val="0"/>
      <w:adjustRightInd w:val="0"/>
      <w:jc w:val="both"/>
      <w:outlineLvl w:val="2"/>
    </w:pPr>
    <w:rPr>
      <w:rFonts w:ascii="Arial Narrow" w:hAnsi="Arial Narrow" w:cs="Arial"/>
      <w:b/>
      <w:bCs/>
      <w:lang w:val="es-ES"/>
    </w:rPr>
  </w:style>
  <w:style w:type="paragraph" w:styleId="Ttulo4">
    <w:name w:val="heading 4"/>
    <w:basedOn w:val="Normal"/>
    <w:next w:val="Normal"/>
    <w:link w:val="Ttulo4Car"/>
    <w:qFormat/>
    <w:rsid w:val="00D41053"/>
    <w:pPr>
      <w:keepNext/>
      <w:autoSpaceDE w:val="0"/>
      <w:autoSpaceDN w:val="0"/>
      <w:adjustRightInd w:val="0"/>
      <w:outlineLvl w:val="3"/>
    </w:pPr>
    <w:rPr>
      <w:rFonts w:ascii="Arial" w:hAnsi="Arial"/>
      <w:b/>
      <w:sz w:val="22"/>
    </w:rPr>
  </w:style>
  <w:style w:type="paragraph" w:styleId="Ttulo5">
    <w:name w:val="heading 5"/>
    <w:basedOn w:val="Normal"/>
    <w:next w:val="Normal"/>
    <w:link w:val="Ttulo5Car"/>
    <w:qFormat/>
    <w:rsid w:val="009F052D"/>
    <w:pPr>
      <w:keepNext/>
      <w:autoSpaceDE w:val="0"/>
      <w:autoSpaceDN w:val="0"/>
      <w:adjustRightInd w:val="0"/>
      <w:outlineLvl w:val="4"/>
    </w:pPr>
    <w:rPr>
      <w:b/>
      <w:bCs/>
      <w:color w:val="000000"/>
    </w:rPr>
  </w:style>
  <w:style w:type="paragraph" w:styleId="Ttulo6">
    <w:name w:val="heading 6"/>
    <w:basedOn w:val="Normal"/>
    <w:next w:val="Normal"/>
    <w:link w:val="Ttulo6Car"/>
    <w:qFormat/>
    <w:rsid w:val="009F052D"/>
    <w:pPr>
      <w:keepNext/>
      <w:jc w:val="center"/>
      <w:outlineLvl w:val="5"/>
    </w:pPr>
    <w:rPr>
      <w:b/>
      <w:bCs/>
      <w:sz w:val="28"/>
    </w:rPr>
  </w:style>
  <w:style w:type="paragraph" w:styleId="Ttulo7">
    <w:name w:val="heading 7"/>
    <w:basedOn w:val="Normal"/>
    <w:next w:val="Normal"/>
    <w:link w:val="Ttulo7Car"/>
    <w:qFormat/>
    <w:rsid w:val="009F052D"/>
    <w:pPr>
      <w:keepNext/>
      <w:autoSpaceDE w:val="0"/>
      <w:autoSpaceDN w:val="0"/>
      <w:adjustRightInd w:val="0"/>
      <w:outlineLvl w:val="6"/>
    </w:pPr>
    <w:rPr>
      <w:rFonts w:ascii="Arial" w:hAnsi="Arial" w:cs="Arial"/>
      <w:b/>
      <w:bCs/>
      <w:szCs w:val="22"/>
    </w:rPr>
  </w:style>
  <w:style w:type="paragraph" w:styleId="Ttulo8">
    <w:name w:val="heading 8"/>
    <w:basedOn w:val="Normal"/>
    <w:next w:val="Normal"/>
    <w:link w:val="Ttulo8Car"/>
    <w:qFormat/>
    <w:rsid w:val="009F052D"/>
    <w:pPr>
      <w:keepNext/>
      <w:jc w:val="both"/>
      <w:outlineLvl w:val="7"/>
    </w:pPr>
    <w:rPr>
      <w:rFonts w:ascii="Arial" w:hAnsi="Arial" w:cs="Arial"/>
      <w:b/>
    </w:rPr>
  </w:style>
  <w:style w:type="paragraph" w:styleId="Ttulo9">
    <w:name w:val="heading 9"/>
    <w:basedOn w:val="Normal"/>
    <w:next w:val="Normal"/>
    <w:link w:val="Ttulo9Car"/>
    <w:qFormat/>
    <w:rsid w:val="009F052D"/>
    <w:pPr>
      <w:keepNext/>
      <w:jc w:val="center"/>
      <w:outlineLvl w:val="8"/>
    </w:pPr>
    <w:rPr>
      <w:rFonts w:ascii="Arial" w:hAnsi="Arial" w:cs="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1">
    <w:name w:val="Título 1 Car1"/>
    <w:basedOn w:val="Fuentedeprrafopredeter"/>
    <w:link w:val="Ttulo1"/>
    <w:rsid w:val="00DE1A17"/>
    <w:rPr>
      <w:rFonts w:ascii="Arial Narrow" w:hAnsi="Arial Narrow" w:cs="Arial"/>
      <w:b/>
      <w:bCs/>
      <w:sz w:val="28"/>
      <w:szCs w:val="24"/>
      <w:lang w:eastAsia="es-ES"/>
    </w:rPr>
  </w:style>
  <w:style w:type="character" w:customStyle="1" w:styleId="Ttulo2Car">
    <w:name w:val="Título 2 Car"/>
    <w:basedOn w:val="Fuentedeprrafopredeter"/>
    <w:link w:val="Ttulo2"/>
    <w:rsid w:val="00926487"/>
    <w:rPr>
      <w:rFonts w:ascii="Arial Narrow" w:hAnsi="Arial Narrow" w:cs="Arial"/>
      <w:b/>
      <w:bCs/>
      <w:sz w:val="24"/>
      <w:szCs w:val="24"/>
      <w:lang w:val="es-MX" w:eastAsia="es-ES"/>
    </w:rPr>
  </w:style>
  <w:style w:type="character" w:customStyle="1" w:styleId="Ttulo4Car">
    <w:name w:val="Título 4 Car"/>
    <w:basedOn w:val="Fuentedeprrafopredeter"/>
    <w:link w:val="Ttulo4"/>
    <w:rsid w:val="00D41053"/>
    <w:rPr>
      <w:rFonts w:ascii="Arial" w:hAnsi="Arial"/>
      <w:b/>
      <w:sz w:val="22"/>
      <w:szCs w:val="24"/>
      <w:lang w:eastAsia="es-ES"/>
    </w:rPr>
  </w:style>
  <w:style w:type="paragraph" w:styleId="Epgrafe">
    <w:name w:val="caption"/>
    <w:basedOn w:val="Normal"/>
    <w:next w:val="Normal"/>
    <w:qFormat/>
    <w:rsid w:val="009F052D"/>
    <w:pPr>
      <w:autoSpaceDE w:val="0"/>
      <w:autoSpaceDN w:val="0"/>
      <w:adjustRightInd w:val="0"/>
      <w:jc w:val="center"/>
    </w:pPr>
    <w:rPr>
      <w:rFonts w:ascii="TimesNewRoman,Bold" w:hAnsi="TimesNewRoman,Bold"/>
      <w:b/>
      <w:bCs/>
      <w:color w:val="000000"/>
      <w:sz w:val="28"/>
      <w:szCs w:val="28"/>
    </w:rPr>
  </w:style>
  <w:style w:type="paragraph" w:styleId="Encabezado">
    <w:name w:val="header"/>
    <w:basedOn w:val="Normal"/>
    <w:link w:val="EncabezadoCar"/>
    <w:uiPriority w:val="99"/>
    <w:rsid w:val="009F052D"/>
    <w:pPr>
      <w:tabs>
        <w:tab w:val="center" w:pos="4320"/>
        <w:tab w:val="right" w:pos="8640"/>
      </w:tabs>
    </w:pPr>
  </w:style>
  <w:style w:type="paragraph" w:styleId="Piedepgina">
    <w:name w:val="footer"/>
    <w:basedOn w:val="Normal"/>
    <w:link w:val="PiedepginaCar"/>
    <w:rsid w:val="009F052D"/>
    <w:pPr>
      <w:tabs>
        <w:tab w:val="center" w:pos="4320"/>
        <w:tab w:val="right" w:pos="8640"/>
      </w:tabs>
    </w:pPr>
  </w:style>
  <w:style w:type="paragraph" w:styleId="Textoindependiente">
    <w:name w:val="Body Text"/>
    <w:basedOn w:val="Normal"/>
    <w:link w:val="TextoindependienteCar"/>
    <w:rsid w:val="009F052D"/>
    <w:pPr>
      <w:autoSpaceDE w:val="0"/>
      <w:autoSpaceDN w:val="0"/>
      <w:adjustRightInd w:val="0"/>
      <w:jc w:val="both"/>
    </w:pPr>
    <w:rPr>
      <w:color w:val="000000"/>
    </w:rPr>
  </w:style>
  <w:style w:type="paragraph" w:styleId="Textoindependiente2">
    <w:name w:val="Body Text 2"/>
    <w:basedOn w:val="Normal"/>
    <w:link w:val="Textoindependiente2Car"/>
    <w:rsid w:val="009F052D"/>
    <w:pPr>
      <w:autoSpaceDE w:val="0"/>
      <w:autoSpaceDN w:val="0"/>
      <w:adjustRightInd w:val="0"/>
      <w:jc w:val="both"/>
    </w:pPr>
    <w:rPr>
      <w:rFonts w:ascii="TimesNewRoman" w:hAnsi="TimesNewRoman"/>
      <w:color w:val="000000"/>
      <w:sz w:val="22"/>
      <w:szCs w:val="22"/>
    </w:rPr>
  </w:style>
  <w:style w:type="paragraph" w:styleId="Textoindependiente3">
    <w:name w:val="Body Text 3"/>
    <w:basedOn w:val="Normal"/>
    <w:link w:val="Textoindependiente3Car"/>
    <w:rsid w:val="009F052D"/>
    <w:pPr>
      <w:autoSpaceDE w:val="0"/>
      <w:autoSpaceDN w:val="0"/>
      <w:adjustRightInd w:val="0"/>
      <w:jc w:val="both"/>
    </w:pPr>
    <w:rPr>
      <w:rFonts w:ascii="TimesNewRoman,Bold" w:hAnsi="TimesNewRoman,Bold"/>
      <w:b/>
      <w:bCs/>
      <w:color w:val="000000"/>
      <w:sz w:val="28"/>
      <w:szCs w:val="28"/>
    </w:rPr>
  </w:style>
  <w:style w:type="character" w:styleId="Nmerodepgina">
    <w:name w:val="page number"/>
    <w:basedOn w:val="Fuentedeprrafopredeter"/>
    <w:rsid w:val="009F052D"/>
  </w:style>
  <w:style w:type="paragraph" w:styleId="Lista2">
    <w:name w:val="List 2"/>
    <w:basedOn w:val="Normal"/>
    <w:rsid w:val="009F052D"/>
    <w:pPr>
      <w:ind w:left="566" w:hanging="283"/>
    </w:pPr>
    <w:rPr>
      <w:lang w:eastAsia="en-US"/>
    </w:rPr>
  </w:style>
  <w:style w:type="paragraph" w:customStyle="1" w:styleId="Default">
    <w:name w:val="Default"/>
    <w:rsid w:val="009F052D"/>
    <w:pPr>
      <w:autoSpaceDE w:val="0"/>
      <w:autoSpaceDN w:val="0"/>
      <w:adjustRightInd w:val="0"/>
    </w:pPr>
    <w:rPr>
      <w:color w:val="000000"/>
      <w:sz w:val="24"/>
      <w:szCs w:val="24"/>
      <w:lang w:val="es-ES" w:eastAsia="es-ES"/>
    </w:rPr>
  </w:style>
  <w:style w:type="paragraph" w:customStyle="1" w:styleId="Heading21">
    <w:name w:val="Heading 21"/>
    <w:aliases w:val="Title Header2"/>
    <w:basedOn w:val="Default"/>
    <w:next w:val="Default"/>
    <w:rsid w:val="009F052D"/>
    <w:pPr>
      <w:spacing w:before="120" w:after="120"/>
    </w:pPr>
    <w:rPr>
      <w:color w:val="auto"/>
      <w:sz w:val="20"/>
    </w:rPr>
  </w:style>
  <w:style w:type="paragraph" w:customStyle="1" w:styleId="Heading31">
    <w:name w:val="Heading 31"/>
    <w:aliases w:val="Section Header3"/>
    <w:basedOn w:val="Default"/>
    <w:next w:val="Default"/>
    <w:rsid w:val="009F052D"/>
    <w:pPr>
      <w:spacing w:before="120" w:after="120"/>
    </w:pPr>
    <w:rPr>
      <w:color w:val="auto"/>
      <w:sz w:val="20"/>
    </w:rPr>
  </w:style>
  <w:style w:type="paragraph" w:styleId="NormalWeb">
    <w:name w:val="Normal (Web)"/>
    <w:basedOn w:val="Normal"/>
    <w:rsid w:val="009F052D"/>
    <w:pPr>
      <w:spacing w:before="100" w:beforeAutospacing="1" w:after="100" w:afterAutospacing="1"/>
    </w:pPr>
    <w:rPr>
      <w:lang w:val="en-US" w:eastAsia="en-US"/>
    </w:rPr>
  </w:style>
  <w:style w:type="character" w:styleId="Textoennegrita">
    <w:name w:val="Strong"/>
    <w:basedOn w:val="Fuentedeprrafopredeter"/>
    <w:uiPriority w:val="22"/>
    <w:qFormat/>
    <w:rsid w:val="009F052D"/>
    <w:rPr>
      <w:b/>
      <w:bCs/>
    </w:rPr>
  </w:style>
  <w:style w:type="paragraph" w:styleId="Sangradetextonormal">
    <w:name w:val="Body Text Indent"/>
    <w:basedOn w:val="Normal"/>
    <w:link w:val="SangradetextonormalCar"/>
    <w:rsid w:val="009F052D"/>
    <w:pPr>
      <w:spacing w:before="100" w:beforeAutospacing="1" w:after="100" w:afterAutospacing="1"/>
      <w:ind w:left="360"/>
      <w:jc w:val="both"/>
    </w:pPr>
    <w:rPr>
      <w:rFonts w:eastAsia="SimSun"/>
      <w:b/>
      <w:bCs/>
    </w:rPr>
  </w:style>
  <w:style w:type="paragraph" w:styleId="Sangra3detindependiente">
    <w:name w:val="Body Text Indent 3"/>
    <w:basedOn w:val="Normal"/>
    <w:link w:val="Sangra3detindependienteCar"/>
    <w:rsid w:val="009F052D"/>
    <w:pPr>
      <w:spacing w:line="360" w:lineRule="auto"/>
      <w:ind w:left="900"/>
      <w:jc w:val="both"/>
    </w:pPr>
    <w:rPr>
      <w:rFonts w:ascii="Arial" w:hAnsi="Arial" w:cs="Arial"/>
      <w:sz w:val="20"/>
      <w:szCs w:val="20"/>
    </w:rPr>
  </w:style>
  <w:style w:type="paragraph" w:styleId="Sangra2detindependiente">
    <w:name w:val="Body Text Indent 2"/>
    <w:basedOn w:val="Normal"/>
    <w:link w:val="Sangra2detindependienteCar"/>
    <w:rsid w:val="009F052D"/>
    <w:pPr>
      <w:spacing w:line="360" w:lineRule="auto"/>
      <w:ind w:left="993" w:hanging="993"/>
      <w:jc w:val="both"/>
    </w:pPr>
    <w:rPr>
      <w:rFonts w:ascii="Arial" w:hAnsi="Arial" w:cs="Arial"/>
      <w:sz w:val="20"/>
      <w:szCs w:val="20"/>
      <w:lang w:val="es-ES_tradnl"/>
    </w:rPr>
  </w:style>
  <w:style w:type="paragraph" w:customStyle="1" w:styleId="SectionVIIHeader2">
    <w:name w:val="Section VII Header2"/>
    <w:basedOn w:val="Default"/>
    <w:next w:val="Default"/>
    <w:rsid w:val="009F052D"/>
    <w:pPr>
      <w:spacing w:before="120" w:after="120"/>
    </w:pPr>
    <w:rPr>
      <w:color w:val="auto"/>
      <w:sz w:val="20"/>
    </w:rPr>
  </w:style>
  <w:style w:type="paragraph" w:customStyle="1" w:styleId="2AutoList1">
    <w:name w:val="2AutoList1"/>
    <w:basedOn w:val="Default"/>
    <w:next w:val="Default"/>
    <w:rsid w:val="009F052D"/>
    <w:rPr>
      <w:color w:val="auto"/>
      <w:sz w:val="20"/>
    </w:rPr>
  </w:style>
  <w:style w:type="paragraph" w:customStyle="1" w:styleId="Header1">
    <w:name w:val="Header1"/>
    <w:basedOn w:val="Default"/>
    <w:next w:val="Default"/>
    <w:rsid w:val="009F052D"/>
    <w:rPr>
      <w:color w:val="auto"/>
      <w:sz w:val="20"/>
    </w:rPr>
  </w:style>
  <w:style w:type="paragraph" w:customStyle="1" w:styleId="Heading11">
    <w:name w:val="Heading 11"/>
    <w:aliases w:val="Document Header1"/>
    <w:basedOn w:val="Default"/>
    <w:next w:val="Default"/>
    <w:rsid w:val="009F052D"/>
    <w:pPr>
      <w:spacing w:before="120" w:after="120"/>
    </w:pPr>
    <w:rPr>
      <w:color w:val="auto"/>
      <w:sz w:val="20"/>
    </w:rPr>
  </w:style>
  <w:style w:type="paragraph" w:customStyle="1" w:styleId="Style1">
    <w:name w:val="Style1"/>
    <w:basedOn w:val="Default"/>
    <w:next w:val="Default"/>
    <w:rsid w:val="009F052D"/>
    <w:pPr>
      <w:spacing w:before="120" w:after="120"/>
    </w:pPr>
    <w:rPr>
      <w:color w:val="auto"/>
      <w:sz w:val="20"/>
    </w:rPr>
  </w:style>
  <w:style w:type="paragraph" w:customStyle="1" w:styleId="TOCNumber1">
    <w:name w:val="TOC Number1"/>
    <w:basedOn w:val="Default"/>
    <w:next w:val="Default"/>
    <w:rsid w:val="009F052D"/>
    <w:pPr>
      <w:spacing w:before="120"/>
    </w:pPr>
    <w:rPr>
      <w:color w:val="auto"/>
      <w:sz w:val="20"/>
    </w:rPr>
  </w:style>
  <w:style w:type="paragraph" w:styleId="TDC1">
    <w:name w:val="toc 1"/>
    <w:basedOn w:val="Normal"/>
    <w:next w:val="Normal"/>
    <w:autoRedefine/>
    <w:uiPriority w:val="39"/>
    <w:qFormat/>
    <w:rsid w:val="00223C72"/>
    <w:pPr>
      <w:tabs>
        <w:tab w:val="right" w:leader="dot" w:pos="9890"/>
      </w:tabs>
      <w:spacing w:before="120"/>
    </w:pPr>
    <w:rPr>
      <w:rFonts w:ascii="Arial" w:hAnsi="Arial" w:cs="Arial"/>
      <w:b/>
      <w:bCs/>
      <w:iCs/>
      <w:noProof/>
      <w:lang w:val="es-ES_tradnl" w:eastAsia="es-DO"/>
    </w:rPr>
  </w:style>
  <w:style w:type="paragraph" w:styleId="Ttulo">
    <w:name w:val="Title"/>
    <w:basedOn w:val="Normal"/>
    <w:link w:val="TtuloCar"/>
    <w:autoRedefine/>
    <w:qFormat/>
    <w:rsid w:val="00AE4745"/>
    <w:pPr>
      <w:spacing w:before="240" w:after="60"/>
      <w:ind w:left="708" w:right="180"/>
      <w:jc w:val="center"/>
      <w:outlineLvl w:val="0"/>
    </w:pPr>
    <w:rPr>
      <w:rFonts w:ascii="Arial" w:hAnsi="Arial" w:cs="Arial"/>
      <w:b/>
      <w:bCs/>
      <w:kern w:val="28"/>
      <w:sz w:val="32"/>
      <w:szCs w:val="32"/>
    </w:rPr>
  </w:style>
  <w:style w:type="paragraph" w:styleId="Textocomentario">
    <w:name w:val="annotation text"/>
    <w:basedOn w:val="Normal"/>
    <w:link w:val="TextocomentarioCar"/>
    <w:semiHidden/>
    <w:rsid w:val="00AE4745"/>
    <w:pPr>
      <w:ind w:left="708" w:right="180"/>
      <w:jc w:val="both"/>
    </w:pPr>
    <w:rPr>
      <w:szCs w:val="20"/>
    </w:rPr>
  </w:style>
  <w:style w:type="character" w:styleId="Hipervnculo">
    <w:name w:val="Hyperlink"/>
    <w:basedOn w:val="Fuentedeprrafopredeter"/>
    <w:uiPriority w:val="99"/>
    <w:rsid w:val="00AE4745"/>
    <w:rPr>
      <w:color w:val="0000FF"/>
      <w:u w:val="single"/>
    </w:rPr>
  </w:style>
  <w:style w:type="paragraph" w:styleId="TDC2">
    <w:name w:val="toc 2"/>
    <w:basedOn w:val="Normal"/>
    <w:next w:val="Normal"/>
    <w:autoRedefine/>
    <w:uiPriority w:val="39"/>
    <w:qFormat/>
    <w:rsid w:val="00AE4745"/>
    <w:pPr>
      <w:spacing w:before="120"/>
      <w:ind w:left="240"/>
    </w:pPr>
    <w:rPr>
      <w:b/>
      <w:bCs/>
      <w:sz w:val="22"/>
      <w:szCs w:val="22"/>
    </w:rPr>
  </w:style>
  <w:style w:type="character" w:customStyle="1" w:styleId="Ttulo1Car">
    <w:name w:val="Título 1 Car"/>
    <w:basedOn w:val="Fuentedeprrafopredeter"/>
    <w:rsid w:val="00860274"/>
    <w:rPr>
      <w:b/>
      <w:sz w:val="32"/>
      <w:lang w:val="es-DO" w:eastAsia="es-ES" w:bidi="ar-SA"/>
    </w:rPr>
  </w:style>
  <w:style w:type="paragraph" w:styleId="Textodeglobo">
    <w:name w:val="Balloon Text"/>
    <w:basedOn w:val="Normal"/>
    <w:link w:val="TextodegloboCar"/>
    <w:semiHidden/>
    <w:rsid w:val="00E3294C"/>
    <w:rPr>
      <w:rFonts w:ascii="Tahoma" w:hAnsi="Tahoma" w:cs="Tahoma"/>
      <w:sz w:val="16"/>
      <w:szCs w:val="16"/>
    </w:rPr>
  </w:style>
  <w:style w:type="character" w:styleId="nfasis">
    <w:name w:val="Emphasis"/>
    <w:basedOn w:val="Fuentedeprrafopredeter"/>
    <w:qFormat/>
    <w:rsid w:val="00CE5AC2"/>
    <w:rPr>
      <w:i/>
      <w:iCs/>
    </w:rPr>
  </w:style>
  <w:style w:type="table" w:styleId="Tablaconcuadrcula">
    <w:name w:val="Table Grid"/>
    <w:basedOn w:val="Tablanormal"/>
    <w:rsid w:val="00CE5A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
    <w:name w:val="texto"/>
    <w:basedOn w:val="Normal"/>
    <w:rsid w:val="003D1446"/>
    <w:pPr>
      <w:spacing w:before="100" w:beforeAutospacing="1" w:after="100" w:afterAutospacing="1"/>
      <w:jc w:val="both"/>
    </w:pPr>
    <w:rPr>
      <w:rFonts w:ascii="Trebuchet MS" w:hAnsi="Trebuchet MS"/>
      <w:color w:val="000000"/>
      <w:lang w:val="en-US" w:eastAsia="en-US"/>
    </w:rPr>
  </w:style>
  <w:style w:type="paragraph" w:styleId="TDC3">
    <w:name w:val="toc 3"/>
    <w:basedOn w:val="Normal"/>
    <w:next w:val="Normal"/>
    <w:autoRedefine/>
    <w:uiPriority w:val="39"/>
    <w:qFormat/>
    <w:rsid w:val="00DF4D4E"/>
    <w:pPr>
      <w:tabs>
        <w:tab w:val="left" w:pos="851"/>
        <w:tab w:val="right" w:leader="dot" w:pos="8830"/>
      </w:tabs>
      <w:ind w:left="480"/>
    </w:pPr>
    <w:rPr>
      <w:sz w:val="20"/>
      <w:szCs w:val="20"/>
    </w:rPr>
  </w:style>
  <w:style w:type="paragraph" w:styleId="TDC4">
    <w:name w:val="toc 4"/>
    <w:basedOn w:val="Normal"/>
    <w:next w:val="Normal"/>
    <w:autoRedefine/>
    <w:uiPriority w:val="39"/>
    <w:rsid w:val="00C16FC2"/>
    <w:pPr>
      <w:ind w:left="720"/>
    </w:pPr>
    <w:rPr>
      <w:sz w:val="20"/>
      <w:szCs w:val="20"/>
    </w:rPr>
  </w:style>
  <w:style w:type="paragraph" w:styleId="TDC5">
    <w:name w:val="toc 5"/>
    <w:basedOn w:val="Normal"/>
    <w:next w:val="Normal"/>
    <w:autoRedefine/>
    <w:uiPriority w:val="39"/>
    <w:rsid w:val="00C16FC2"/>
    <w:pPr>
      <w:ind w:left="960"/>
    </w:pPr>
    <w:rPr>
      <w:sz w:val="20"/>
      <w:szCs w:val="20"/>
    </w:rPr>
  </w:style>
  <w:style w:type="paragraph" w:styleId="TDC6">
    <w:name w:val="toc 6"/>
    <w:basedOn w:val="Normal"/>
    <w:next w:val="Normal"/>
    <w:autoRedefine/>
    <w:uiPriority w:val="39"/>
    <w:rsid w:val="00C16FC2"/>
    <w:pPr>
      <w:ind w:left="1200"/>
    </w:pPr>
    <w:rPr>
      <w:sz w:val="20"/>
      <w:szCs w:val="20"/>
    </w:rPr>
  </w:style>
  <w:style w:type="paragraph" w:styleId="TDC7">
    <w:name w:val="toc 7"/>
    <w:basedOn w:val="Normal"/>
    <w:next w:val="Normal"/>
    <w:autoRedefine/>
    <w:uiPriority w:val="39"/>
    <w:rsid w:val="00C16FC2"/>
    <w:pPr>
      <w:ind w:left="1440"/>
    </w:pPr>
    <w:rPr>
      <w:sz w:val="20"/>
      <w:szCs w:val="20"/>
    </w:rPr>
  </w:style>
  <w:style w:type="paragraph" w:styleId="TDC8">
    <w:name w:val="toc 8"/>
    <w:basedOn w:val="Normal"/>
    <w:next w:val="Normal"/>
    <w:autoRedefine/>
    <w:uiPriority w:val="39"/>
    <w:rsid w:val="00C16FC2"/>
    <w:pPr>
      <w:ind w:left="1680"/>
    </w:pPr>
    <w:rPr>
      <w:sz w:val="20"/>
      <w:szCs w:val="20"/>
    </w:rPr>
  </w:style>
  <w:style w:type="paragraph" w:styleId="TDC9">
    <w:name w:val="toc 9"/>
    <w:basedOn w:val="Normal"/>
    <w:next w:val="Normal"/>
    <w:autoRedefine/>
    <w:uiPriority w:val="39"/>
    <w:rsid w:val="00C16FC2"/>
    <w:pPr>
      <w:ind w:left="1920"/>
    </w:pPr>
    <w:rPr>
      <w:sz w:val="20"/>
      <w:szCs w:val="20"/>
    </w:rPr>
  </w:style>
  <w:style w:type="paragraph" w:customStyle="1" w:styleId="EstiloTtulo4ArialBlack12ptNegrita">
    <w:name w:val="Estilo Título 4 + Arial Black 12 pt Negrita"/>
    <w:basedOn w:val="Ttulo4"/>
    <w:link w:val="EstiloTtulo4ArialBlack12ptNegritaCar"/>
    <w:autoRedefine/>
    <w:rsid w:val="003E55EA"/>
    <w:rPr>
      <w:bCs/>
      <w:sz w:val="24"/>
    </w:rPr>
  </w:style>
  <w:style w:type="character" w:customStyle="1" w:styleId="EstiloTtulo4ArialBlack12ptNegritaCar">
    <w:name w:val="Estilo Título 4 + Arial Black 12 pt Negrita Car"/>
    <w:basedOn w:val="Ttulo4Car"/>
    <w:link w:val="EstiloTtulo4ArialBlack12ptNegrita"/>
    <w:rsid w:val="003E55EA"/>
    <w:rPr>
      <w:rFonts w:ascii="Arial" w:hAnsi="Arial"/>
      <w:b/>
      <w:bCs/>
      <w:sz w:val="24"/>
      <w:szCs w:val="24"/>
      <w:lang w:eastAsia="es-ES"/>
    </w:rPr>
  </w:style>
  <w:style w:type="character" w:customStyle="1" w:styleId="Ttulo3Car">
    <w:name w:val="Título 3 Car"/>
    <w:basedOn w:val="Fuentedeprrafopredeter"/>
    <w:link w:val="Ttulo3"/>
    <w:rsid w:val="001E213D"/>
    <w:rPr>
      <w:rFonts w:ascii="Arial Narrow" w:hAnsi="Arial Narrow" w:cs="Arial"/>
      <w:b/>
      <w:bCs/>
      <w:sz w:val="24"/>
      <w:szCs w:val="24"/>
      <w:lang w:val="es-ES" w:eastAsia="es-ES"/>
    </w:rPr>
  </w:style>
  <w:style w:type="paragraph" w:customStyle="1" w:styleId="Outline">
    <w:name w:val="Outline"/>
    <w:basedOn w:val="Normal"/>
    <w:rsid w:val="000D0C10"/>
    <w:pPr>
      <w:widowControl w:val="0"/>
      <w:adjustRightInd w:val="0"/>
      <w:spacing w:before="240" w:line="360" w:lineRule="atLeast"/>
      <w:jc w:val="both"/>
      <w:textAlignment w:val="baseline"/>
    </w:pPr>
    <w:rPr>
      <w:kern w:val="28"/>
      <w:szCs w:val="20"/>
      <w:lang w:val="en-US" w:eastAsia="en-US"/>
    </w:rPr>
  </w:style>
  <w:style w:type="paragraph" w:styleId="Lista">
    <w:name w:val="List"/>
    <w:basedOn w:val="Normal"/>
    <w:rsid w:val="003C69CA"/>
    <w:pPr>
      <w:ind w:left="360" w:hanging="360"/>
      <w:contextualSpacing/>
    </w:pPr>
  </w:style>
  <w:style w:type="paragraph" w:customStyle="1" w:styleId="Subtitle2">
    <w:name w:val="Subtitle 2"/>
    <w:basedOn w:val="Piedepgina"/>
    <w:rsid w:val="003C69CA"/>
    <w:pPr>
      <w:widowControl w:val="0"/>
      <w:tabs>
        <w:tab w:val="clear" w:pos="4320"/>
        <w:tab w:val="clear" w:pos="8640"/>
        <w:tab w:val="center" w:pos="4860"/>
        <w:tab w:val="right" w:pos="9792"/>
      </w:tabs>
      <w:adjustRightInd w:val="0"/>
      <w:spacing w:after="120" w:line="360" w:lineRule="atLeast"/>
      <w:jc w:val="center"/>
      <w:textAlignment w:val="baseline"/>
      <w:outlineLvl w:val="1"/>
    </w:pPr>
    <w:rPr>
      <w:rFonts w:ascii="Times New Roman Bold" w:hAnsi="Times New Roman Bold"/>
      <w:b/>
      <w:sz w:val="32"/>
      <w:szCs w:val="20"/>
      <w:lang w:val="es-ES_tradnl"/>
    </w:rPr>
  </w:style>
  <w:style w:type="paragraph" w:styleId="Textonotapie">
    <w:name w:val="footnote text"/>
    <w:basedOn w:val="Normal"/>
    <w:link w:val="TextonotapieCar"/>
    <w:rsid w:val="002F548E"/>
    <w:rPr>
      <w:sz w:val="20"/>
      <w:szCs w:val="20"/>
    </w:rPr>
  </w:style>
  <w:style w:type="character" w:customStyle="1" w:styleId="TextonotapieCar">
    <w:name w:val="Texto nota pie Car"/>
    <w:basedOn w:val="Fuentedeprrafopredeter"/>
    <w:link w:val="Textonotapie"/>
    <w:rsid w:val="002F548E"/>
    <w:rPr>
      <w:lang w:val="es-DO" w:eastAsia="es-ES"/>
    </w:rPr>
  </w:style>
  <w:style w:type="character" w:styleId="Refdenotaalpie">
    <w:name w:val="footnote reference"/>
    <w:basedOn w:val="Fuentedeprrafopredeter"/>
    <w:rsid w:val="002F548E"/>
    <w:rPr>
      <w:vertAlign w:val="superscript"/>
    </w:rPr>
  </w:style>
  <w:style w:type="paragraph" w:styleId="Prrafodelista">
    <w:name w:val="List Paragraph"/>
    <w:basedOn w:val="Normal"/>
    <w:uiPriority w:val="34"/>
    <w:qFormat/>
    <w:rsid w:val="0070750F"/>
    <w:pPr>
      <w:ind w:left="720"/>
    </w:pPr>
  </w:style>
  <w:style w:type="character" w:customStyle="1" w:styleId="TextoindependienteCar">
    <w:name w:val="Texto independiente Car"/>
    <w:basedOn w:val="Fuentedeprrafopredeter"/>
    <w:link w:val="Textoindependiente"/>
    <w:rsid w:val="00FC6D5D"/>
    <w:rPr>
      <w:color w:val="000000"/>
      <w:sz w:val="24"/>
      <w:szCs w:val="24"/>
      <w:lang w:val="es-DO" w:eastAsia="es-ES"/>
    </w:rPr>
  </w:style>
  <w:style w:type="character" w:customStyle="1" w:styleId="Ttulo5Car">
    <w:name w:val="Título 5 Car"/>
    <w:basedOn w:val="Fuentedeprrafopredeter"/>
    <w:link w:val="Ttulo5"/>
    <w:rsid w:val="00AB4846"/>
    <w:rPr>
      <w:b/>
      <w:bCs/>
      <w:color w:val="000000"/>
      <w:sz w:val="24"/>
      <w:szCs w:val="24"/>
      <w:lang w:val="es-DO" w:eastAsia="es-ES"/>
    </w:rPr>
  </w:style>
  <w:style w:type="character" w:customStyle="1" w:styleId="Ttulo6Car">
    <w:name w:val="Título 6 Car"/>
    <w:basedOn w:val="Fuentedeprrafopredeter"/>
    <w:link w:val="Ttulo6"/>
    <w:rsid w:val="00AB4846"/>
    <w:rPr>
      <w:b/>
      <w:bCs/>
      <w:sz w:val="28"/>
      <w:szCs w:val="24"/>
      <w:lang w:val="es-DO" w:eastAsia="es-ES"/>
    </w:rPr>
  </w:style>
  <w:style w:type="character" w:customStyle="1" w:styleId="Ttulo7Car">
    <w:name w:val="Título 7 Car"/>
    <w:basedOn w:val="Fuentedeprrafopredeter"/>
    <w:link w:val="Ttulo7"/>
    <w:rsid w:val="00AB4846"/>
    <w:rPr>
      <w:rFonts w:ascii="Arial" w:hAnsi="Arial" w:cs="Arial"/>
      <w:b/>
      <w:bCs/>
      <w:sz w:val="24"/>
      <w:szCs w:val="22"/>
      <w:lang w:val="es-DO" w:eastAsia="es-ES"/>
    </w:rPr>
  </w:style>
  <w:style w:type="character" w:customStyle="1" w:styleId="Ttulo8Car">
    <w:name w:val="Título 8 Car"/>
    <w:basedOn w:val="Fuentedeprrafopredeter"/>
    <w:link w:val="Ttulo8"/>
    <w:rsid w:val="00AB4846"/>
    <w:rPr>
      <w:rFonts w:ascii="Arial" w:hAnsi="Arial" w:cs="Arial"/>
      <w:b/>
      <w:sz w:val="24"/>
      <w:szCs w:val="24"/>
      <w:lang w:val="es-DO" w:eastAsia="es-ES"/>
    </w:rPr>
  </w:style>
  <w:style w:type="character" w:customStyle="1" w:styleId="Ttulo9Car">
    <w:name w:val="Título 9 Car"/>
    <w:basedOn w:val="Fuentedeprrafopredeter"/>
    <w:link w:val="Ttulo9"/>
    <w:rsid w:val="00AB4846"/>
    <w:rPr>
      <w:rFonts w:ascii="Arial" w:hAnsi="Arial" w:cs="Arial"/>
      <w:b/>
      <w:sz w:val="24"/>
      <w:szCs w:val="24"/>
      <w:lang w:val="es-DO" w:eastAsia="es-ES"/>
    </w:rPr>
  </w:style>
  <w:style w:type="character" w:customStyle="1" w:styleId="EncabezadoCar">
    <w:name w:val="Encabezado Car"/>
    <w:basedOn w:val="Fuentedeprrafopredeter"/>
    <w:link w:val="Encabezado"/>
    <w:uiPriority w:val="99"/>
    <w:rsid w:val="00AB4846"/>
    <w:rPr>
      <w:sz w:val="24"/>
      <w:szCs w:val="24"/>
      <w:lang w:val="es-DO" w:eastAsia="es-ES"/>
    </w:rPr>
  </w:style>
  <w:style w:type="character" w:customStyle="1" w:styleId="PiedepginaCar">
    <w:name w:val="Pie de página Car"/>
    <w:basedOn w:val="Fuentedeprrafopredeter"/>
    <w:link w:val="Piedepgina"/>
    <w:rsid w:val="00AB4846"/>
    <w:rPr>
      <w:sz w:val="24"/>
      <w:szCs w:val="24"/>
      <w:lang w:val="es-DO" w:eastAsia="es-ES"/>
    </w:rPr>
  </w:style>
  <w:style w:type="character" w:customStyle="1" w:styleId="Textoindependiente2Car">
    <w:name w:val="Texto independiente 2 Car"/>
    <w:basedOn w:val="Fuentedeprrafopredeter"/>
    <w:link w:val="Textoindependiente2"/>
    <w:rsid w:val="00AB4846"/>
    <w:rPr>
      <w:rFonts w:ascii="TimesNewRoman" w:hAnsi="TimesNewRoman"/>
      <w:color w:val="000000"/>
      <w:sz w:val="22"/>
      <w:szCs w:val="22"/>
      <w:lang w:val="es-DO" w:eastAsia="es-ES"/>
    </w:rPr>
  </w:style>
  <w:style w:type="character" w:customStyle="1" w:styleId="Textoindependiente3Car">
    <w:name w:val="Texto independiente 3 Car"/>
    <w:basedOn w:val="Fuentedeprrafopredeter"/>
    <w:link w:val="Textoindependiente3"/>
    <w:rsid w:val="00AB4846"/>
    <w:rPr>
      <w:rFonts w:ascii="TimesNewRoman,Bold" w:hAnsi="TimesNewRoman,Bold"/>
      <w:b/>
      <w:bCs/>
      <w:color w:val="000000"/>
      <w:sz w:val="28"/>
      <w:szCs w:val="28"/>
      <w:lang w:val="es-DO" w:eastAsia="es-ES"/>
    </w:rPr>
  </w:style>
  <w:style w:type="character" w:customStyle="1" w:styleId="SangradetextonormalCar">
    <w:name w:val="Sangría de texto normal Car"/>
    <w:basedOn w:val="Fuentedeprrafopredeter"/>
    <w:link w:val="Sangradetextonormal"/>
    <w:rsid w:val="00AB4846"/>
    <w:rPr>
      <w:rFonts w:eastAsia="SimSun"/>
      <w:b/>
      <w:bCs/>
      <w:sz w:val="24"/>
      <w:szCs w:val="24"/>
      <w:lang w:val="es-DO" w:eastAsia="es-ES"/>
    </w:rPr>
  </w:style>
  <w:style w:type="character" w:customStyle="1" w:styleId="Sangra3detindependienteCar">
    <w:name w:val="Sangría 3 de t. independiente Car"/>
    <w:basedOn w:val="Fuentedeprrafopredeter"/>
    <w:link w:val="Sangra3detindependiente"/>
    <w:rsid w:val="00AB4846"/>
    <w:rPr>
      <w:rFonts w:ascii="Arial" w:hAnsi="Arial" w:cs="Arial"/>
      <w:lang w:val="es-DO" w:eastAsia="es-ES"/>
    </w:rPr>
  </w:style>
  <w:style w:type="character" w:customStyle="1" w:styleId="Sangra2detindependienteCar">
    <w:name w:val="Sangría 2 de t. independiente Car"/>
    <w:basedOn w:val="Fuentedeprrafopredeter"/>
    <w:link w:val="Sangra2detindependiente"/>
    <w:rsid w:val="00AB4846"/>
    <w:rPr>
      <w:rFonts w:ascii="Arial" w:hAnsi="Arial" w:cs="Arial"/>
      <w:lang w:val="es-ES_tradnl" w:eastAsia="es-ES"/>
    </w:rPr>
  </w:style>
  <w:style w:type="character" w:customStyle="1" w:styleId="TtuloCar">
    <w:name w:val="Título Car"/>
    <w:basedOn w:val="Fuentedeprrafopredeter"/>
    <w:link w:val="Ttulo"/>
    <w:rsid w:val="00AB4846"/>
    <w:rPr>
      <w:rFonts w:ascii="Arial" w:hAnsi="Arial" w:cs="Arial"/>
      <w:b/>
      <w:bCs/>
      <w:kern w:val="28"/>
      <w:sz w:val="32"/>
      <w:szCs w:val="32"/>
      <w:lang w:val="es-DO" w:eastAsia="es-ES"/>
    </w:rPr>
  </w:style>
  <w:style w:type="character" w:customStyle="1" w:styleId="TextocomentarioCar">
    <w:name w:val="Texto comentario Car"/>
    <w:basedOn w:val="Fuentedeprrafopredeter"/>
    <w:link w:val="Textocomentario"/>
    <w:semiHidden/>
    <w:rsid w:val="00AB4846"/>
    <w:rPr>
      <w:sz w:val="24"/>
      <w:lang w:val="es-DO" w:eastAsia="es-ES"/>
    </w:rPr>
  </w:style>
  <w:style w:type="character" w:customStyle="1" w:styleId="TextodegloboCar">
    <w:name w:val="Texto de globo Car"/>
    <w:basedOn w:val="Fuentedeprrafopredeter"/>
    <w:link w:val="Textodeglobo"/>
    <w:semiHidden/>
    <w:rsid w:val="00AB4846"/>
    <w:rPr>
      <w:rFonts w:ascii="Tahoma" w:hAnsi="Tahoma" w:cs="Tahoma"/>
      <w:sz w:val="16"/>
      <w:szCs w:val="16"/>
      <w:lang w:val="es-DO" w:eastAsia="es-ES"/>
    </w:rPr>
  </w:style>
  <w:style w:type="paragraph" w:styleId="TtulodeTDC">
    <w:name w:val="TOC Heading"/>
    <w:basedOn w:val="Ttulo1"/>
    <w:next w:val="Normal"/>
    <w:uiPriority w:val="39"/>
    <w:unhideWhenUsed/>
    <w:qFormat/>
    <w:rsid w:val="00E407E7"/>
    <w:pPr>
      <w:keepLines/>
      <w:autoSpaceDE/>
      <w:autoSpaceDN/>
      <w:adjustRightInd/>
      <w:spacing w:before="480" w:line="276" w:lineRule="auto"/>
      <w:jc w:val="left"/>
      <w:outlineLvl w:val="9"/>
    </w:pPr>
    <w:rPr>
      <w:rFonts w:asciiTheme="majorHAnsi" w:eastAsiaTheme="majorEastAsia" w:hAnsiTheme="majorHAnsi" w:cstheme="majorBidi"/>
      <w:color w:val="365F91" w:themeColor="accent1" w:themeShade="BF"/>
      <w:szCs w:val="28"/>
      <w:lang w:val="en-US" w:eastAsia="en-US"/>
    </w:rPr>
  </w:style>
  <w:style w:type="paragraph" w:customStyle="1" w:styleId="Prrafodelista1">
    <w:name w:val="Párrafo de lista1"/>
    <w:basedOn w:val="Normal"/>
    <w:uiPriority w:val="34"/>
    <w:qFormat/>
    <w:rsid w:val="00146F48"/>
    <w:pPr>
      <w:widowControl w:val="0"/>
      <w:adjustRightInd w:val="0"/>
      <w:spacing w:line="360" w:lineRule="atLeast"/>
      <w:ind w:left="708"/>
      <w:jc w:val="both"/>
      <w:textAlignment w:val="baseline"/>
    </w:pPr>
    <w:rPr>
      <w:lang w:val="es-ES_tradnl" w:eastAsia="en-US"/>
    </w:rPr>
  </w:style>
  <w:style w:type="paragraph" w:styleId="Lista3">
    <w:name w:val="List 3"/>
    <w:basedOn w:val="Normal"/>
    <w:rsid w:val="006762ED"/>
    <w:pPr>
      <w:ind w:left="1080" w:hanging="360"/>
      <w:contextualSpacing/>
    </w:pPr>
  </w:style>
  <w:style w:type="paragraph" w:styleId="Saludo">
    <w:name w:val="Salutation"/>
    <w:basedOn w:val="Normal"/>
    <w:next w:val="Normal"/>
    <w:link w:val="SaludoCar"/>
    <w:rsid w:val="006762ED"/>
  </w:style>
  <w:style w:type="character" w:customStyle="1" w:styleId="SaludoCar">
    <w:name w:val="Saludo Car"/>
    <w:basedOn w:val="Fuentedeprrafopredeter"/>
    <w:link w:val="Saludo"/>
    <w:rsid w:val="006762ED"/>
    <w:rPr>
      <w:sz w:val="24"/>
      <w:szCs w:val="24"/>
      <w:lang w:eastAsia="es-ES"/>
    </w:rPr>
  </w:style>
  <w:style w:type="paragraph" w:styleId="Listaconvietas2">
    <w:name w:val="List Bullet 2"/>
    <w:basedOn w:val="Normal"/>
    <w:rsid w:val="006762ED"/>
    <w:pPr>
      <w:numPr>
        <w:numId w:val="13"/>
      </w:numPr>
      <w:contextualSpacing/>
    </w:pPr>
  </w:style>
  <w:style w:type="paragraph" w:styleId="Continuarlista">
    <w:name w:val="List Continue"/>
    <w:basedOn w:val="Normal"/>
    <w:rsid w:val="006762ED"/>
    <w:pPr>
      <w:spacing w:after="120"/>
      <w:ind w:left="360"/>
      <w:contextualSpacing/>
    </w:pPr>
  </w:style>
  <w:style w:type="paragraph" w:styleId="Continuarlista2">
    <w:name w:val="List Continue 2"/>
    <w:basedOn w:val="Normal"/>
    <w:rsid w:val="006762ED"/>
    <w:pPr>
      <w:spacing w:after="120"/>
      <w:ind w:left="720"/>
      <w:contextualSpacing/>
    </w:pPr>
  </w:style>
  <w:style w:type="paragraph" w:styleId="Textoindependienteprimerasangra">
    <w:name w:val="Body Text First Indent"/>
    <w:basedOn w:val="Textoindependiente"/>
    <w:link w:val="TextoindependienteprimerasangraCar"/>
    <w:rsid w:val="006762ED"/>
    <w:pPr>
      <w:autoSpaceDE/>
      <w:autoSpaceDN/>
      <w:adjustRightInd/>
      <w:ind w:firstLine="360"/>
      <w:jc w:val="left"/>
    </w:pPr>
    <w:rPr>
      <w:color w:val="auto"/>
    </w:rPr>
  </w:style>
  <w:style w:type="character" w:customStyle="1" w:styleId="TextoindependienteprimerasangraCar">
    <w:name w:val="Texto independiente primera sangría Car"/>
    <w:basedOn w:val="TextoindependienteCar"/>
    <w:link w:val="Textoindependienteprimerasangra"/>
    <w:rsid w:val="006762ED"/>
    <w:rPr>
      <w:color w:val="000000"/>
      <w:sz w:val="24"/>
      <w:szCs w:val="24"/>
      <w:lang w:val="es-DO" w:eastAsia="es-ES"/>
    </w:rPr>
  </w:style>
  <w:style w:type="paragraph" w:styleId="Textoindependienteprimerasangra2">
    <w:name w:val="Body Text First Indent 2"/>
    <w:basedOn w:val="Sangradetextonormal"/>
    <w:link w:val="Textoindependienteprimerasangra2Car"/>
    <w:rsid w:val="006762ED"/>
    <w:pPr>
      <w:spacing w:before="0" w:beforeAutospacing="0" w:after="0" w:afterAutospacing="0"/>
      <w:ind w:firstLine="360"/>
      <w:jc w:val="left"/>
    </w:pPr>
    <w:rPr>
      <w:rFonts w:eastAsia="Times New Roman"/>
      <w:b w:val="0"/>
      <w:bCs w:val="0"/>
    </w:rPr>
  </w:style>
  <w:style w:type="character" w:customStyle="1" w:styleId="Textoindependienteprimerasangra2Car">
    <w:name w:val="Texto independiente primera sangría 2 Car"/>
    <w:basedOn w:val="SangradetextonormalCar"/>
    <w:link w:val="Textoindependienteprimerasangra2"/>
    <w:rsid w:val="006762ED"/>
    <w:rPr>
      <w:rFonts w:eastAsia="SimSun"/>
      <w:b/>
      <w:bCs/>
      <w:sz w:val="24"/>
      <w:szCs w:val="24"/>
      <w:lang w:val="es-DO" w:eastAsia="es-ES"/>
    </w:rPr>
  </w:style>
  <w:style w:type="character" w:styleId="Refdecomentario">
    <w:name w:val="annotation reference"/>
    <w:basedOn w:val="Fuentedeprrafopredeter"/>
    <w:rsid w:val="0073266C"/>
    <w:rPr>
      <w:sz w:val="16"/>
      <w:szCs w:val="16"/>
    </w:rPr>
  </w:style>
  <w:style w:type="character" w:customStyle="1" w:styleId="Style6">
    <w:name w:val="Style6"/>
    <w:basedOn w:val="Fuentedeprrafopredeter"/>
    <w:uiPriority w:val="1"/>
    <w:qFormat/>
    <w:rsid w:val="0088458C"/>
    <w:rPr>
      <w:rFonts w:ascii="Arial Bold" w:hAnsi="Arial Bold"/>
      <w:b/>
      <w:spacing w:val="-20"/>
      <w:w w:val="90"/>
      <w:sz w:val="22"/>
    </w:rPr>
  </w:style>
  <w:style w:type="paragraph" w:styleId="Asuntodelcomentario">
    <w:name w:val="annotation subject"/>
    <w:basedOn w:val="Textocomentario"/>
    <w:next w:val="Textocomentario"/>
    <w:link w:val="AsuntodelcomentarioCar"/>
    <w:rsid w:val="00EC4387"/>
    <w:pPr>
      <w:ind w:left="0" w:right="0"/>
      <w:jc w:val="left"/>
    </w:pPr>
    <w:rPr>
      <w:b/>
      <w:bCs/>
      <w:sz w:val="20"/>
    </w:rPr>
  </w:style>
  <w:style w:type="character" w:customStyle="1" w:styleId="AsuntodelcomentarioCar">
    <w:name w:val="Asunto del comentario Car"/>
    <w:basedOn w:val="TextocomentarioCar"/>
    <w:link w:val="Asuntodelcomentario"/>
    <w:rsid w:val="00EC4387"/>
    <w:rPr>
      <w:b/>
      <w:bCs/>
      <w:sz w:val="24"/>
      <w:lang w:val="es-DO"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DO" w:eastAsia="es-D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qFormat="1"/>
    <w:lsdException w:name="Title" w:qFormat="1"/>
    <w:lsdException w:name="Subtitle" w:qFormat="1"/>
    <w:lsdException w:name="Hyperlink" w:uiPriority="99"/>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052D"/>
    <w:rPr>
      <w:sz w:val="24"/>
      <w:szCs w:val="24"/>
      <w:lang w:eastAsia="es-ES"/>
    </w:rPr>
  </w:style>
  <w:style w:type="paragraph" w:styleId="Ttulo1">
    <w:name w:val="heading 1"/>
    <w:basedOn w:val="Normal"/>
    <w:next w:val="Normal"/>
    <w:link w:val="Ttulo1Car1"/>
    <w:autoRedefine/>
    <w:qFormat/>
    <w:rsid w:val="00DE1A17"/>
    <w:pPr>
      <w:keepNext/>
      <w:autoSpaceDE w:val="0"/>
      <w:autoSpaceDN w:val="0"/>
      <w:adjustRightInd w:val="0"/>
      <w:jc w:val="center"/>
      <w:outlineLvl w:val="0"/>
    </w:pPr>
    <w:rPr>
      <w:rFonts w:ascii="Arial Narrow" w:hAnsi="Arial Narrow" w:cs="Arial"/>
      <w:b/>
      <w:bCs/>
      <w:sz w:val="28"/>
    </w:rPr>
  </w:style>
  <w:style w:type="paragraph" w:styleId="Ttulo2">
    <w:name w:val="heading 2"/>
    <w:basedOn w:val="Normal"/>
    <w:next w:val="Normal"/>
    <w:link w:val="Ttulo2Car"/>
    <w:autoRedefine/>
    <w:qFormat/>
    <w:rsid w:val="00926487"/>
    <w:pPr>
      <w:keepNext/>
      <w:autoSpaceDE w:val="0"/>
      <w:autoSpaceDN w:val="0"/>
      <w:adjustRightInd w:val="0"/>
      <w:jc w:val="center"/>
      <w:outlineLvl w:val="1"/>
    </w:pPr>
    <w:rPr>
      <w:rFonts w:ascii="Arial Narrow" w:hAnsi="Arial Narrow" w:cs="Arial"/>
      <w:b/>
      <w:bCs/>
      <w:lang w:val="es-MX"/>
    </w:rPr>
  </w:style>
  <w:style w:type="paragraph" w:styleId="Ttulo3">
    <w:name w:val="heading 3"/>
    <w:basedOn w:val="Normal"/>
    <w:next w:val="Normal"/>
    <w:link w:val="Ttulo3Car"/>
    <w:autoRedefine/>
    <w:qFormat/>
    <w:rsid w:val="001E213D"/>
    <w:pPr>
      <w:keepNext/>
      <w:tabs>
        <w:tab w:val="left" w:pos="7920"/>
        <w:tab w:val="left" w:pos="9895"/>
      </w:tabs>
      <w:autoSpaceDE w:val="0"/>
      <w:autoSpaceDN w:val="0"/>
      <w:adjustRightInd w:val="0"/>
      <w:jc w:val="both"/>
      <w:outlineLvl w:val="2"/>
    </w:pPr>
    <w:rPr>
      <w:rFonts w:ascii="Arial Narrow" w:hAnsi="Arial Narrow" w:cs="Arial"/>
      <w:b/>
      <w:bCs/>
      <w:lang w:val="es-ES"/>
    </w:rPr>
  </w:style>
  <w:style w:type="paragraph" w:styleId="Ttulo4">
    <w:name w:val="heading 4"/>
    <w:basedOn w:val="Normal"/>
    <w:next w:val="Normal"/>
    <w:link w:val="Ttulo4Car"/>
    <w:qFormat/>
    <w:rsid w:val="00D41053"/>
    <w:pPr>
      <w:keepNext/>
      <w:autoSpaceDE w:val="0"/>
      <w:autoSpaceDN w:val="0"/>
      <w:adjustRightInd w:val="0"/>
      <w:outlineLvl w:val="3"/>
    </w:pPr>
    <w:rPr>
      <w:rFonts w:ascii="Arial" w:hAnsi="Arial"/>
      <w:b/>
      <w:sz w:val="22"/>
    </w:rPr>
  </w:style>
  <w:style w:type="paragraph" w:styleId="Ttulo5">
    <w:name w:val="heading 5"/>
    <w:basedOn w:val="Normal"/>
    <w:next w:val="Normal"/>
    <w:link w:val="Ttulo5Car"/>
    <w:qFormat/>
    <w:rsid w:val="009F052D"/>
    <w:pPr>
      <w:keepNext/>
      <w:autoSpaceDE w:val="0"/>
      <w:autoSpaceDN w:val="0"/>
      <w:adjustRightInd w:val="0"/>
      <w:outlineLvl w:val="4"/>
    </w:pPr>
    <w:rPr>
      <w:b/>
      <w:bCs/>
      <w:color w:val="000000"/>
    </w:rPr>
  </w:style>
  <w:style w:type="paragraph" w:styleId="Ttulo6">
    <w:name w:val="heading 6"/>
    <w:basedOn w:val="Normal"/>
    <w:next w:val="Normal"/>
    <w:link w:val="Ttulo6Car"/>
    <w:qFormat/>
    <w:rsid w:val="009F052D"/>
    <w:pPr>
      <w:keepNext/>
      <w:jc w:val="center"/>
      <w:outlineLvl w:val="5"/>
    </w:pPr>
    <w:rPr>
      <w:b/>
      <w:bCs/>
      <w:sz w:val="28"/>
    </w:rPr>
  </w:style>
  <w:style w:type="paragraph" w:styleId="Ttulo7">
    <w:name w:val="heading 7"/>
    <w:basedOn w:val="Normal"/>
    <w:next w:val="Normal"/>
    <w:link w:val="Ttulo7Car"/>
    <w:qFormat/>
    <w:rsid w:val="009F052D"/>
    <w:pPr>
      <w:keepNext/>
      <w:autoSpaceDE w:val="0"/>
      <w:autoSpaceDN w:val="0"/>
      <w:adjustRightInd w:val="0"/>
      <w:outlineLvl w:val="6"/>
    </w:pPr>
    <w:rPr>
      <w:rFonts w:ascii="Arial" w:hAnsi="Arial" w:cs="Arial"/>
      <w:b/>
      <w:bCs/>
      <w:szCs w:val="22"/>
    </w:rPr>
  </w:style>
  <w:style w:type="paragraph" w:styleId="Ttulo8">
    <w:name w:val="heading 8"/>
    <w:basedOn w:val="Normal"/>
    <w:next w:val="Normal"/>
    <w:link w:val="Ttulo8Car"/>
    <w:qFormat/>
    <w:rsid w:val="009F052D"/>
    <w:pPr>
      <w:keepNext/>
      <w:jc w:val="both"/>
      <w:outlineLvl w:val="7"/>
    </w:pPr>
    <w:rPr>
      <w:rFonts w:ascii="Arial" w:hAnsi="Arial" w:cs="Arial"/>
      <w:b/>
    </w:rPr>
  </w:style>
  <w:style w:type="paragraph" w:styleId="Ttulo9">
    <w:name w:val="heading 9"/>
    <w:basedOn w:val="Normal"/>
    <w:next w:val="Normal"/>
    <w:link w:val="Ttulo9Car"/>
    <w:qFormat/>
    <w:rsid w:val="009F052D"/>
    <w:pPr>
      <w:keepNext/>
      <w:jc w:val="center"/>
      <w:outlineLvl w:val="8"/>
    </w:pPr>
    <w:rPr>
      <w:rFonts w:ascii="Arial" w:hAnsi="Arial" w:cs="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1">
    <w:name w:val="Título 1 Car1"/>
    <w:basedOn w:val="Fuentedeprrafopredeter"/>
    <w:link w:val="Ttulo1"/>
    <w:rsid w:val="00DE1A17"/>
    <w:rPr>
      <w:rFonts w:ascii="Arial Narrow" w:hAnsi="Arial Narrow" w:cs="Arial"/>
      <w:b/>
      <w:bCs/>
      <w:sz w:val="28"/>
      <w:szCs w:val="24"/>
      <w:lang w:eastAsia="es-ES"/>
    </w:rPr>
  </w:style>
  <w:style w:type="character" w:customStyle="1" w:styleId="Ttulo2Car">
    <w:name w:val="Título 2 Car"/>
    <w:basedOn w:val="Fuentedeprrafopredeter"/>
    <w:link w:val="Ttulo2"/>
    <w:rsid w:val="00926487"/>
    <w:rPr>
      <w:rFonts w:ascii="Arial Narrow" w:hAnsi="Arial Narrow" w:cs="Arial"/>
      <w:b/>
      <w:bCs/>
      <w:sz w:val="24"/>
      <w:szCs w:val="24"/>
      <w:lang w:val="es-MX" w:eastAsia="es-ES"/>
    </w:rPr>
  </w:style>
  <w:style w:type="character" w:customStyle="1" w:styleId="Ttulo4Car">
    <w:name w:val="Título 4 Car"/>
    <w:basedOn w:val="Fuentedeprrafopredeter"/>
    <w:link w:val="Ttulo4"/>
    <w:rsid w:val="00D41053"/>
    <w:rPr>
      <w:rFonts w:ascii="Arial" w:hAnsi="Arial"/>
      <w:b/>
      <w:sz w:val="22"/>
      <w:szCs w:val="24"/>
      <w:lang w:eastAsia="es-ES"/>
    </w:rPr>
  </w:style>
  <w:style w:type="paragraph" w:styleId="Epgrafe">
    <w:name w:val="caption"/>
    <w:basedOn w:val="Normal"/>
    <w:next w:val="Normal"/>
    <w:qFormat/>
    <w:rsid w:val="009F052D"/>
    <w:pPr>
      <w:autoSpaceDE w:val="0"/>
      <w:autoSpaceDN w:val="0"/>
      <w:adjustRightInd w:val="0"/>
      <w:jc w:val="center"/>
    </w:pPr>
    <w:rPr>
      <w:rFonts w:ascii="TimesNewRoman,Bold" w:hAnsi="TimesNewRoman,Bold"/>
      <w:b/>
      <w:bCs/>
      <w:color w:val="000000"/>
      <w:sz w:val="28"/>
      <w:szCs w:val="28"/>
    </w:rPr>
  </w:style>
  <w:style w:type="paragraph" w:styleId="Encabezado">
    <w:name w:val="header"/>
    <w:basedOn w:val="Normal"/>
    <w:link w:val="EncabezadoCar"/>
    <w:uiPriority w:val="99"/>
    <w:rsid w:val="009F052D"/>
    <w:pPr>
      <w:tabs>
        <w:tab w:val="center" w:pos="4320"/>
        <w:tab w:val="right" w:pos="8640"/>
      </w:tabs>
    </w:pPr>
  </w:style>
  <w:style w:type="paragraph" w:styleId="Piedepgina">
    <w:name w:val="footer"/>
    <w:basedOn w:val="Normal"/>
    <w:link w:val="PiedepginaCar"/>
    <w:rsid w:val="009F052D"/>
    <w:pPr>
      <w:tabs>
        <w:tab w:val="center" w:pos="4320"/>
        <w:tab w:val="right" w:pos="8640"/>
      </w:tabs>
    </w:pPr>
  </w:style>
  <w:style w:type="paragraph" w:styleId="Textoindependiente">
    <w:name w:val="Body Text"/>
    <w:basedOn w:val="Normal"/>
    <w:link w:val="TextoindependienteCar"/>
    <w:rsid w:val="009F052D"/>
    <w:pPr>
      <w:autoSpaceDE w:val="0"/>
      <w:autoSpaceDN w:val="0"/>
      <w:adjustRightInd w:val="0"/>
      <w:jc w:val="both"/>
    </w:pPr>
    <w:rPr>
      <w:color w:val="000000"/>
    </w:rPr>
  </w:style>
  <w:style w:type="paragraph" w:styleId="Textoindependiente2">
    <w:name w:val="Body Text 2"/>
    <w:basedOn w:val="Normal"/>
    <w:link w:val="Textoindependiente2Car"/>
    <w:rsid w:val="009F052D"/>
    <w:pPr>
      <w:autoSpaceDE w:val="0"/>
      <w:autoSpaceDN w:val="0"/>
      <w:adjustRightInd w:val="0"/>
      <w:jc w:val="both"/>
    </w:pPr>
    <w:rPr>
      <w:rFonts w:ascii="TimesNewRoman" w:hAnsi="TimesNewRoman"/>
      <w:color w:val="000000"/>
      <w:sz w:val="22"/>
      <w:szCs w:val="22"/>
    </w:rPr>
  </w:style>
  <w:style w:type="paragraph" w:styleId="Textoindependiente3">
    <w:name w:val="Body Text 3"/>
    <w:basedOn w:val="Normal"/>
    <w:link w:val="Textoindependiente3Car"/>
    <w:rsid w:val="009F052D"/>
    <w:pPr>
      <w:autoSpaceDE w:val="0"/>
      <w:autoSpaceDN w:val="0"/>
      <w:adjustRightInd w:val="0"/>
      <w:jc w:val="both"/>
    </w:pPr>
    <w:rPr>
      <w:rFonts w:ascii="TimesNewRoman,Bold" w:hAnsi="TimesNewRoman,Bold"/>
      <w:b/>
      <w:bCs/>
      <w:color w:val="000000"/>
      <w:sz w:val="28"/>
      <w:szCs w:val="28"/>
    </w:rPr>
  </w:style>
  <w:style w:type="character" w:styleId="Nmerodepgina">
    <w:name w:val="page number"/>
    <w:basedOn w:val="Fuentedeprrafopredeter"/>
    <w:rsid w:val="009F052D"/>
  </w:style>
  <w:style w:type="paragraph" w:styleId="Lista2">
    <w:name w:val="List 2"/>
    <w:basedOn w:val="Normal"/>
    <w:rsid w:val="009F052D"/>
    <w:pPr>
      <w:ind w:left="566" w:hanging="283"/>
    </w:pPr>
    <w:rPr>
      <w:lang w:eastAsia="en-US"/>
    </w:rPr>
  </w:style>
  <w:style w:type="paragraph" w:customStyle="1" w:styleId="Default">
    <w:name w:val="Default"/>
    <w:rsid w:val="009F052D"/>
    <w:pPr>
      <w:autoSpaceDE w:val="0"/>
      <w:autoSpaceDN w:val="0"/>
      <w:adjustRightInd w:val="0"/>
    </w:pPr>
    <w:rPr>
      <w:color w:val="000000"/>
      <w:sz w:val="24"/>
      <w:szCs w:val="24"/>
      <w:lang w:val="es-ES" w:eastAsia="es-ES"/>
    </w:rPr>
  </w:style>
  <w:style w:type="paragraph" w:customStyle="1" w:styleId="Heading21">
    <w:name w:val="Heading 21"/>
    <w:aliases w:val="Title Header2"/>
    <w:basedOn w:val="Default"/>
    <w:next w:val="Default"/>
    <w:rsid w:val="009F052D"/>
    <w:pPr>
      <w:spacing w:before="120" w:after="120"/>
    </w:pPr>
    <w:rPr>
      <w:color w:val="auto"/>
      <w:sz w:val="20"/>
    </w:rPr>
  </w:style>
  <w:style w:type="paragraph" w:customStyle="1" w:styleId="Heading31">
    <w:name w:val="Heading 31"/>
    <w:aliases w:val="Section Header3"/>
    <w:basedOn w:val="Default"/>
    <w:next w:val="Default"/>
    <w:rsid w:val="009F052D"/>
    <w:pPr>
      <w:spacing w:before="120" w:after="120"/>
    </w:pPr>
    <w:rPr>
      <w:color w:val="auto"/>
      <w:sz w:val="20"/>
    </w:rPr>
  </w:style>
  <w:style w:type="paragraph" w:styleId="NormalWeb">
    <w:name w:val="Normal (Web)"/>
    <w:basedOn w:val="Normal"/>
    <w:rsid w:val="009F052D"/>
    <w:pPr>
      <w:spacing w:before="100" w:beforeAutospacing="1" w:after="100" w:afterAutospacing="1"/>
    </w:pPr>
    <w:rPr>
      <w:lang w:val="en-US" w:eastAsia="en-US"/>
    </w:rPr>
  </w:style>
  <w:style w:type="character" w:styleId="Textoennegrita">
    <w:name w:val="Strong"/>
    <w:basedOn w:val="Fuentedeprrafopredeter"/>
    <w:uiPriority w:val="22"/>
    <w:qFormat/>
    <w:rsid w:val="009F052D"/>
    <w:rPr>
      <w:b/>
      <w:bCs/>
    </w:rPr>
  </w:style>
  <w:style w:type="paragraph" w:styleId="Sangradetextonormal">
    <w:name w:val="Body Text Indent"/>
    <w:basedOn w:val="Normal"/>
    <w:link w:val="SangradetextonormalCar"/>
    <w:rsid w:val="009F052D"/>
    <w:pPr>
      <w:spacing w:before="100" w:beforeAutospacing="1" w:after="100" w:afterAutospacing="1"/>
      <w:ind w:left="360"/>
      <w:jc w:val="both"/>
    </w:pPr>
    <w:rPr>
      <w:rFonts w:eastAsia="SimSun"/>
      <w:b/>
      <w:bCs/>
    </w:rPr>
  </w:style>
  <w:style w:type="paragraph" w:styleId="Sangra3detindependiente">
    <w:name w:val="Body Text Indent 3"/>
    <w:basedOn w:val="Normal"/>
    <w:link w:val="Sangra3detindependienteCar"/>
    <w:rsid w:val="009F052D"/>
    <w:pPr>
      <w:spacing w:line="360" w:lineRule="auto"/>
      <w:ind w:left="900"/>
      <w:jc w:val="both"/>
    </w:pPr>
    <w:rPr>
      <w:rFonts w:ascii="Arial" w:hAnsi="Arial" w:cs="Arial"/>
      <w:sz w:val="20"/>
      <w:szCs w:val="20"/>
    </w:rPr>
  </w:style>
  <w:style w:type="paragraph" w:styleId="Sangra2detindependiente">
    <w:name w:val="Body Text Indent 2"/>
    <w:basedOn w:val="Normal"/>
    <w:link w:val="Sangra2detindependienteCar"/>
    <w:rsid w:val="009F052D"/>
    <w:pPr>
      <w:spacing w:line="360" w:lineRule="auto"/>
      <w:ind w:left="993" w:hanging="993"/>
      <w:jc w:val="both"/>
    </w:pPr>
    <w:rPr>
      <w:rFonts w:ascii="Arial" w:hAnsi="Arial" w:cs="Arial"/>
      <w:sz w:val="20"/>
      <w:szCs w:val="20"/>
      <w:lang w:val="es-ES_tradnl"/>
    </w:rPr>
  </w:style>
  <w:style w:type="paragraph" w:customStyle="1" w:styleId="SectionVIIHeader2">
    <w:name w:val="Section VII Header2"/>
    <w:basedOn w:val="Default"/>
    <w:next w:val="Default"/>
    <w:rsid w:val="009F052D"/>
    <w:pPr>
      <w:spacing w:before="120" w:after="120"/>
    </w:pPr>
    <w:rPr>
      <w:color w:val="auto"/>
      <w:sz w:val="20"/>
    </w:rPr>
  </w:style>
  <w:style w:type="paragraph" w:customStyle="1" w:styleId="2AutoList1">
    <w:name w:val="2AutoList1"/>
    <w:basedOn w:val="Default"/>
    <w:next w:val="Default"/>
    <w:rsid w:val="009F052D"/>
    <w:rPr>
      <w:color w:val="auto"/>
      <w:sz w:val="20"/>
    </w:rPr>
  </w:style>
  <w:style w:type="paragraph" w:customStyle="1" w:styleId="Header1">
    <w:name w:val="Header1"/>
    <w:basedOn w:val="Default"/>
    <w:next w:val="Default"/>
    <w:rsid w:val="009F052D"/>
    <w:rPr>
      <w:color w:val="auto"/>
      <w:sz w:val="20"/>
    </w:rPr>
  </w:style>
  <w:style w:type="paragraph" w:customStyle="1" w:styleId="Heading11">
    <w:name w:val="Heading 11"/>
    <w:aliases w:val="Document Header1"/>
    <w:basedOn w:val="Default"/>
    <w:next w:val="Default"/>
    <w:rsid w:val="009F052D"/>
    <w:pPr>
      <w:spacing w:before="120" w:after="120"/>
    </w:pPr>
    <w:rPr>
      <w:color w:val="auto"/>
      <w:sz w:val="20"/>
    </w:rPr>
  </w:style>
  <w:style w:type="paragraph" w:customStyle="1" w:styleId="Style1">
    <w:name w:val="Style1"/>
    <w:basedOn w:val="Default"/>
    <w:next w:val="Default"/>
    <w:rsid w:val="009F052D"/>
    <w:pPr>
      <w:spacing w:before="120" w:after="120"/>
    </w:pPr>
    <w:rPr>
      <w:color w:val="auto"/>
      <w:sz w:val="20"/>
    </w:rPr>
  </w:style>
  <w:style w:type="paragraph" w:customStyle="1" w:styleId="TOCNumber1">
    <w:name w:val="TOC Number1"/>
    <w:basedOn w:val="Default"/>
    <w:next w:val="Default"/>
    <w:rsid w:val="009F052D"/>
    <w:pPr>
      <w:spacing w:before="120"/>
    </w:pPr>
    <w:rPr>
      <w:color w:val="auto"/>
      <w:sz w:val="20"/>
    </w:rPr>
  </w:style>
  <w:style w:type="paragraph" w:styleId="TDC1">
    <w:name w:val="toc 1"/>
    <w:basedOn w:val="Normal"/>
    <w:next w:val="Normal"/>
    <w:autoRedefine/>
    <w:uiPriority w:val="39"/>
    <w:qFormat/>
    <w:rsid w:val="00223C72"/>
    <w:pPr>
      <w:tabs>
        <w:tab w:val="right" w:leader="dot" w:pos="9890"/>
      </w:tabs>
      <w:spacing w:before="120"/>
    </w:pPr>
    <w:rPr>
      <w:rFonts w:ascii="Arial" w:hAnsi="Arial" w:cs="Arial"/>
      <w:b/>
      <w:bCs/>
      <w:iCs/>
      <w:noProof/>
      <w:lang w:val="es-ES_tradnl" w:eastAsia="es-DO"/>
    </w:rPr>
  </w:style>
  <w:style w:type="paragraph" w:styleId="Ttulo">
    <w:name w:val="Title"/>
    <w:basedOn w:val="Normal"/>
    <w:link w:val="TtuloCar"/>
    <w:autoRedefine/>
    <w:qFormat/>
    <w:rsid w:val="00AE4745"/>
    <w:pPr>
      <w:spacing w:before="240" w:after="60"/>
      <w:ind w:left="708" w:right="180"/>
      <w:jc w:val="center"/>
      <w:outlineLvl w:val="0"/>
    </w:pPr>
    <w:rPr>
      <w:rFonts w:ascii="Arial" w:hAnsi="Arial" w:cs="Arial"/>
      <w:b/>
      <w:bCs/>
      <w:kern w:val="28"/>
      <w:sz w:val="32"/>
      <w:szCs w:val="32"/>
    </w:rPr>
  </w:style>
  <w:style w:type="paragraph" w:styleId="Textocomentario">
    <w:name w:val="annotation text"/>
    <w:basedOn w:val="Normal"/>
    <w:link w:val="TextocomentarioCar"/>
    <w:semiHidden/>
    <w:rsid w:val="00AE4745"/>
    <w:pPr>
      <w:ind w:left="708" w:right="180"/>
      <w:jc w:val="both"/>
    </w:pPr>
    <w:rPr>
      <w:szCs w:val="20"/>
    </w:rPr>
  </w:style>
  <w:style w:type="character" w:styleId="Hipervnculo">
    <w:name w:val="Hyperlink"/>
    <w:basedOn w:val="Fuentedeprrafopredeter"/>
    <w:uiPriority w:val="99"/>
    <w:rsid w:val="00AE4745"/>
    <w:rPr>
      <w:color w:val="0000FF"/>
      <w:u w:val="single"/>
    </w:rPr>
  </w:style>
  <w:style w:type="paragraph" w:styleId="TDC2">
    <w:name w:val="toc 2"/>
    <w:basedOn w:val="Normal"/>
    <w:next w:val="Normal"/>
    <w:autoRedefine/>
    <w:uiPriority w:val="39"/>
    <w:qFormat/>
    <w:rsid w:val="00AE4745"/>
    <w:pPr>
      <w:spacing w:before="120"/>
      <w:ind w:left="240"/>
    </w:pPr>
    <w:rPr>
      <w:b/>
      <w:bCs/>
      <w:sz w:val="22"/>
      <w:szCs w:val="22"/>
    </w:rPr>
  </w:style>
  <w:style w:type="character" w:customStyle="1" w:styleId="Ttulo1Car">
    <w:name w:val="Título 1 Car"/>
    <w:basedOn w:val="Fuentedeprrafopredeter"/>
    <w:rsid w:val="00860274"/>
    <w:rPr>
      <w:b/>
      <w:sz w:val="32"/>
      <w:lang w:val="es-DO" w:eastAsia="es-ES" w:bidi="ar-SA"/>
    </w:rPr>
  </w:style>
  <w:style w:type="paragraph" w:styleId="Textodeglobo">
    <w:name w:val="Balloon Text"/>
    <w:basedOn w:val="Normal"/>
    <w:link w:val="TextodegloboCar"/>
    <w:semiHidden/>
    <w:rsid w:val="00E3294C"/>
    <w:rPr>
      <w:rFonts w:ascii="Tahoma" w:hAnsi="Tahoma" w:cs="Tahoma"/>
      <w:sz w:val="16"/>
      <w:szCs w:val="16"/>
    </w:rPr>
  </w:style>
  <w:style w:type="character" w:styleId="nfasis">
    <w:name w:val="Emphasis"/>
    <w:basedOn w:val="Fuentedeprrafopredeter"/>
    <w:qFormat/>
    <w:rsid w:val="00CE5AC2"/>
    <w:rPr>
      <w:i/>
      <w:iCs/>
    </w:rPr>
  </w:style>
  <w:style w:type="table" w:styleId="Tablaconcuadrcula">
    <w:name w:val="Table Grid"/>
    <w:basedOn w:val="Tablanormal"/>
    <w:rsid w:val="00CE5A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
    <w:name w:val="texto"/>
    <w:basedOn w:val="Normal"/>
    <w:rsid w:val="003D1446"/>
    <w:pPr>
      <w:spacing w:before="100" w:beforeAutospacing="1" w:after="100" w:afterAutospacing="1"/>
      <w:jc w:val="both"/>
    </w:pPr>
    <w:rPr>
      <w:rFonts w:ascii="Trebuchet MS" w:hAnsi="Trebuchet MS"/>
      <w:color w:val="000000"/>
      <w:lang w:val="en-US" w:eastAsia="en-US"/>
    </w:rPr>
  </w:style>
  <w:style w:type="paragraph" w:styleId="TDC3">
    <w:name w:val="toc 3"/>
    <w:basedOn w:val="Normal"/>
    <w:next w:val="Normal"/>
    <w:autoRedefine/>
    <w:uiPriority w:val="39"/>
    <w:qFormat/>
    <w:rsid w:val="00DF4D4E"/>
    <w:pPr>
      <w:tabs>
        <w:tab w:val="left" w:pos="851"/>
        <w:tab w:val="right" w:leader="dot" w:pos="8830"/>
      </w:tabs>
      <w:ind w:left="480"/>
    </w:pPr>
    <w:rPr>
      <w:sz w:val="20"/>
      <w:szCs w:val="20"/>
    </w:rPr>
  </w:style>
  <w:style w:type="paragraph" w:styleId="TDC4">
    <w:name w:val="toc 4"/>
    <w:basedOn w:val="Normal"/>
    <w:next w:val="Normal"/>
    <w:autoRedefine/>
    <w:uiPriority w:val="39"/>
    <w:rsid w:val="00C16FC2"/>
    <w:pPr>
      <w:ind w:left="720"/>
    </w:pPr>
    <w:rPr>
      <w:sz w:val="20"/>
      <w:szCs w:val="20"/>
    </w:rPr>
  </w:style>
  <w:style w:type="paragraph" w:styleId="TDC5">
    <w:name w:val="toc 5"/>
    <w:basedOn w:val="Normal"/>
    <w:next w:val="Normal"/>
    <w:autoRedefine/>
    <w:uiPriority w:val="39"/>
    <w:rsid w:val="00C16FC2"/>
    <w:pPr>
      <w:ind w:left="960"/>
    </w:pPr>
    <w:rPr>
      <w:sz w:val="20"/>
      <w:szCs w:val="20"/>
    </w:rPr>
  </w:style>
  <w:style w:type="paragraph" w:styleId="TDC6">
    <w:name w:val="toc 6"/>
    <w:basedOn w:val="Normal"/>
    <w:next w:val="Normal"/>
    <w:autoRedefine/>
    <w:uiPriority w:val="39"/>
    <w:rsid w:val="00C16FC2"/>
    <w:pPr>
      <w:ind w:left="1200"/>
    </w:pPr>
    <w:rPr>
      <w:sz w:val="20"/>
      <w:szCs w:val="20"/>
    </w:rPr>
  </w:style>
  <w:style w:type="paragraph" w:styleId="TDC7">
    <w:name w:val="toc 7"/>
    <w:basedOn w:val="Normal"/>
    <w:next w:val="Normal"/>
    <w:autoRedefine/>
    <w:uiPriority w:val="39"/>
    <w:rsid w:val="00C16FC2"/>
    <w:pPr>
      <w:ind w:left="1440"/>
    </w:pPr>
    <w:rPr>
      <w:sz w:val="20"/>
      <w:szCs w:val="20"/>
    </w:rPr>
  </w:style>
  <w:style w:type="paragraph" w:styleId="TDC8">
    <w:name w:val="toc 8"/>
    <w:basedOn w:val="Normal"/>
    <w:next w:val="Normal"/>
    <w:autoRedefine/>
    <w:uiPriority w:val="39"/>
    <w:rsid w:val="00C16FC2"/>
    <w:pPr>
      <w:ind w:left="1680"/>
    </w:pPr>
    <w:rPr>
      <w:sz w:val="20"/>
      <w:szCs w:val="20"/>
    </w:rPr>
  </w:style>
  <w:style w:type="paragraph" w:styleId="TDC9">
    <w:name w:val="toc 9"/>
    <w:basedOn w:val="Normal"/>
    <w:next w:val="Normal"/>
    <w:autoRedefine/>
    <w:uiPriority w:val="39"/>
    <w:rsid w:val="00C16FC2"/>
    <w:pPr>
      <w:ind w:left="1920"/>
    </w:pPr>
    <w:rPr>
      <w:sz w:val="20"/>
      <w:szCs w:val="20"/>
    </w:rPr>
  </w:style>
  <w:style w:type="paragraph" w:customStyle="1" w:styleId="EstiloTtulo4ArialBlack12ptNegrita">
    <w:name w:val="Estilo Título 4 + Arial Black 12 pt Negrita"/>
    <w:basedOn w:val="Ttulo4"/>
    <w:link w:val="EstiloTtulo4ArialBlack12ptNegritaCar"/>
    <w:autoRedefine/>
    <w:rsid w:val="003E55EA"/>
    <w:rPr>
      <w:bCs/>
      <w:sz w:val="24"/>
    </w:rPr>
  </w:style>
  <w:style w:type="character" w:customStyle="1" w:styleId="EstiloTtulo4ArialBlack12ptNegritaCar">
    <w:name w:val="Estilo Título 4 + Arial Black 12 pt Negrita Car"/>
    <w:basedOn w:val="Ttulo4Car"/>
    <w:link w:val="EstiloTtulo4ArialBlack12ptNegrita"/>
    <w:rsid w:val="003E55EA"/>
    <w:rPr>
      <w:rFonts w:ascii="Arial" w:hAnsi="Arial"/>
      <w:b/>
      <w:bCs/>
      <w:sz w:val="24"/>
      <w:szCs w:val="24"/>
      <w:lang w:eastAsia="es-ES"/>
    </w:rPr>
  </w:style>
  <w:style w:type="character" w:customStyle="1" w:styleId="Ttulo3Car">
    <w:name w:val="Título 3 Car"/>
    <w:basedOn w:val="Fuentedeprrafopredeter"/>
    <w:link w:val="Ttulo3"/>
    <w:rsid w:val="001E213D"/>
    <w:rPr>
      <w:rFonts w:ascii="Arial Narrow" w:hAnsi="Arial Narrow" w:cs="Arial"/>
      <w:b/>
      <w:bCs/>
      <w:sz w:val="24"/>
      <w:szCs w:val="24"/>
      <w:lang w:val="es-ES" w:eastAsia="es-ES"/>
    </w:rPr>
  </w:style>
  <w:style w:type="paragraph" w:customStyle="1" w:styleId="Outline">
    <w:name w:val="Outline"/>
    <w:basedOn w:val="Normal"/>
    <w:rsid w:val="000D0C10"/>
    <w:pPr>
      <w:widowControl w:val="0"/>
      <w:adjustRightInd w:val="0"/>
      <w:spacing w:before="240" w:line="360" w:lineRule="atLeast"/>
      <w:jc w:val="both"/>
      <w:textAlignment w:val="baseline"/>
    </w:pPr>
    <w:rPr>
      <w:kern w:val="28"/>
      <w:szCs w:val="20"/>
      <w:lang w:val="en-US" w:eastAsia="en-US"/>
    </w:rPr>
  </w:style>
  <w:style w:type="paragraph" w:styleId="Lista">
    <w:name w:val="List"/>
    <w:basedOn w:val="Normal"/>
    <w:rsid w:val="003C69CA"/>
    <w:pPr>
      <w:ind w:left="360" w:hanging="360"/>
      <w:contextualSpacing/>
    </w:pPr>
  </w:style>
  <w:style w:type="paragraph" w:customStyle="1" w:styleId="Subtitle2">
    <w:name w:val="Subtitle 2"/>
    <w:basedOn w:val="Piedepgina"/>
    <w:rsid w:val="003C69CA"/>
    <w:pPr>
      <w:widowControl w:val="0"/>
      <w:tabs>
        <w:tab w:val="clear" w:pos="4320"/>
        <w:tab w:val="clear" w:pos="8640"/>
        <w:tab w:val="center" w:pos="4860"/>
        <w:tab w:val="right" w:pos="9792"/>
      </w:tabs>
      <w:adjustRightInd w:val="0"/>
      <w:spacing w:after="120" w:line="360" w:lineRule="atLeast"/>
      <w:jc w:val="center"/>
      <w:textAlignment w:val="baseline"/>
      <w:outlineLvl w:val="1"/>
    </w:pPr>
    <w:rPr>
      <w:rFonts w:ascii="Times New Roman Bold" w:hAnsi="Times New Roman Bold"/>
      <w:b/>
      <w:sz w:val="32"/>
      <w:szCs w:val="20"/>
      <w:lang w:val="es-ES_tradnl"/>
    </w:rPr>
  </w:style>
  <w:style w:type="paragraph" w:styleId="Textonotapie">
    <w:name w:val="footnote text"/>
    <w:basedOn w:val="Normal"/>
    <w:link w:val="TextonotapieCar"/>
    <w:rsid w:val="002F548E"/>
    <w:rPr>
      <w:sz w:val="20"/>
      <w:szCs w:val="20"/>
    </w:rPr>
  </w:style>
  <w:style w:type="character" w:customStyle="1" w:styleId="TextonotapieCar">
    <w:name w:val="Texto nota pie Car"/>
    <w:basedOn w:val="Fuentedeprrafopredeter"/>
    <w:link w:val="Textonotapie"/>
    <w:rsid w:val="002F548E"/>
    <w:rPr>
      <w:lang w:val="es-DO" w:eastAsia="es-ES"/>
    </w:rPr>
  </w:style>
  <w:style w:type="character" w:styleId="Refdenotaalpie">
    <w:name w:val="footnote reference"/>
    <w:basedOn w:val="Fuentedeprrafopredeter"/>
    <w:rsid w:val="002F548E"/>
    <w:rPr>
      <w:vertAlign w:val="superscript"/>
    </w:rPr>
  </w:style>
  <w:style w:type="paragraph" w:styleId="Prrafodelista">
    <w:name w:val="List Paragraph"/>
    <w:basedOn w:val="Normal"/>
    <w:uiPriority w:val="34"/>
    <w:qFormat/>
    <w:rsid w:val="0070750F"/>
    <w:pPr>
      <w:ind w:left="720"/>
    </w:pPr>
  </w:style>
  <w:style w:type="character" w:customStyle="1" w:styleId="TextoindependienteCar">
    <w:name w:val="Texto independiente Car"/>
    <w:basedOn w:val="Fuentedeprrafopredeter"/>
    <w:link w:val="Textoindependiente"/>
    <w:rsid w:val="00FC6D5D"/>
    <w:rPr>
      <w:color w:val="000000"/>
      <w:sz w:val="24"/>
      <w:szCs w:val="24"/>
      <w:lang w:val="es-DO" w:eastAsia="es-ES"/>
    </w:rPr>
  </w:style>
  <w:style w:type="character" w:customStyle="1" w:styleId="Ttulo5Car">
    <w:name w:val="Título 5 Car"/>
    <w:basedOn w:val="Fuentedeprrafopredeter"/>
    <w:link w:val="Ttulo5"/>
    <w:rsid w:val="00AB4846"/>
    <w:rPr>
      <w:b/>
      <w:bCs/>
      <w:color w:val="000000"/>
      <w:sz w:val="24"/>
      <w:szCs w:val="24"/>
      <w:lang w:val="es-DO" w:eastAsia="es-ES"/>
    </w:rPr>
  </w:style>
  <w:style w:type="character" w:customStyle="1" w:styleId="Ttulo6Car">
    <w:name w:val="Título 6 Car"/>
    <w:basedOn w:val="Fuentedeprrafopredeter"/>
    <w:link w:val="Ttulo6"/>
    <w:rsid w:val="00AB4846"/>
    <w:rPr>
      <w:b/>
      <w:bCs/>
      <w:sz w:val="28"/>
      <w:szCs w:val="24"/>
      <w:lang w:val="es-DO" w:eastAsia="es-ES"/>
    </w:rPr>
  </w:style>
  <w:style w:type="character" w:customStyle="1" w:styleId="Ttulo7Car">
    <w:name w:val="Título 7 Car"/>
    <w:basedOn w:val="Fuentedeprrafopredeter"/>
    <w:link w:val="Ttulo7"/>
    <w:rsid w:val="00AB4846"/>
    <w:rPr>
      <w:rFonts w:ascii="Arial" w:hAnsi="Arial" w:cs="Arial"/>
      <w:b/>
      <w:bCs/>
      <w:sz w:val="24"/>
      <w:szCs w:val="22"/>
      <w:lang w:val="es-DO" w:eastAsia="es-ES"/>
    </w:rPr>
  </w:style>
  <w:style w:type="character" w:customStyle="1" w:styleId="Ttulo8Car">
    <w:name w:val="Título 8 Car"/>
    <w:basedOn w:val="Fuentedeprrafopredeter"/>
    <w:link w:val="Ttulo8"/>
    <w:rsid w:val="00AB4846"/>
    <w:rPr>
      <w:rFonts w:ascii="Arial" w:hAnsi="Arial" w:cs="Arial"/>
      <w:b/>
      <w:sz w:val="24"/>
      <w:szCs w:val="24"/>
      <w:lang w:val="es-DO" w:eastAsia="es-ES"/>
    </w:rPr>
  </w:style>
  <w:style w:type="character" w:customStyle="1" w:styleId="Ttulo9Car">
    <w:name w:val="Título 9 Car"/>
    <w:basedOn w:val="Fuentedeprrafopredeter"/>
    <w:link w:val="Ttulo9"/>
    <w:rsid w:val="00AB4846"/>
    <w:rPr>
      <w:rFonts w:ascii="Arial" w:hAnsi="Arial" w:cs="Arial"/>
      <w:b/>
      <w:sz w:val="24"/>
      <w:szCs w:val="24"/>
      <w:lang w:val="es-DO" w:eastAsia="es-ES"/>
    </w:rPr>
  </w:style>
  <w:style w:type="character" w:customStyle="1" w:styleId="EncabezadoCar">
    <w:name w:val="Encabezado Car"/>
    <w:basedOn w:val="Fuentedeprrafopredeter"/>
    <w:link w:val="Encabezado"/>
    <w:uiPriority w:val="99"/>
    <w:rsid w:val="00AB4846"/>
    <w:rPr>
      <w:sz w:val="24"/>
      <w:szCs w:val="24"/>
      <w:lang w:val="es-DO" w:eastAsia="es-ES"/>
    </w:rPr>
  </w:style>
  <w:style w:type="character" w:customStyle="1" w:styleId="PiedepginaCar">
    <w:name w:val="Pie de página Car"/>
    <w:basedOn w:val="Fuentedeprrafopredeter"/>
    <w:link w:val="Piedepgina"/>
    <w:rsid w:val="00AB4846"/>
    <w:rPr>
      <w:sz w:val="24"/>
      <w:szCs w:val="24"/>
      <w:lang w:val="es-DO" w:eastAsia="es-ES"/>
    </w:rPr>
  </w:style>
  <w:style w:type="character" w:customStyle="1" w:styleId="Textoindependiente2Car">
    <w:name w:val="Texto independiente 2 Car"/>
    <w:basedOn w:val="Fuentedeprrafopredeter"/>
    <w:link w:val="Textoindependiente2"/>
    <w:rsid w:val="00AB4846"/>
    <w:rPr>
      <w:rFonts w:ascii="TimesNewRoman" w:hAnsi="TimesNewRoman"/>
      <w:color w:val="000000"/>
      <w:sz w:val="22"/>
      <w:szCs w:val="22"/>
      <w:lang w:val="es-DO" w:eastAsia="es-ES"/>
    </w:rPr>
  </w:style>
  <w:style w:type="character" w:customStyle="1" w:styleId="Textoindependiente3Car">
    <w:name w:val="Texto independiente 3 Car"/>
    <w:basedOn w:val="Fuentedeprrafopredeter"/>
    <w:link w:val="Textoindependiente3"/>
    <w:rsid w:val="00AB4846"/>
    <w:rPr>
      <w:rFonts w:ascii="TimesNewRoman,Bold" w:hAnsi="TimesNewRoman,Bold"/>
      <w:b/>
      <w:bCs/>
      <w:color w:val="000000"/>
      <w:sz w:val="28"/>
      <w:szCs w:val="28"/>
      <w:lang w:val="es-DO" w:eastAsia="es-ES"/>
    </w:rPr>
  </w:style>
  <w:style w:type="character" w:customStyle="1" w:styleId="SangradetextonormalCar">
    <w:name w:val="Sangría de texto normal Car"/>
    <w:basedOn w:val="Fuentedeprrafopredeter"/>
    <w:link w:val="Sangradetextonormal"/>
    <w:rsid w:val="00AB4846"/>
    <w:rPr>
      <w:rFonts w:eastAsia="SimSun"/>
      <w:b/>
      <w:bCs/>
      <w:sz w:val="24"/>
      <w:szCs w:val="24"/>
      <w:lang w:val="es-DO" w:eastAsia="es-ES"/>
    </w:rPr>
  </w:style>
  <w:style w:type="character" w:customStyle="1" w:styleId="Sangra3detindependienteCar">
    <w:name w:val="Sangría 3 de t. independiente Car"/>
    <w:basedOn w:val="Fuentedeprrafopredeter"/>
    <w:link w:val="Sangra3detindependiente"/>
    <w:rsid w:val="00AB4846"/>
    <w:rPr>
      <w:rFonts w:ascii="Arial" w:hAnsi="Arial" w:cs="Arial"/>
      <w:lang w:val="es-DO" w:eastAsia="es-ES"/>
    </w:rPr>
  </w:style>
  <w:style w:type="character" w:customStyle="1" w:styleId="Sangra2detindependienteCar">
    <w:name w:val="Sangría 2 de t. independiente Car"/>
    <w:basedOn w:val="Fuentedeprrafopredeter"/>
    <w:link w:val="Sangra2detindependiente"/>
    <w:rsid w:val="00AB4846"/>
    <w:rPr>
      <w:rFonts w:ascii="Arial" w:hAnsi="Arial" w:cs="Arial"/>
      <w:lang w:val="es-ES_tradnl" w:eastAsia="es-ES"/>
    </w:rPr>
  </w:style>
  <w:style w:type="character" w:customStyle="1" w:styleId="TtuloCar">
    <w:name w:val="Título Car"/>
    <w:basedOn w:val="Fuentedeprrafopredeter"/>
    <w:link w:val="Ttulo"/>
    <w:rsid w:val="00AB4846"/>
    <w:rPr>
      <w:rFonts w:ascii="Arial" w:hAnsi="Arial" w:cs="Arial"/>
      <w:b/>
      <w:bCs/>
      <w:kern w:val="28"/>
      <w:sz w:val="32"/>
      <w:szCs w:val="32"/>
      <w:lang w:val="es-DO" w:eastAsia="es-ES"/>
    </w:rPr>
  </w:style>
  <w:style w:type="character" w:customStyle="1" w:styleId="TextocomentarioCar">
    <w:name w:val="Texto comentario Car"/>
    <w:basedOn w:val="Fuentedeprrafopredeter"/>
    <w:link w:val="Textocomentario"/>
    <w:semiHidden/>
    <w:rsid w:val="00AB4846"/>
    <w:rPr>
      <w:sz w:val="24"/>
      <w:lang w:val="es-DO" w:eastAsia="es-ES"/>
    </w:rPr>
  </w:style>
  <w:style w:type="character" w:customStyle="1" w:styleId="TextodegloboCar">
    <w:name w:val="Texto de globo Car"/>
    <w:basedOn w:val="Fuentedeprrafopredeter"/>
    <w:link w:val="Textodeglobo"/>
    <w:semiHidden/>
    <w:rsid w:val="00AB4846"/>
    <w:rPr>
      <w:rFonts w:ascii="Tahoma" w:hAnsi="Tahoma" w:cs="Tahoma"/>
      <w:sz w:val="16"/>
      <w:szCs w:val="16"/>
      <w:lang w:val="es-DO" w:eastAsia="es-ES"/>
    </w:rPr>
  </w:style>
  <w:style w:type="paragraph" w:styleId="TtulodeTDC">
    <w:name w:val="TOC Heading"/>
    <w:basedOn w:val="Ttulo1"/>
    <w:next w:val="Normal"/>
    <w:uiPriority w:val="39"/>
    <w:unhideWhenUsed/>
    <w:qFormat/>
    <w:rsid w:val="00E407E7"/>
    <w:pPr>
      <w:keepLines/>
      <w:autoSpaceDE/>
      <w:autoSpaceDN/>
      <w:adjustRightInd/>
      <w:spacing w:before="480" w:line="276" w:lineRule="auto"/>
      <w:jc w:val="left"/>
      <w:outlineLvl w:val="9"/>
    </w:pPr>
    <w:rPr>
      <w:rFonts w:asciiTheme="majorHAnsi" w:eastAsiaTheme="majorEastAsia" w:hAnsiTheme="majorHAnsi" w:cstheme="majorBidi"/>
      <w:color w:val="365F91" w:themeColor="accent1" w:themeShade="BF"/>
      <w:szCs w:val="28"/>
      <w:lang w:val="en-US" w:eastAsia="en-US"/>
    </w:rPr>
  </w:style>
  <w:style w:type="paragraph" w:customStyle="1" w:styleId="Prrafodelista1">
    <w:name w:val="Párrafo de lista1"/>
    <w:basedOn w:val="Normal"/>
    <w:uiPriority w:val="34"/>
    <w:qFormat/>
    <w:rsid w:val="00146F48"/>
    <w:pPr>
      <w:widowControl w:val="0"/>
      <w:adjustRightInd w:val="0"/>
      <w:spacing w:line="360" w:lineRule="atLeast"/>
      <w:ind w:left="708"/>
      <w:jc w:val="both"/>
      <w:textAlignment w:val="baseline"/>
    </w:pPr>
    <w:rPr>
      <w:lang w:val="es-ES_tradnl" w:eastAsia="en-US"/>
    </w:rPr>
  </w:style>
  <w:style w:type="paragraph" w:styleId="Lista3">
    <w:name w:val="List 3"/>
    <w:basedOn w:val="Normal"/>
    <w:rsid w:val="006762ED"/>
    <w:pPr>
      <w:ind w:left="1080" w:hanging="360"/>
      <w:contextualSpacing/>
    </w:pPr>
  </w:style>
  <w:style w:type="paragraph" w:styleId="Saludo">
    <w:name w:val="Salutation"/>
    <w:basedOn w:val="Normal"/>
    <w:next w:val="Normal"/>
    <w:link w:val="SaludoCar"/>
    <w:rsid w:val="006762ED"/>
  </w:style>
  <w:style w:type="character" w:customStyle="1" w:styleId="SaludoCar">
    <w:name w:val="Saludo Car"/>
    <w:basedOn w:val="Fuentedeprrafopredeter"/>
    <w:link w:val="Saludo"/>
    <w:rsid w:val="006762ED"/>
    <w:rPr>
      <w:sz w:val="24"/>
      <w:szCs w:val="24"/>
      <w:lang w:eastAsia="es-ES"/>
    </w:rPr>
  </w:style>
  <w:style w:type="paragraph" w:styleId="Listaconvietas2">
    <w:name w:val="List Bullet 2"/>
    <w:basedOn w:val="Normal"/>
    <w:rsid w:val="006762ED"/>
    <w:pPr>
      <w:numPr>
        <w:numId w:val="13"/>
      </w:numPr>
      <w:contextualSpacing/>
    </w:pPr>
  </w:style>
  <w:style w:type="paragraph" w:styleId="Continuarlista">
    <w:name w:val="List Continue"/>
    <w:basedOn w:val="Normal"/>
    <w:rsid w:val="006762ED"/>
    <w:pPr>
      <w:spacing w:after="120"/>
      <w:ind w:left="360"/>
      <w:contextualSpacing/>
    </w:pPr>
  </w:style>
  <w:style w:type="paragraph" w:styleId="Continuarlista2">
    <w:name w:val="List Continue 2"/>
    <w:basedOn w:val="Normal"/>
    <w:rsid w:val="006762ED"/>
    <w:pPr>
      <w:spacing w:after="120"/>
      <w:ind w:left="720"/>
      <w:contextualSpacing/>
    </w:pPr>
  </w:style>
  <w:style w:type="paragraph" w:styleId="Textoindependienteprimerasangra">
    <w:name w:val="Body Text First Indent"/>
    <w:basedOn w:val="Textoindependiente"/>
    <w:link w:val="TextoindependienteprimerasangraCar"/>
    <w:rsid w:val="006762ED"/>
    <w:pPr>
      <w:autoSpaceDE/>
      <w:autoSpaceDN/>
      <w:adjustRightInd/>
      <w:ind w:firstLine="360"/>
      <w:jc w:val="left"/>
    </w:pPr>
    <w:rPr>
      <w:color w:val="auto"/>
    </w:rPr>
  </w:style>
  <w:style w:type="character" w:customStyle="1" w:styleId="TextoindependienteprimerasangraCar">
    <w:name w:val="Texto independiente primera sangría Car"/>
    <w:basedOn w:val="TextoindependienteCar"/>
    <w:link w:val="Textoindependienteprimerasangra"/>
    <w:rsid w:val="006762ED"/>
    <w:rPr>
      <w:color w:val="000000"/>
      <w:sz w:val="24"/>
      <w:szCs w:val="24"/>
      <w:lang w:val="es-DO" w:eastAsia="es-ES"/>
    </w:rPr>
  </w:style>
  <w:style w:type="paragraph" w:styleId="Textoindependienteprimerasangra2">
    <w:name w:val="Body Text First Indent 2"/>
    <w:basedOn w:val="Sangradetextonormal"/>
    <w:link w:val="Textoindependienteprimerasangra2Car"/>
    <w:rsid w:val="006762ED"/>
    <w:pPr>
      <w:spacing w:before="0" w:beforeAutospacing="0" w:after="0" w:afterAutospacing="0"/>
      <w:ind w:firstLine="360"/>
      <w:jc w:val="left"/>
    </w:pPr>
    <w:rPr>
      <w:rFonts w:eastAsia="Times New Roman"/>
      <w:b w:val="0"/>
      <w:bCs w:val="0"/>
    </w:rPr>
  </w:style>
  <w:style w:type="character" w:customStyle="1" w:styleId="Textoindependienteprimerasangra2Car">
    <w:name w:val="Texto independiente primera sangría 2 Car"/>
    <w:basedOn w:val="SangradetextonormalCar"/>
    <w:link w:val="Textoindependienteprimerasangra2"/>
    <w:rsid w:val="006762ED"/>
    <w:rPr>
      <w:rFonts w:eastAsia="SimSun"/>
      <w:b/>
      <w:bCs/>
      <w:sz w:val="24"/>
      <w:szCs w:val="24"/>
      <w:lang w:val="es-DO" w:eastAsia="es-ES"/>
    </w:rPr>
  </w:style>
  <w:style w:type="character" w:styleId="Refdecomentario">
    <w:name w:val="annotation reference"/>
    <w:basedOn w:val="Fuentedeprrafopredeter"/>
    <w:rsid w:val="0073266C"/>
    <w:rPr>
      <w:sz w:val="16"/>
      <w:szCs w:val="16"/>
    </w:rPr>
  </w:style>
  <w:style w:type="character" w:customStyle="1" w:styleId="Style6">
    <w:name w:val="Style6"/>
    <w:basedOn w:val="Fuentedeprrafopredeter"/>
    <w:uiPriority w:val="1"/>
    <w:qFormat/>
    <w:rsid w:val="0088458C"/>
    <w:rPr>
      <w:rFonts w:ascii="Arial Bold" w:hAnsi="Arial Bold"/>
      <w:b/>
      <w:spacing w:val="-20"/>
      <w:w w:val="90"/>
      <w:sz w:val="22"/>
    </w:rPr>
  </w:style>
  <w:style w:type="paragraph" w:styleId="Asuntodelcomentario">
    <w:name w:val="annotation subject"/>
    <w:basedOn w:val="Textocomentario"/>
    <w:next w:val="Textocomentario"/>
    <w:link w:val="AsuntodelcomentarioCar"/>
    <w:rsid w:val="00EC4387"/>
    <w:pPr>
      <w:ind w:left="0" w:right="0"/>
      <w:jc w:val="left"/>
    </w:pPr>
    <w:rPr>
      <w:b/>
      <w:bCs/>
      <w:sz w:val="20"/>
    </w:rPr>
  </w:style>
  <w:style w:type="character" w:customStyle="1" w:styleId="AsuntodelcomentarioCar">
    <w:name w:val="Asunto del comentario Car"/>
    <w:basedOn w:val="TextocomentarioCar"/>
    <w:link w:val="Asuntodelcomentario"/>
    <w:rsid w:val="00EC4387"/>
    <w:rPr>
      <w:b/>
      <w:bCs/>
      <w:sz w:val="24"/>
      <w:lang w:val="es-DO"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8600">
      <w:bodyDiv w:val="1"/>
      <w:marLeft w:val="0"/>
      <w:marRight w:val="0"/>
      <w:marTop w:val="0"/>
      <w:marBottom w:val="0"/>
      <w:divBdr>
        <w:top w:val="none" w:sz="0" w:space="0" w:color="auto"/>
        <w:left w:val="none" w:sz="0" w:space="0" w:color="auto"/>
        <w:bottom w:val="none" w:sz="0" w:space="0" w:color="auto"/>
        <w:right w:val="none" w:sz="0" w:space="0" w:color="auto"/>
      </w:divBdr>
    </w:div>
    <w:div w:id="35546020">
      <w:bodyDiv w:val="1"/>
      <w:marLeft w:val="0"/>
      <w:marRight w:val="0"/>
      <w:marTop w:val="0"/>
      <w:marBottom w:val="0"/>
      <w:divBdr>
        <w:top w:val="none" w:sz="0" w:space="0" w:color="auto"/>
        <w:left w:val="none" w:sz="0" w:space="0" w:color="auto"/>
        <w:bottom w:val="none" w:sz="0" w:space="0" w:color="auto"/>
        <w:right w:val="none" w:sz="0" w:space="0" w:color="auto"/>
      </w:divBdr>
    </w:div>
    <w:div w:id="357313052">
      <w:bodyDiv w:val="1"/>
      <w:marLeft w:val="0"/>
      <w:marRight w:val="0"/>
      <w:marTop w:val="0"/>
      <w:marBottom w:val="0"/>
      <w:divBdr>
        <w:top w:val="none" w:sz="0" w:space="0" w:color="auto"/>
        <w:left w:val="none" w:sz="0" w:space="0" w:color="auto"/>
        <w:bottom w:val="none" w:sz="0" w:space="0" w:color="auto"/>
        <w:right w:val="none" w:sz="0" w:space="0" w:color="auto"/>
      </w:divBdr>
    </w:div>
    <w:div w:id="438529404">
      <w:bodyDiv w:val="1"/>
      <w:marLeft w:val="0"/>
      <w:marRight w:val="0"/>
      <w:marTop w:val="0"/>
      <w:marBottom w:val="0"/>
      <w:divBdr>
        <w:top w:val="none" w:sz="0" w:space="0" w:color="auto"/>
        <w:left w:val="none" w:sz="0" w:space="0" w:color="auto"/>
        <w:bottom w:val="none" w:sz="0" w:space="0" w:color="auto"/>
        <w:right w:val="none" w:sz="0" w:space="0" w:color="auto"/>
      </w:divBdr>
    </w:div>
    <w:div w:id="588001291">
      <w:bodyDiv w:val="1"/>
      <w:marLeft w:val="0"/>
      <w:marRight w:val="0"/>
      <w:marTop w:val="0"/>
      <w:marBottom w:val="0"/>
      <w:divBdr>
        <w:top w:val="none" w:sz="0" w:space="0" w:color="auto"/>
        <w:left w:val="none" w:sz="0" w:space="0" w:color="auto"/>
        <w:bottom w:val="none" w:sz="0" w:space="0" w:color="auto"/>
        <w:right w:val="none" w:sz="0" w:space="0" w:color="auto"/>
      </w:divBdr>
    </w:div>
    <w:div w:id="708337174">
      <w:bodyDiv w:val="1"/>
      <w:marLeft w:val="0"/>
      <w:marRight w:val="0"/>
      <w:marTop w:val="0"/>
      <w:marBottom w:val="0"/>
      <w:divBdr>
        <w:top w:val="none" w:sz="0" w:space="0" w:color="auto"/>
        <w:left w:val="none" w:sz="0" w:space="0" w:color="auto"/>
        <w:bottom w:val="none" w:sz="0" w:space="0" w:color="auto"/>
        <w:right w:val="none" w:sz="0" w:space="0" w:color="auto"/>
      </w:divBdr>
    </w:div>
    <w:div w:id="1161384683">
      <w:bodyDiv w:val="1"/>
      <w:marLeft w:val="0"/>
      <w:marRight w:val="0"/>
      <w:marTop w:val="0"/>
      <w:marBottom w:val="0"/>
      <w:divBdr>
        <w:top w:val="none" w:sz="0" w:space="0" w:color="auto"/>
        <w:left w:val="none" w:sz="0" w:space="0" w:color="auto"/>
        <w:bottom w:val="none" w:sz="0" w:space="0" w:color="auto"/>
        <w:right w:val="none" w:sz="0" w:space="0" w:color="auto"/>
      </w:divBdr>
    </w:div>
    <w:div w:id="1189223310">
      <w:bodyDiv w:val="1"/>
      <w:marLeft w:val="0"/>
      <w:marRight w:val="0"/>
      <w:marTop w:val="0"/>
      <w:marBottom w:val="0"/>
      <w:divBdr>
        <w:top w:val="none" w:sz="0" w:space="0" w:color="auto"/>
        <w:left w:val="none" w:sz="0" w:space="0" w:color="auto"/>
        <w:bottom w:val="none" w:sz="0" w:space="0" w:color="auto"/>
        <w:right w:val="none" w:sz="0" w:space="0" w:color="auto"/>
      </w:divBdr>
    </w:div>
    <w:div w:id="1512336691">
      <w:bodyDiv w:val="1"/>
      <w:marLeft w:val="0"/>
      <w:marRight w:val="0"/>
      <w:marTop w:val="0"/>
      <w:marBottom w:val="0"/>
      <w:divBdr>
        <w:top w:val="none" w:sz="0" w:space="0" w:color="auto"/>
        <w:left w:val="none" w:sz="0" w:space="0" w:color="auto"/>
        <w:bottom w:val="none" w:sz="0" w:space="0" w:color="auto"/>
        <w:right w:val="none" w:sz="0" w:space="0" w:color="auto"/>
      </w:divBdr>
    </w:div>
    <w:div w:id="1606693519">
      <w:bodyDiv w:val="1"/>
      <w:marLeft w:val="0"/>
      <w:marRight w:val="0"/>
      <w:marTop w:val="0"/>
      <w:marBottom w:val="0"/>
      <w:divBdr>
        <w:top w:val="none" w:sz="0" w:space="0" w:color="auto"/>
        <w:left w:val="none" w:sz="0" w:space="0" w:color="auto"/>
        <w:bottom w:val="none" w:sz="0" w:space="0" w:color="auto"/>
        <w:right w:val="none" w:sz="0" w:space="0" w:color="auto"/>
      </w:divBdr>
    </w:div>
    <w:div w:id="1646422756">
      <w:bodyDiv w:val="1"/>
      <w:marLeft w:val="0"/>
      <w:marRight w:val="0"/>
      <w:marTop w:val="0"/>
      <w:marBottom w:val="0"/>
      <w:divBdr>
        <w:top w:val="none" w:sz="0" w:space="0" w:color="auto"/>
        <w:left w:val="none" w:sz="0" w:space="0" w:color="auto"/>
        <w:bottom w:val="none" w:sz="0" w:space="0" w:color="auto"/>
        <w:right w:val="none" w:sz="0" w:space="0" w:color="auto"/>
      </w:divBdr>
    </w:div>
    <w:div w:id="1889485218">
      <w:bodyDiv w:val="1"/>
      <w:marLeft w:val="0"/>
      <w:marRight w:val="0"/>
      <w:marTop w:val="0"/>
      <w:marBottom w:val="0"/>
      <w:divBdr>
        <w:top w:val="none" w:sz="0" w:space="0" w:color="auto"/>
        <w:left w:val="none" w:sz="0" w:space="0" w:color="auto"/>
        <w:bottom w:val="none" w:sz="0" w:space="0" w:color="auto"/>
        <w:right w:val="none" w:sz="0" w:space="0" w:color="auto"/>
      </w:divBdr>
    </w:div>
    <w:div w:id="2037466957">
      <w:bodyDiv w:val="1"/>
      <w:marLeft w:val="0"/>
      <w:marRight w:val="0"/>
      <w:marTop w:val="0"/>
      <w:marBottom w:val="0"/>
      <w:divBdr>
        <w:top w:val="none" w:sz="0" w:space="0" w:color="auto"/>
        <w:left w:val="none" w:sz="0" w:space="0" w:color="auto"/>
        <w:bottom w:val="none" w:sz="0" w:space="0" w:color="auto"/>
        <w:right w:val="none" w:sz="0" w:space="0" w:color="auto"/>
      </w:divBdr>
    </w:div>
    <w:div w:id="2076514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mprasdominicana.gov.d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mprasdominicana.gov.d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aasd.gov.do"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A0D483-AC3D-4EC2-966E-05ED35A67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19</Pages>
  <Words>5787</Words>
  <Characters>31830</Characters>
  <Application>Microsoft Office Word</Application>
  <DocSecurity>0</DocSecurity>
  <Lines>265</Lines>
  <Paragraphs>75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Pliego de Bienes y Servicios conexos</vt:lpstr>
      <vt:lpstr>Pliego de Bienes y Servicios conexos</vt:lpstr>
    </vt:vector>
  </TitlesOfParts>
  <Company>XG</Company>
  <LinksUpToDate>false</LinksUpToDate>
  <CharactersWithSpaces>37542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Bienes y Servicios conexos</dc:title>
  <dc:creator>DGCP</dc:creator>
  <cp:lastModifiedBy>Abelardo Reyes</cp:lastModifiedBy>
  <cp:revision>5</cp:revision>
  <cp:lastPrinted>2016-08-02T18:14:00Z</cp:lastPrinted>
  <dcterms:created xsi:type="dcterms:W3CDTF">2016-08-02T19:03:00Z</dcterms:created>
  <dcterms:modified xsi:type="dcterms:W3CDTF">2016-08-03T14:25:00Z</dcterms:modified>
</cp:coreProperties>
</file>