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546" w14:textId="77777777" w:rsidR="000A6EB3" w:rsidRPr="00403D3E" w:rsidRDefault="00247B5A" w:rsidP="00733830">
      <w:pPr>
        <w:jc w:val="center"/>
      </w:pPr>
      <w:bookmarkStart w:id="0" w:name="_Hlk131443405"/>
      <w:bookmarkEnd w:id="0"/>
      <w:r w:rsidRPr="00403D3E">
        <w:rPr>
          <w:noProof/>
          <w:sz w:val="16"/>
          <w:szCs w:val="16"/>
          <w:lang w:val="en-US"/>
        </w:rPr>
        <w:drawing>
          <wp:inline distT="0" distB="0" distL="0" distR="0" wp14:anchorId="76826A66" wp14:editId="0438C617">
            <wp:extent cx="3093085" cy="2287270"/>
            <wp:effectExtent l="0" t="0" r="0" b="0"/>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inline>
        </w:drawing>
      </w:r>
    </w:p>
    <w:p w14:paraId="6E5E1F4F" w14:textId="77777777" w:rsidR="000A6EB3" w:rsidRPr="00403D3E" w:rsidRDefault="000A6EB3">
      <w:pPr>
        <w:rPr>
          <w:b/>
          <w:bCs/>
        </w:rPr>
      </w:pPr>
      <w:bookmarkStart w:id="1" w:name="_Hlk101193983"/>
      <w:bookmarkStart w:id="2" w:name="_Hlk131110422"/>
      <w:bookmarkEnd w:id="1"/>
      <w:bookmarkEnd w:id="2"/>
    </w:p>
    <w:p w14:paraId="2BE41495" w14:textId="77777777" w:rsidR="002449A8" w:rsidRPr="00403D3E" w:rsidRDefault="002449A8">
      <w:pPr>
        <w:rPr>
          <w:b/>
          <w:bCs/>
        </w:rPr>
      </w:pPr>
    </w:p>
    <w:p w14:paraId="67F66DC5" w14:textId="77777777" w:rsidR="002449A8" w:rsidRPr="00403D3E" w:rsidRDefault="002449A8">
      <w:pPr>
        <w:rPr>
          <w:b/>
          <w:bCs/>
        </w:rPr>
      </w:pPr>
    </w:p>
    <w:p w14:paraId="73DE1001" w14:textId="77777777" w:rsidR="002449A8" w:rsidRPr="00403D3E" w:rsidRDefault="002449A8">
      <w:pPr>
        <w:rPr>
          <w:b/>
          <w:bCs/>
        </w:rPr>
      </w:pPr>
    </w:p>
    <w:p w14:paraId="2918F6B8" w14:textId="77777777" w:rsidR="0030582A" w:rsidRPr="00403D3E" w:rsidRDefault="00186602" w:rsidP="00733830">
      <w:pPr>
        <w:rPr>
          <w:b/>
          <w:bCs/>
          <w:color w:val="000000" w:themeColor="text1"/>
          <w:sz w:val="52"/>
          <w:szCs w:val="52"/>
        </w:rPr>
      </w:pPr>
      <w:r>
        <w:rPr>
          <w:noProof/>
          <w:lang w:val="en-US"/>
        </w:rPr>
        <mc:AlternateContent>
          <mc:Choice Requires="wps">
            <w:drawing>
              <wp:anchor distT="0" distB="0" distL="114300" distR="114300" simplePos="0" relativeHeight="251643392" behindDoc="1" locked="0" layoutInCell="1" allowOverlap="1" wp14:anchorId="11141DBA" wp14:editId="4BC512FB">
                <wp:simplePos x="0" y="0"/>
                <wp:positionH relativeFrom="page">
                  <wp:posOffset>19050</wp:posOffset>
                </wp:positionH>
                <wp:positionV relativeFrom="paragraph">
                  <wp:posOffset>235585</wp:posOffset>
                </wp:positionV>
                <wp:extent cx="8058150" cy="4277995"/>
                <wp:effectExtent l="38100" t="38100" r="19050" b="2730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81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CDD4" id="Rectángulo 15" o:spid="_x0000_s1026" style="position:absolute;margin-left:1.5pt;margin-top:18.55pt;width:634.5pt;height:336.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" fillcolor="#17406d [3215]" strokecolor="#17406d [3215]" strokeweight="6pt">
                <v:path arrowok="t"/>
                <w10:wrap anchorx="page"/>
              </v:rect>
            </w:pict>
          </mc:Fallback>
        </mc:AlternateContent>
      </w:r>
    </w:p>
    <w:p w14:paraId="3DBDAA2A" w14:textId="77777777" w:rsidR="002449A8" w:rsidRPr="00403D3E" w:rsidRDefault="002449A8" w:rsidP="00CD5461">
      <w:pPr>
        <w:jc w:val="center"/>
        <w:rPr>
          <w:b/>
          <w:bCs/>
          <w:color w:val="FFFFFF" w:themeColor="background1"/>
          <w:sz w:val="52"/>
          <w:szCs w:val="52"/>
        </w:rPr>
      </w:pPr>
    </w:p>
    <w:p w14:paraId="3035E560" w14:textId="77777777" w:rsidR="002449A8" w:rsidRPr="00403D3E" w:rsidRDefault="002449A8" w:rsidP="00CD5461">
      <w:pPr>
        <w:jc w:val="center"/>
        <w:rPr>
          <w:b/>
          <w:bCs/>
          <w:color w:val="FFFFFF" w:themeColor="background1"/>
          <w:sz w:val="52"/>
          <w:szCs w:val="52"/>
        </w:rPr>
      </w:pPr>
    </w:p>
    <w:p w14:paraId="1EAD5EBB"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7C17F104" w14:textId="77777777"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9E47DA" w:rsidRPr="00403D3E">
        <w:rPr>
          <w:b/>
          <w:bCs/>
          <w:color w:val="FFFFFF" w:themeColor="background1"/>
          <w:sz w:val="52"/>
          <w:szCs w:val="52"/>
        </w:rPr>
        <w:t>TRI</w:t>
      </w:r>
      <w:r w:rsidR="00F90B3E" w:rsidRPr="00403D3E">
        <w:rPr>
          <w:b/>
          <w:bCs/>
          <w:color w:val="FFFFFF" w:themeColor="background1"/>
          <w:sz w:val="52"/>
          <w:szCs w:val="52"/>
        </w:rPr>
        <w:t>MESTRAL</w:t>
      </w:r>
    </w:p>
    <w:p w14:paraId="3D86126D" w14:textId="77777777"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ENERO</w:t>
      </w:r>
      <w:r w:rsidR="00C91E0F" w:rsidRPr="00403D3E">
        <w:rPr>
          <w:b/>
          <w:bCs/>
          <w:color w:val="FFFFFF" w:themeColor="background1"/>
          <w:sz w:val="52"/>
          <w:szCs w:val="52"/>
        </w:rPr>
        <w:t>-</w:t>
      </w:r>
      <w:r w:rsidRPr="00403D3E">
        <w:rPr>
          <w:b/>
          <w:bCs/>
          <w:color w:val="FFFFFF" w:themeColor="background1"/>
          <w:sz w:val="52"/>
          <w:szCs w:val="52"/>
        </w:rPr>
        <w:t>MARZO</w:t>
      </w:r>
    </w:p>
    <w:p w14:paraId="5B7DAFB2" w14:textId="77777777"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2023</w:t>
      </w:r>
    </w:p>
    <w:p w14:paraId="7FCA202B" w14:textId="77777777" w:rsidR="000A6EB3" w:rsidRPr="00403D3E" w:rsidRDefault="000A6EB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08411007" w14:textId="77777777" w:rsidR="00230D05" w:rsidRDefault="00230D05">
          <w:pPr>
            <w:pStyle w:val="TtuloTDC"/>
          </w:pPr>
          <w:r>
            <w:rPr>
              <w:lang w:val="es-ES"/>
            </w:rPr>
            <w:t>Contenido</w:t>
          </w:r>
        </w:p>
        <w:p w14:paraId="4310A081" w14:textId="77777777" w:rsidR="003A1DD7" w:rsidRDefault="00230D05">
          <w:pPr>
            <w:pStyle w:val="TDC1"/>
            <w:tabs>
              <w:tab w:val="right" w:leader="dot" w:pos="8828"/>
            </w:tabs>
            <w:rPr>
              <w:rFonts w:cstheme="minorBidi"/>
              <w:noProof/>
            </w:rPr>
          </w:pPr>
          <w:r>
            <w:fldChar w:fldCharType="begin"/>
          </w:r>
          <w:r>
            <w:instrText xml:space="preserve"> TOC \o "1-3" \h \z \u </w:instrText>
          </w:r>
          <w:r>
            <w:fldChar w:fldCharType="separate"/>
          </w:r>
          <w:hyperlink w:anchor="_Toc132285143" w:history="1">
            <w:r w:rsidR="003A1DD7" w:rsidRPr="0043101A">
              <w:rPr>
                <w:rStyle w:val="Hipervnculo"/>
                <w:b/>
                <w:bCs/>
                <w:noProof/>
                <w:lang w:val="es-ES"/>
              </w:rPr>
              <w:t xml:space="preserve">Equipo de </w:t>
            </w:r>
            <w:r w:rsidR="003A1DD7" w:rsidRPr="0043101A">
              <w:rPr>
                <w:rStyle w:val="Hipervnculo"/>
                <w:rFonts w:eastAsia="Calibri"/>
                <w:b/>
                <w:noProof/>
                <w:lang w:val="es-ES"/>
              </w:rPr>
              <w:t>Monitoreo</w:t>
            </w:r>
            <w:r w:rsidR="003A1DD7" w:rsidRPr="0043101A">
              <w:rPr>
                <w:rStyle w:val="Hipervnculo"/>
                <w:b/>
                <w:bCs/>
                <w:noProof/>
                <w:lang w:val="es-ES"/>
              </w:rPr>
              <w:t xml:space="preserve"> del POA:</w:t>
            </w:r>
            <w:r w:rsidR="003A1DD7">
              <w:rPr>
                <w:noProof/>
                <w:webHidden/>
              </w:rPr>
              <w:tab/>
            </w:r>
            <w:r w:rsidR="003A1DD7">
              <w:rPr>
                <w:noProof/>
                <w:webHidden/>
              </w:rPr>
              <w:fldChar w:fldCharType="begin"/>
            </w:r>
            <w:r w:rsidR="003A1DD7">
              <w:rPr>
                <w:noProof/>
                <w:webHidden/>
              </w:rPr>
              <w:instrText xml:space="preserve"> PAGEREF _Toc132285143 \h </w:instrText>
            </w:r>
            <w:r w:rsidR="003A1DD7">
              <w:rPr>
                <w:noProof/>
                <w:webHidden/>
              </w:rPr>
            </w:r>
            <w:r w:rsidR="003A1DD7">
              <w:rPr>
                <w:noProof/>
                <w:webHidden/>
              </w:rPr>
              <w:fldChar w:fldCharType="separate"/>
            </w:r>
            <w:r w:rsidR="003A1DD7">
              <w:rPr>
                <w:noProof/>
                <w:webHidden/>
              </w:rPr>
              <w:t>2</w:t>
            </w:r>
            <w:r w:rsidR="003A1DD7">
              <w:rPr>
                <w:noProof/>
                <w:webHidden/>
              </w:rPr>
              <w:fldChar w:fldCharType="end"/>
            </w:r>
          </w:hyperlink>
        </w:p>
        <w:p w14:paraId="6FEA4509" w14:textId="77777777" w:rsidR="003A1DD7" w:rsidRDefault="00FD1ED9">
          <w:pPr>
            <w:pStyle w:val="TDC1"/>
            <w:tabs>
              <w:tab w:val="left" w:pos="440"/>
              <w:tab w:val="right" w:leader="dot" w:pos="8828"/>
            </w:tabs>
            <w:rPr>
              <w:rFonts w:cstheme="minorBidi"/>
              <w:noProof/>
            </w:rPr>
          </w:pPr>
          <w:hyperlink w:anchor="_Toc132285144" w:history="1">
            <w:r w:rsidR="003A1DD7" w:rsidRPr="0043101A">
              <w:rPr>
                <w:rStyle w:val="Hipervnculo"/>
                <w:rFonts w:eastAsia="Calibri"/>
                <w:b/>
                <w:noProof/>
                <w:lang w:val="es-ES"/>
              </w:rPr>
              <w:t>1.</w:t>
            </w:r>
            <w:r w:rsidR="003A1DD7">
              <w:rPr>
                <w:rFonts w:cstheme="minorBidi"/>
                <w:noProof/>
              </w:rPr>
              <w:tab/>
            </w:r>
            <w:r w:rsidR="003A1DD7" w:rsidRPr="0043101A">
              <w:rPr>
                <w:rStyle w:val="Hipervnculo"/>
                <w:rFonts w:eastAsia="Calibri"/>
                <w:b/>
                <w:noProof/>
                <w:lang w:val="es-ES"/>
              </w:rPr>
              <w:t>Introducción</w:t>
            </w:r>
            <w:r w:rsidR="003A1DD7">
              <w:rPr>
                <w:noProof/>
                <w:webHidden/>
              </w:rPr>
              <w:tab/>
            </w:r>
            <w:r w:rsidR="003A1DD7">
              <w:rPr>
                <w:noProof/>
                <w:webHidden/>
              </w:rPr>
              <w:fldChar w:fldCharType="begin"/>
            </w:r>
            <w:r w:rsidR="003A1DD7">
              <w:rPr>
                <w:noProof/>
                <w:webHidden/>
              </w:rPr>
              <w:instrText xml:space="preserve"> PAGEREF _Toc132285144 \h </w:instrText>
            </w:r>
            <w:r w:rsidR="003A1DD7">
              <w:rPr>
                <w:noProof/>
                <w:webHidden/>
              </w:rPr>
            </w:r>
            <w:r w:rsidR="003A1DD7">
              <w:rPr>
                <w:noProof/>
                <w:webHidden/>
              </w:rPr>
              <w:fldChar w:fldCharType="separate"/>
            </w:r>
            <w:r w:rsidR="003A1DD7">
              <w:rPr>
                <w:noProof/>
                <w:webHidden/>
              </w:rPr>
              <w:t>3</w:t>
            </w:r>
            <w:r w:rsidR="003A1DD7">
              <w:rPr>
                <w:noProof/>
                <w:webHidden/>
              </w:rPr>
              <w:fldChar w:fldCharType="end"/>
            </w:r>
          </w:hyperlink>
        </w:p>
        <w:p w14:paraId="096751C0" w14:textId="77777777" w:rsidR="003A1DD7" w:rsidRDefault="00FD1ED9">
          <w:pPr>
            <w:pStyle w:val="TDC1"/>
            <w:tabs>
              <w:tab w:val="left" w:pos="440"/>
              <w:tab w:val="right" w:leader="dot" w:pos="8828"/>
            </w:tabs>
            <w:rPr>
              <w:rFonts w:cstheme="minorBidi"/>
              <w:noProof/>
            </w:rPr>
          </w:pPr>
          <w:hyperlink w:anchor="_Toc132285145" w:history="1">
            <w:r w:rsidR="003A1DD7" w:rsidRPr="0043101A">
              <w:rPr>
                <w:rStyle w:val="Hipervnculo"/>
                <w:rFonts w:eastAsia="Calibri"/>
                <w:b/>
                <w:noProof/>
                <w:lang w:val="es-ES"/>
              </w:rPr>
              <w:t>2.</w:t>
            </w:r>
            <w:r w:rsidR="003A1DD7">
              <w:rPr>
                <w:rFonts w:cstheme="minorBidi"/>
                <w:noProof/>
              </w:rPr>
              <w:tab/>
            </w:r>
            <w:r w:rsidR="003A1DD7" w:rsidRPr="0043101A">
              <w:rPr>
                <w:rStyle w:val="Hipervnculo"/>
                <w:rFonts w:eastAsia="Calibri"/>
                <w:b/>
                <w:noProof/>
                <w:lang w:val="es-ES"/>
              </w:rPr>
              <w:t>Filosofía institucional</w:t>
            </w:r>
            <w:r w:rsidR="003A1DD7">
              <w:rPr>
                <w:noProof/>
                <w:webHidden/>
              </w:rPr>
              <w:tab/>
            </w:r>
            <w:r w:rsidR="003A1DD7">
              <w:rPr>
                <w:noProof/>
                <w:webHidden/>
              </w:rPr>
              <w:fldChar w:fldCharType="begin"/>
            </w:r>
            <w:r w:rsidR="003A1DD7">
              <w:rPr>
                <w:noProof/>
                <w:webHidden/>
              </w:rPr>
              <w:instrText xml:space="preserve"> PAGEREF _Toc132285145 \h </w:instrText>
            </w:r>
            <w:r w:rsidR="003A1DD7">
              <w:rPr>
                <w:noProof/>
                <w:webHidden/>
              </w:rPr>
            </w:r>
            <w:r w:rsidR="003A1DD7">
              <w:rPr>
                <w:noProof/>
                <w:webHidden/>
              </w:rPr>
              <w:fldChar w:fldCharType="separate"/>
            </w:r>
            <w:r w:rsidR="003A1DD7">
              <w:rPr>
                <w:noProof/>
                <w:webHidden/>
              </w:rPr>
              <w:t>5</w:t>
            </w:r>
            <w:r w:rsidR="003A1DD7">
              <w:rPr>
                <w:noProof/>
                <w:webHidden/>
              </w:rPr>
              <w:fldChar w:fldCharType="end"/>
            </w:r>
          </w:hyperlink>
        </w:p>
        <w:p w14:paraId="5BB7E061" w14:textId="77777777" w:rsidR="003A1DD7" w:rsidRDefault="00FD1ED9">
          <w:pPr>
            <w:pStyle w:val="TDC2"/>
            <w:tabs>
              <w:tab w:val="right" w:leader="dot" w:pos="8828"/>
            </w:tabs>
            <w:rPr>
              <w:rFonts w:cstheme="minorBidi"/>
              <w:noProof/>
            </w:rPr>
          </w:pPr>
          <w:hyperlink w:anchor="_Toc132285146" w:history="1">
            <w:r w:rsidR="003A1DD7" w:rsidRPr="0043101A">
              <w:rPr>
                <w:rStyle w:val="Hipervnculo"/>
                <w:b/>
                <w:bCs/>
                <w:noProof/>
                <w:lang w:val="es-ES"/>
              </w:rPr>
              <w:t>Misión:</w:t>
            </w:r>
            <w:r w:rsidR="003A1DD7">
              <w:rPr>
                <w:noProof/>
                <w:webHidden/>
              </w:rPr>
              <w:tab/>
            </w:r>
            <w:r w:rsidR="003A1DD7">
              <w:rPr>
                <w:noProof/>
                <w:webHidden/>
              </w:rPr>
              <w:fldChar w:fldCharType="begin"/>
            </w:r>
            <w:r w:rsidR="003A1DD7">
              <w:rPr>
                <w:noProof/>
                <w:webHidden/>
              </w:rPr>
              <w:instrText xml:space="preserve"> PAGEREF _Toc132285146 \h </w:instrText>
            </w:r>
            <w:r w:rsidR="003A1DD7">
              <w:rPr>
                <w:noProof/>
                <w:webHidden/>
              </w:rPr>
            </w:r>
            <w:r w:rsidR="003A1DD7">
              <w:rPr>
                <w:noProof/>
                <w:webHidden/>
              </w:rPr>
              <w:fldChar w:fldCharType="separate"/>
            </w:r>
            <w:r w:rsidR="003A1DD7">
              <w:rPr>
                <w:noProof/>
                <w:webHidden/>
              </w:rPr>
              <w:t>5</w:t>
            </w:r>
            <w:r w:rsidR="003A1DD7">
              <w:rPr>
                <w:noProof/>
                <w:webHidden/>
              </w:rPr>
              <w:fldChar w:fldCharType="end"/>
            </w:r>
          </w:hyperlink>
        </w:p>
        <w:p w14:paraId="3827DAD5" w14:textId="77777777" w:rsidR="003A1DD7" w:rsidRDefault="00FD1ED9">
          <w:pPr>
            <w:pStyle w:val="TDC2"/>
            <w:tabs>
              <w:tab w:val="right" w:leader="dot" w:pos="8828"/>
            </w:tabs>
            <w:rPr>
              <w:rFonts w:cstheme="minorBidi"/>
              <w:noProof/>
            </w:rPr>
          </w:pPr>
          <w:hyperlink w:anchor="_Toc132285147" w:history="1">
            <w:r w:rsidR="003A1DD7" w:rsidRPr="0043101A">
              <w:rPr>
                <w:rStyle w:val="Hipervnculo"/>
                <w:b/>
                <w:bCs/>
                <w:noProof/>
                <w:lang w:val="es-ES"/>
              </w:rPr>
              <w:t>Visión:</w:t>
            </w:r>
            <w:r w:rsidR="003A1DD7">
              <w:rPr>
                <w:noProof/>
                <w:webHidden/>
              </w:rPr>
              <w:tab/>
            </w:r>
            <w:r w:rsidR="003A1DD7">
              <w:rPr>
                <w:noProof/>
                <w:webHidden/>
              </w:rPr>
              <w:fldChar w:fldCharType="begin"/>
            </w:r>
            <w:r w:rsidR="003A1DD7">
              <w:rPr>
                <w:noProof/>
                <w:webHidden/>
              </w:rPr>
              <w:instrText xml:space="preserve"> PAGEREF _Toc132285147 \h </w:instrText>
            </w:r>
            <w:r w:rsidR="003A1DD7">
              <w:rPr>
                <w:noProof/>
                <w:webHidden/>
              </w:rPr>
            </w:r>
            <w:r w:rsidR="003A1DD7">
              <w:rPr>
                <w:noProof/>
                <w:webHidden/>
              </w:rPr>
              <w:fldChar w:fldCharType="separate"/>
            </w:r>
            <w:r w:rsidR="003A1DD7">
              <w:rPr>
                <w:noProof/>
                <w:webHidden/>
              </w:rPr>
              <w:t>5</w:t>
            </w:r>
            <w:r w:rsidR="003A1DD7">
              <w:rPr>
                <w:noProof/>
                <w:webHidden/>
              </w:rPr>
              <w:fldChar w:fldCharType="end"/>
            </w:r>
          </w:hyperlink>
        </w:p>
        <w:p w14:paraId="6C02DEF0" w14:textId="77777777" w:rsidR="003A1DD7" w:rsidRDefault="00FD1ED9">
          <w:pPr>
            <w:pStyle w:val="TDC2"/>
            <w:tabs>
              <w:tab w:val="right" w:leader="dot" w:pos="8828"/>
            </w:tabs>
            <w:rPr>
              <w:rFonts w:cstheme="minorBidi"/>
              <w:noProof/>
            </w:rPr>
          </w:pPr>
          <w:hyperlink w:anchor="_Toc132285148" w:history="1">
            <w:r w:rsidR="003A1DD7" w:rsidRPr="0043101A">
              <w:rPr>
                <w:rStyle w:val="Hipervnculo"/>
                <w:b/>
                <w:bCs/>
                <w:noProof/>
                <w:lang w:val="es-ES"/>
              </w:rPr>
              <w:t>Valores:</w:t>
            </w:r>
            <w:r w:rsidR="003A1DD7">
              <w:rPr>
                <w:noProof/>
                <w:webHidden/>
              </w:rPr>
              <w:tab/>
            </w:r>
            <w:r w:rsidR="003A1DD7">
              <w:rPr>
                <w:noProof/>
                <w:webHidden/>
              </w:rPr>
              <w:fldChar w:fldCharType="begin"/>
            </w:r>
            <w:r w:rsidR="003A1DD7">
              <w:rPr>
                <w:noProof/>
                <w:webHidden/>
              </w:rPr>
              <w:instrText xml:space="preserve"> PAGEREF _Toc132285148 \h </w:instrText>
            </w:r>
            <w:r w:rsidR="003A1DD7">
              <w:rPr>
                <w:noProof/>
                <w:webHidden/>
              </w:rPr>
            </w:r>
            <w:r w:rsidR="003A1DD7">
              <w:rPr>
                <w:noProof/>
                <w:webHidden/>
              </w:rPr>
              <w:fldChar w:fldCharType="separate"/>
            </w:r>
            <w:r w:rsidR="003A1DD7">
              <w:rPr>
                <w:noProof/>
                <w:webHidden/>
              </w:rPr>
              <w:t>5</w:t>
            </w:r>
            <w:r w:rsidR="003A1DD7">
              <w:rPr>
                <w:noProof/>
                <w:webHidden/>
              </w:rPr>
              <w:fldChar w:fldCharType="end"/>
            </w:r>
          </w:hyperlink>
        </w:p>
        <w:p w14:paraId="452F9AEB" w14:textId="77777777" w:rsidR="003A1DD7" w:rsidRDefault="00FD1ED9">
          <w:pPr>
            <w:pStyle w:val="TDC2"/>
            <w:tabs>
              <w:tab w:val="right" w:leader="dot" w:pos="8828"/>
            </w:tabs>
            <w:rPr>
              <w:rFonts w:cstheme="minorBidi"/>
              <w:noProof/>
            </w:rPr>
          </w:pPr>
          <w:hyperlink w:anchor="_Toc132285149" w:history="1">
            <w:r w:rsidR="003A1DD7" w:rsidRPr="0043101A">
              <w:rPr>
                <w:rStyle w:val="Hipervnculo"/>
                <w:b/>
                <w:bCs/>
                <w:noProof/>
                <w:lang w:val="es-ES"/>
              </w:rPr>
              <w:t>Promesa de valor:</w:t>
            </w:r>
            <w:r w:rsidR="003A1DD7">
              <w:rPr>
                <w:noProof/>
                <w:webHidden/>
              </w:rPr>
              <w:tab/>
            </w:r>
            <w:r w:rsidR="003A1DD7">
              <w:rPr>
                <w:noProof/>
                <w:webHidden/>
              </w:rPr>
              <w:fldChar w:fldCharType="begin"/>
            </w:r>
            <w:r w:rsidR="003A1DD7">
              <w:rPr>
                <w:noProof/>
                <w:webHidden/>
              </w:rPr>
              <w:instrText xml:space="preserve"> PAGEREF _Toc132285149 \h </w:instrText>
            </w:r>
            <w:r w:rsidR="003A1DD7">
              <w:rPr>
                <w:noProof/>
                <w:webHidden/>
              </w:rPr>
            </w:r>
            <w:r w:rsidR="003A1DD7">
              <w:rPr>
                <w:noProof/>
                <w:webHidden/>
              </w:rPr>
              <w:fldChar w:fldCharType="separate"/>
            </w:r>
            <w:r w:rsidR="003A1DD7">
              <w:rPr>
                <w:noProof/>
                <w:webHidden/>
              </w:rPr>
              <w:t>5</w:t>
            </w:r>
            <w:r w:rsidR="003A1DD7">
              <w:rPr>
                <w:noProof/>
                <w:webHidden/>
              </w:rPr>
              <w:fldChar w:fldCharType="end"/>
            </w:r>
          </w:hyperlink>
        </w:p>
        <w:p w14:paraId="4E56FB6B" w14:textId="77777777" w:rsidR="003A1DD7" w:rsidRDefault="00FD1ED9">
          <w:pPr>
            <w:pStyle w:val="TDC1"/>
            <w:tabs>
              <w:tab w:val="left" w:pos="440"/>
              <w:tab w:val="right" w:leader="dot" w:pos="8828"/>
            </w:tabs>
            <w:rPr>
              <w:rFonts w:cstheme="minorBidi"/>
              <w:noProof/>
            </w:rPr>
          </w:pPr>
          <w:hyperlink w:anchor="_Toc132285150" w:history="1">
            <w:r w:rsidR="003A1DD7" w:rsidRPr="0043101A">
              <w:rPr>
                <w:rStyle w:val="Hipervnculo"/>
                <w:rFonts w:eastAsia="Calibri"/>
                <w:b/>
                <w:noProof/>
                <w:lang w:val="es-ES"/>
              </w:rPr>
              <w:t>3.</w:t>
            </w:r>
            <w:r w:rsidR="003A1DD7">
              <w:rPr>
                <w:rFonts w:cstheme="minorBidi"/>
                <w:noProof/>
              </w:rPr>
              <w:tab/>
            </w:r>
            <w:r w:rsidR="003A1DD7" w:rsidRPr="0043101A">
              <w:rPr>
                <w:rStyle w:val="Hipervnculo"/>
                <w:rFonts w:eastAsia="Calibri"/>
                <w:b/>
                <w:noProof/>
                <w:lang w:val="es-ES"/>
              </w:rPr>
              <w:t>Marco Estratégico</w:t>
            </w:r>
            <w:r w:rsidR="003A1DD7">
              <w:rPr>
                <w:noProof/>
                <w:webHidden/>
              </w:rPr>
              <w:tab/>
            </w:r>
            <w:r w:rsidR="003A1DD7">
              <w:rPr>
                <w:noProof/>
                <w:webHidden/>
              </w:rPr>
              <w:fldChar w:fldCharType="begin"/>
            </w:r>
            <w:r w:rsidR="003A1DD7">
              <w:rPr>
                <w:noProof/>
                <w:webHidden/>
              </w:rPr>
              <w:instrText xml:space="preserve"> PAGEREF _Toc132285150 \h </w:instrText>
            </w:r>
            <w:r w:rsidR="003A1DD7">
              <w:rPr>
                <w:noProof/>
                <w:webHidden/>
              </w:rPr>
            </w:r>
            <w:r w:rsidR="003A1DD7">
              <w:rPr>
                <w:noProof/>
                <w:webHidden/>
              </w:rPr>
              <w:fldChar w:fldCharType="separate"/>
            </w:r>
            <w:r w:rsidR="003A1DD7">
              <w:rPr>
                <w:noProof/>
                <w:webHidden/>
              </w:rPr>
              <w:t>6</w:t>
            </w:r>
            <w:r w:rsidR="003A1DD7">
              <w:rPr>
                <w:noProof/>
                <w:webHidden/>
              </w:rPr>
              <w:fldChar w:fldCharType="end"/>
            </w:r>
          </w:hyperlink>
        </w:p>
        <w:p w14:paraId="79F80DBC" w14:textId="77777777" w:rsidR="003A1DD7" w:rsidRDefault="00FD1ED9">
          <w:pPr>
            <w:pStyle w:val="TDC2"/>
            <w:tabs>
              <w:tab w:val="right" w:leader="dot" w:pos="8828"/>
            </w:tabs>
            <w:rPr>
              <w:rFonts w:cstheme="minorBidi"/>
              <w:noProof/>
            </w:rPr>
          </w:pPr>
          <w:hyperlink w:anchor="_Toc132285151" w:history="1">
            <w:r w:rsidR="003A1DD7" w:rsidRPr="0043101A">
              <w:rPr>
                <w:rStyle w:val="Hipervnculo"/>
                <w:b/>
                <w:bCs/>
                <w:noProof/>
                <w:lang w:val="es-ES"/>
              </w:rPr>
              <w:t>3.1 Ley De Estrategia Nacional De Desarrollo 2030</w:t>
            </w:r>
            <w:r w:rsidR="003A1DD7">
              <w:rPr>
                <w:noProof/>
                <w:webHidden/>
              </w:rPr>
              <w:tab/>
            </w:r>
            <w:r w:rsidR="003A1DD7">
              <w:rPr>
                <w:noProof/>
                <w:webHidden/>
              </w:rPr>
              <w:fldChar w:fldCharType="begin"/>
            </w:r>
            <w:r w:rsidR="003A1DD7">
              <w:rPr>
                <w:noProof/>
                <w:webHidden/>
              </w:rPr>
              <w:instrText xml:space="preserve"> PAGEREF _Toc132285151 \h </w:instrText>
            </w:r>
            <w:r w:rsidR="003A1DD7">
              <w:rPr>
                <w:noProof/>
                <w:webHidden/>
              </w:rPr>
            </w:r>
            <w:r w:rsidR="003A1DD7">
              <w:rPr>
                <w:noProof/>
                <w:webHidden/>
              </w:rPr>
              <w:fldChar w:fldCharType="separate"/>
            </w:r>
            <w:r w:rsidR="003A1DD7">
              <w:rPr>
                <w:noProof/>
                <w:webHidden/>
              </w:rPr>
              <w:t>6</w:t>
            </w:r>
            <w:r w:rsidR="003A1DD7">
              <w:rPr>
                <w:noProof/>
                <w:webHidden/>
              </w:rPr>
              <w:fldChar w:fldCharType="end"/>
            </w:r>
          </w:hyperlink>
        </w:p>
        <w:p w14:paraId="3C33EBA5" w14:textId="77777777" w:rsidR="003A1DD7" w:rsidRDefault="00FD1ED9">
          <w:pPr>
            <w:pStyle w:val="TDC2"/>
            <w:tabs>
              <w:tab w:val="right" w:leader="dot" w:pos="8828"/>
            </w:tabs>
            <w:rPr>
              <w:rFonts w:cstheme="minorBidi"/>
              <w:noProof/>
            </w:rPr>
          </w:pPr>
          <w:hyperlink w:anchor="_Toc132285152" w:history="1">
            <w:r w:rsidR="003A1DD7" w:rsidRPr="0043101A">
              <w:rPr>
                <w:rStyle w:val="Hipervnculo"/>
                <w:b/>
                <w:bCs/>
                <w:noProof/>
                <w:lang w:val="es-ES"/>
              </w:rPr>
              <w:t>3.2 Línea de Acción</w:t>
            </w:r>
            <w:r w:rsidR="003A1DD7">
              <w:rPr>
                <w:noProof/>
                <w:webHidden/>
              </w:rPr>
              <w:tab/>
            </w:r>
            <w:r w:rsidR="003A1DD7">
              <w:rPr>
                <w:noProof/>
                <w:webHidden/>
              </w:rPr>
              <w:fldChar w:fldCharType="begin"/>
            </w:r>
            <w:r w:rsidR="003A1DD7">
              <w:rPr>
                <w:noProof/>
                <w:webHidden/>
              </w:rPr>
              <w:instrText xml:space="preserve"> PAGEREF _Toc132285152 \h </w:instrText>
            </w:r>
            <w:r w:rsidR="003A1DD7">
              <w:rPr>
                <w:noProof/>
                <w:webHidden/>
              </w:rPr>
            </w:r>
            <w:r w:rsidR="003A1DD7">
              <w:rPr>
                <w:noProof/>
                <w:webHidden/>
              </w:rPr>
              <w:fldChar w:fldCharType="separate"/>
            </w:r>
            <w:r w:rsidR="003A1DD7">
              <w:rPr>
                <w:noProof/>
                <w:webHidden/>
              </w:rPr>
              <w:t>6</w:t>
            </w:r>
            <w:r w:rsidR="003A1DD7">
              <w:rPr>
                <w:noProof/>
                <w:webHidden/>
              </w:rPr>
              <w:fldChar w:fldCharType="end"/>
            </w:r>
          </w:hyperlink>
        </w:p>
        <w:p w14:paraId="2EE3E6A5" w14:textId="77777777" w:rsidR="003A1DD7" w:rsidRDefault="00FD1ED9">
          <w:pPr>
            <w:pStyle w:val="TDC2"/>
            <w:tabs>
              <w:tab w:val="right" w:leader="dot" w:pos="8828"/>
            </w:tabs>
            <w:rPr>
              <w:rFonts w:cstheme="minorBidi"/>
              <w:noProof/>
            </w:rPr>
          </w:pPr>
          <w:hyperlink w:anchor="_Toc132285153" w:history="1">
            <w:r w:rsidR="003A1DD7" w:rsidRPr="0043101A">
              <w:rPr>
                <w:rStyle w:val="Hipervnculo"/>
                <w:b/>
                <w:bCs/>
                <w:noProof/>
                <w:lang w:val="es-ES"/>
              </w:rPr>
              <w:t>3.3 Lineamientos institucionales para formulación del POA</w:t>
            </w:r>
            <w:r w:rsidR="003A1DD7">
              <w:rPr>
                <w:noProof/>
                <w:webHidden/>
              </w:rPr>
              <w:tab/>
            </w:r>
            <w:r w:rsidR="003A1DD7">
              <w:rPr>
                <w:noProof/>
                <w:webHidden/>
              </w:rPr>
              <w:fldChar w:fldCharType="begin"/>
            </w:r>
            <w:r w:rsidR="003A1DD7">
              <w:rPr>
                <w:noProof/>
                <w:webHidden/>
              </w:rPr>
              <w:instrText xml:space="preserve"> PAGEREF _Toc132285153 \h </w:instrText>
            </w:r>
            <w:r w:rsidR="003A1DD7">
              <w:rPr>
                <w:noProof/>
                <w:webHidden/>
              </w:rPr>
            </w:r>
            <w:r w:rsidR="003A1DD7">
              <w:rPr>
                <w:noProof/>
                <w:webHidden/>
              </w:rPr>
              <w:fldChar w:fldCharType="separate"/>
            </w:r>
            <w:r w:rsidR="003A1DD7">
              <w:rPr>
                <w:noProof/>
                <w:webHidden/>
              </w:rPr>
              <w:t>7</w:t>
            </w:r>
            <w:r w:rsidR="003A1DD7">
              <w:rPr>
                <w:noProof/>
                <w:webHidden/>
              </w:rPr>
              <w:fldChar w:fldCharType="end"/>
            </w:r>
          </w:hyperlink>
        </w:p>
        <w:p w14:paraId="78140947" w14:textId="77777777" w:rsidR="003A1DD7" w:rsidRDefault="00FD1ED9">
          <w:pPr>
            <w:pStyle w:val="TDC1"/>
            <w:tabs>
              <w:tab w:val="left" w:pos="440"/>
              <w:tab w:val="right" w:leader="dot" w:pos="8828"/>
            </w:tabs>
            <w:rPr>
              <w:rFonts w:cstheme="minorBidi"/>
              <w:noProof/>
            </w:rPr>
          </w:pPr>
          <w:hyperlink w:anchor="_Toc132285154" w:history="1">
            <w:r w:rsidR="003A1DD7" w:rsidRPr="0043101A">
              <w:rPr>
                <w:rStyle w:val="Hipervnculo"/>
                <w:rFonts w:eastAsia="Calibri"/>
                <w:b/>
                <w:noProof/>
                <w:lang w:val="es-ES"/>
              </w:rPr>
              <w:t>4.</w:t>
            </w:r>
            <w:r w:rsidR="003A1DD7">
              <w:rPr>
                <w:rFonts w:cstheme="minorBidi"/>
                <w:noProof/>
              </w:rPr>
              <w:tab/>
            </w:r>
            <w:r w:rsidR="003A1DD7" w:rsidRPr="0043101A">
              <w:rPr>
                <w:rStyle w:val="Hipervnculo"/>
                <w:rFonts w:eastAsia="Calibri"/>
                <w:b/>
                <w:noProof/>
                <w:lang w:val="es-ES"/>
              </w:rPr>
              <w:t>Metodología de medición</w:t>
            </w:r>
            <w:r w:rsidR="003A1DD7">
              <w:rPr>
                <w:noProof/>
                <w:webHidden/>
              </w:rPr>
              <w:tab/>
            </w:r>
            <w:r w:rsidR="003A1DD7">
              <w:rPr>
                <w:noProof/>
                <w:webHidden/>
              </w:rPr>
              <w:fldChar w:fldCharType="begin"/>
            </w:r>
            <w:r w:rsidR="003A1DD7">
              <w:rPr>
                <w:noProof/>
                <w:webHidden/>
              </w:rPr>
              <w:instrText xml:space="preserve"> PAGEREF _Toc132285154 \h </w:instrText>
            </w:r>
            <w:r w:rsidR="003A1DD7">
              <w:rPr>
                <w:noProof/>
                <w:webHidden/>
              </w:rPr>
            </w:r>
            <w:r w:rsidR="003A1DD7">
              <w:rPr>
                <w:noProof/>
                <w:webHidden/>
              </w:rPr>
              <w:fldChar w:fldCharType="separate"/>
            </w:r>
            <w:r w:rsidR="003A1DD7">
              <w:rPr>
                <w:noProof/>
                <w:webHidden/>
              </w:rPr>
              <w:t>14</w:t>
            </w:r>
            <w:r w:rsidR="003A1DD7">
              <w:rPr>
                <w:noProof/>
                <w:webHidden/>
              </w:rPr>
              <w:fldChar w:fldCharType="end"/>
            </w:r>
          </w:hyperlink>
        </w:p>
        <w:p w14:paraId="33B4D19E" w14:textId="77777777" w:rsidR="003A1DD7" w:rsidRDefault="00FD1ED9">
          <w:pPr>
            <w:pStyle w:val="TDC1"/>
            <w:tabs>
              <w:tab w:val="left" w:pos="440"/>
              <w:tab w:val="right" w:leader="dot" w:pos="8828"/>
            </w:tabs>
            <w:rPr>
              <w:rFonts w:cstheme="minorBidi"/>
              <w:noProof/>
            </w:rPr>
          </w:pPr>
          <w:hyperlink w:anchor="_Toc132285155" w:history="1">
            <w:r w:rsidR="003A1DD7" w:rsidRPr="0043101A">
              <w:rPr>
                <w:rStyle w:val="Hipervnculo"/>
                <w:rFonts w:eastAsia="Calibri"/>
                <w:b/>
                <w:noProof/>
                <w:lang w:val="es-ES"/>
              </w:rPr>
              <w:t>5.</w:t>
            </w:r>
            <w:r w:rsidR="003A1DD7">
              <w:rPr>
                <w:rFonts w:cstheme="minorBidi"/>
                <w:noProof/>
              </w:rPr>
              <w:tab/>
            </w:r>
            <w:r w:rsidR="003A1DD7" w:rsidRPr="0043101A">
              <w:rPr>
                <w:rStyle w:val="Hipervnculo"/>
                <w:rFonts w:eastAsia="Calibri"/>
                <w:b/>
                <w:noProof/>
                <w:lang w:val="es-ES"/>
              </w:rPr>
              <w:t>Resultados alcanzados en el período</w:t>
            </w:r>
            <w:r w:rsidR="003A1DD7">
              <w:rPr>
                <w:noProof/>
                <w:webHidden/>
              </w:rPr>
              <w:tab/>
            </w:r>
            <w:r w:rsidR="003A1DD7">
              <w:rPr>
                <w:noProof/>
                <w:webHidden/>
              </w:rPr>
              <w:fldChar w:fldCharType="begin"/>
            </w:r>
            <w:r w:rsidR="003A1DD7">
              <w:rPr>
                <w:noProof/>
                <w:webHidden/>
              </w:rPr>
              <w:instrText xml:space="preserve"> PAGEREF _Toc132285155 \h </w:instrText>
            </w:r>
            <w:r w:rsidR="003A1DD7">
              <w:rPr>
                <w:noProof/>
                <w:webHidden/>
              </w:rPr>
            </w:r>
            <w:r w:rsidR="003A1DD7">
              <w:rPr>
                <w:noProof/>
                <w:webHidden/>
              </w:rPr>
              <w:fldChar w:fldCharType="separate"/>
            </w:r>
            <w:r w:rsidR="003A1DD7">
              <w:rPr>
                <w:noProof/>
                <w:webHidden/>
              </w:rPr>
              <w:t>15</w:t>
            </w:r>
            <w:r w:rsidR="003A1DD7">
              <w:rPr>
                <w:noProof/>
                <w:webHidden/>
              </w:rPr>
              <w:fldChar w:fldCharType="end"/>
            </w:r>
          </w:hyperlink>
        </w:p>
        <w:p w14:paraId="3ADA78BC" w14:textId="77777777" w:rsidR="003A1DD7" w:rsidRDefault="00FD1ED9">
          <w:pPr>
            <w:pStyle w:val="TDC2"/>
            <w:tabs>
              <w:tab w:val="right" w:leader="dot" w:pos="8828"/>
            </w:tabs>
            <w:rPr>
              <w:rFonts w:cstheme="minorBidi"/>
              <w:noProof/>
            </w:rPr>
          </w:pPr>
          <w:hyperlink w:anchor="_Toc132285156" w:history="1">
            <w:r w:rsidR="003A1DD7" w:rsidRPr="0043101A">
              <w:rPr>
                <w:rStyle w:val="Hipervnculo"/>
                <w:b/>
                <w:bCs/>
                <w:noProof/>
                <w:lang w:val="es-ES"/>
              </w:rPr>
              <w:t>5.1 Resumen ejecución física de las metas sustantivas POA 2023</w:t>
            </w:r>
            <w:r w:rsidR="003A1DD7">
              <w:rPr>
                <w:noProof/>
                <w:webHidden/>
              </w:rPr>
              <w:tab/>
            </w:r>
            <w:r w:rsidR="003A1DD7">
              <w:rPr>
                <w:noProof/>
                <w:webHidden/>
              </w:rPr>
              <w:fldChar w:fldCharType="begin"/>
            </w:r>
            <w:r w:rsidR="003A1DD7">
              <w:rPr>
                <w:noProof/>
                <w:webHidden/>
              </w:rPr>
              <w:instrText xml:space="preserve"> PAGEREF _Toc132285156 \h </w:instrText>
            </w:r>
            <w:r w:rsidR="003A1DD7">
              <w:rPr>
                <w:noProof/>
                <w:webHidden/>
              </w:rPr>
            </w:r>
            <w:r w:rsidR="003A1DD7">
              <w:rPr>
                <w:noProof/>
                <w:webHidden/>
              </w:rPr>
              <w:fldChar w:fldCharType="separate"/>
            </w:r>
            <w:r w:rsidR="003A1DD7">
              <w:rPr>
                <w:noProof/>
                <w:webHidden/>
              </w:rPr>
              <w:t>16</w:t>
            </w:r>
            <w:r w:rsidR="003A1DD7">
              <w:rPr>
                <w:noProof/>
                <w:webHidden/>
              </w:rPr>
              <w:fldChar w:fldCharType="end"/>
            </w:r>
          </w:hyperlink>
        </w:p>
        <w:p w14:paraId="6A569212" w14:textId="77777777" w:rsidR="003A1DD7" w:rsidRDefault="00FD1ED9">
          <w:pPr>
            <w:pStyle w:val="TDC2"/>
            <w:tabs>
              <w:tab w:val="right" w:leader="dot" w:pos="8828"/>
            </w:tabs>
            <w:rPr>
              <w:rFonts w:cstheme="minorBidi"/>
              <w:noProof/>
            </w:rPr>
          </w:pPr>
          <w:hyperlink w:anchor="_Toc132285157" w:history="1">
            <w:r w:rsidR="003A1DD7" w:rsidRPr="0043101A">
              <w:rPr>
                <w:rStyle w:val="Hipervnculo"/>
                <w:b/>
                <w:bCs/>
                <w:noProof/>
                <w:lang w:val="es-ES"/>
              </w:rPr>
              <w:t>5.2 Otras Metas</w:t>
            </w:r>
            <w:r w:rsidR="003A1DD7">
              <w:rPr>
                <w:noProof/>
                <w:webHidden/>
              </w:rPr>
              <w:tab/>
            </w:r>
            <w:r w:rsidR="003A1DD7">
              <w:rPr>
                <w:noProof/>
                <w:webHidden/>
              </w:rPr>
              <w:fldChar w:fldCharType="begin"/>
            </w:r>
            <w:r w:rsidR="003A1DD7">
              <w:rPr>
                <w:noProof/>
                <w:webHidden/>
              </w:rPr>
              <w:instrText xml:space="preserve"> PAGEREF _Toc132285157 \h </w:instrText>
            </w:r>
            <w:r w:rsidR="003A1DD7">
              <w:rPr>
                <w:noProof/>
                <w:webHidden/>
              </w:rPr>
            </w:r>
            <w:r w:rsidR="003A1DD7">
              <w:rPr>
                <w:noProof/>
                <w:webHidden/>
              </w:rPr>
              <w:fldChar w:fldCharType="separate"/>
            </w:r>
            <w:r w:rsidR="003A1DD7">
              <w:rPr>
                <w:noProof/>
                <w:webHidden/>
              </w:rPr>
              <w:t>23</w:t>
            </w:r>
            <w:r w:rsidR="003A1DD7">
              <w:rPr>
                <w:noProof/>
                <w:webHidden/>
              </w:rPr>
              <w:fldChar w:fldCharType="end"/>
            </w:r>
          </w:hyperlink>
        </w:p>
        <w:p w14:paraId="162EAB36" w14:textId="77777777" w:rsidR="003A1DD7" w:rsidRDefault="00FD1ED9">
          <w:pPr>
            <w:pStyle w:val="TDC1"/>
            <w:tabs>
              <w:tab w:val="left" w:pos="440"/>
              <w:tab w:val="right" w:leader="dot" w:pos="8828"/>
            </w:tabs>
            <w:rPr>
              <w:rFonts w:cstheme="minorBidi"/>
              <w:noProof/>
            </w:rPr>
          </w:pPr>
          <w:hyperlink w:anchor="_Toc132285158" w:history="1">
            <w:r w:rsidR="003A1DD7" w:rsidRPr="0043101A">
              <w:rPr>
                <w:rStyle w:val="Hipervnculo"/>
                <w:rFonts w:asciiTheme="majorHAnsi" w:hAnsiTheme="majorHAnsi"/>
                <w:b/>
                <w:noProof/>
              </w:rPr>
              <w:t>6.</w:t>
            </w:r>
            <w:r w:rsidR="003A1DD7">
              <w:rPr>
                <w:rFonts w:cstheme="minorBidi"/>
                <w:noProof/>
              </w:rPr>
              <w:tab/>
            </w:r>
            <w:r w:rsidR="003A1DD7" w:rsidRPr="0043101A">
              <w:rPr>
                <w:rStyle w:val="Hipervnculo"/>
                <w:rFonts w:eastAsia="Calibri"/>
                <w:b/>
                <w:noProof/>
                <w:lang w:val="es-ES"/>
              </w:rPr>
              <w:t>Conclusión</w:t>
            </w:r>
            <w:r w:rsidR="003A1DD7" w:rsidRPr="0043101A">
              <w:rPr>
                <w:rStyle w:val="Hipervnculo"/>
                <w:rFonts w:asciiTheme="majorHAnsi" w:hAnsiTheme="majorHAnsi"/>
                <w:b/>
                <w:noProof/>
              </w:rPr>
              <w:t xml:space="preserve"> &amp; Recomendaciones</w:t>
            </w:r>
            <w:r w:rsidR="003A1DD7">
              <w:rPr>
                <w:noProof/>
                <w:webHidden/>
              </w:rPr>
              <w:tab/>
            </w:r>
            <w:r w:rsidR="003A1DD7">
              <w:rPr>
                <w:noProof/>
                <w:webHidden/>
              </w:rPr>
              <w:fldChar w:fldCharType="begin"/>
            </w:r>
            <w:r w:rsidR="003A1DD7">
              <w:rPr>
                <w:noProof/>
                <w:webHidden/>
              </w:rPr>
              <w:instrText xml:space="preserve"> PAGEREF _Toc132285158 \h </w:instrText>
            </w:r>
            <w:r w:rsidR="003A1DD7">
              <w:rPr>
                <w:noProof/>
                <w:webHidden/>
              </w:rPr>
            </w:r>
            <w:r w:rsidR="003A1DD7">
              <w:rPr>
                <w:noProof/>
                <w:webHidden/>
              </w:rPr>
              <w:fldChar w:fldCharType="separate"/>
            </w:r>
            <w:r w:rsidR="003A1DD7">
              <w:rPr>
                <w:noProof/>
                <w:webHidden/>
              </w:rPr>
              <w:t>24</w:t>
            </w:r>
            <w:r w:rsidR="003A1DD7">
              <w:rPr>
                <w:noProof/>
                <w:webHidden/>
              </w:rPr>
              <w:fldChar w:fldCharType="end"/>
            </w:r>
          </w:hyperlink>
        </w:p>
        <w:p w14:paraId="176AF4F6" w14:textId="77777777" w:rsidR="00230D05" w:rsidRDefault="00230D05">
          <w:r>
            <w:rPr>
              <w:b/>
              <w:bCs/>
              <w:lang w:val="es-ES"/>
            </w:rPr>
            <w:fldChar w:fldCharType="end"/>
          </w:r>
        </w:p>
      </w:sdtContent>
    </w:sdt>
    <w:p w14:paraId="7D4439A3" w14:textId="77777777" w:rsidR="002449A8" w:rsidRDefault="002449A8" w:rsidP="00CB7141">
      <w:pPr>
        <w:tabs>
          <w:tab w:val="left" w:pos="6495"/>
        </w:tabs>
        <w:rPr>
          <w:color w:val="FFFFFF" w:themeColor="background1"/>
        </w:rPr>
      </w:pPr>
    </w:p>
    <w:p w14:paraId="3D640BDD" w14:textId="77777777" w:rsidR="00CB7141" w:rsidRDefault="00CB7141" w:rsidP="00CB7141">
      <w:pPr>
        <w:tabs>
          <w:tab w:val="left" w:pos="6495"/>
        </w:tabs>
        <w:rPr>
          <w:color w:val="FFFFFF" w:themeColor="background1"/>
        </w:rPr>
      </w:pPr>
    </w:p>
    <w:p w14:paraId="4227FB9F" w14:textId="77777777" w:rsidR="00CB7141" w:rsidRDefault="00CB7141" w:rsidP="00CB7141">
      <w:pPr>
        <w:tabs>
          <w:tab w:val="left" w:pos="6495"/>
        </w:tabs>
        <w:rPr>
          <w:color w:val="FFFFFF" w:themeColor="background1"/>
        </w:rPr>
      </w:pPr>
    </w:p>
    <w:p w14:paraId="12ECD08A" w14:textId="77777777" w:rsidR="003A1DD7" w:rsidRDefault="003A1DD7" w:rsidP="00CB7141">
      <w:pPr>
        <w:tabs>
          <w:tab w:val="left" w:pos="6495"/>
        </w:tabs>
        <w:rPr>
          <w:color w:val="FFFFFF" w:themeColor="background1"/>
        </w:rPr>
      </w:pPr>
    </w:p>
    <w:p w14:paraId="22090671" w14:textId="77777777" w:rsidR="003A1DD7" w:rsidRDefault="003A1DD7" w:rsidP="00CB7141">
      <w:pPr>
        <w:tabs>
          <w:tab w:val="left" w:pos="6495"/>
        </w:tabs>
        <w:rPr>
          <w:color w:val="FFFFFF" w:themeColor="background1"/>
        </w:rPr>
      </w:pPr>
    </w:p>
    <w:p w14:paraId="4F48DB64" w14:textId="77777777" w:rsidR="003A1DD7" w:rsidRDefault="003A1DD7" w:rsidP="00CB7141">
      <w:pPr>
        <w:tabs>
          <w:tab w:val="left" w:pos="6495"/>
        </w:tabs>
        <w:rPr>
          <w:color w:val="FFFFFF" w:themeColor="background1"/>
        </w:rPr>
      </w:pPr>
    </w:p>
    <w:p w14:paraId="391569F7" w14:textId="77777777" w:rsidR="003A1DD7" w:rsidRDefault="003A1DD7" w:rsidP="00CB7141">
      <w:pPr>
        <w:tabs>
          <w:tab w:val="left" w:pos="6495"/>
        </w:tabs>
        <w:rPr>
          <w:color w:val="FFFFFF" w:themeColor="background1"/>
        </w:rPr>
      </w:pPr>
    </w:p>
    <w:p w14:paraId="058EEC05" w14:textId="77777777" w:rsidR="00CB7141" w:rsidRDefault="00CB7141" w:rsidP="00CB7141">
      <w:pPr>
        <w:tabs>
          <w:tab w:val="left" w:pos="6495"/>
        </w:tabs>
        <w:rPr>
          <w:color w:val="FFFFFF" w:themeColor="background1"/>
        </w:rPr>
      </w:pPr>
    </w:p>
    <w:p w14:paraId="570133A3" w14:textId="77777777" w:rsidR="00CB7141" w:rsidRPr="00CB7141" w:rsidRDefault="00CB7141" w:rsidP="00CB7141">
      <w:pPr>
        <w:tabs>
          <w:tab w:val="left" w:pos="6495"/>
        </w:tabs>
        <w:rPr>
          <w:color w:val="FFFFFF" w:themeColor="background1"/>
        </w:rPr>
      </w:pPr>
    </w:p>
    <w:p w14:paraId="6426DA6A" w14:textId="77777777" w:rsidR="002D5CF9" w:rsidRDefault="002D5CF9" w:rsidP="00B22B19"/>
    <w:p w14:paraId="41960B6B" w14:textId="77777777" w:rsidR="003A1DD7" w:rsidRDefault="003A1DD7" w:rsidP="00B22B19"/>
    <w:p w14:paraId="3440EBD4" w14:textId="77777777" w:rsidR="00494CE6" w:rsidRPr="00494CE6" w:rsidRDefault="00494CE6" w:rsidP="00494CE6">
      <w:pPr>
        <w:rPr>
          <w:lang w:val="x-none" w:eastAsia="x-none"/>
        </w:rPr>
      </w:pPr>
    </w:p>
    <w:p w14:paraId="39A3E355" w14:textId="77777777" w:rsidR="00CD5461" w:rsidRPr="00494CE6" w:rsidRDefault="00CD5461" w:rsidP="00494CE6">
      <w:pPr>
        <w:pStyle w:val="Ttulo1"/>
        <w:rPr>
          <w:rFonts w:asciiTheme="minorHAnsi" w:hAnsiTheme="minorHAnsi"/>
          <w:b/>
          <w:bCs/>
          <w:noProof/>
          <w:color w:val="17406D" w:themeColor="text2"/>
          <w:lang w:val="es-ES"/>
        </w:rPr>
      </w:pPr>
      <w:bookmarkStart w:id="3" w:name="_Toc132285143"/>
      <w:r w:rsidRPr="00494CE6">
        <w:rPr>
          <w:rFonts w:asciiTheme="minorHAnsi" w:hAnsiTheme="minorHAnsi"/>
          <w:b/>
          <w:bCs/>
          <w:noProof/>
          <w:color w:val="17406D" w:themeColor="text2"/>
          <w:lang w:val="es-ES"/>
        </w:rPr>
        <w:lastRenderedPageBreak/>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5F54FA03" w14:textId="77777777" w:rsidR="004B7FB3" w:rsidRPr="00403D3E" w:rsidRDefault="004B7FB3"/>
    <w:p w14:paraId="5A081F87" w14:textId="77777777" w:rsidR="00511786" w:rsidRPr="00403D3E" w:rsidRDefault="00511786">
      <w:r w:rsidRPr="00403D3E">
        <w:rPr>
          <w:noProof/>
          <w:lang w:val="en-US"/>
        </w:rPr>
        <w:drawing>
          <wp:inline distT="0" distB="0" distL="0" distR="0" wp14:anchorId="6275F9AE" wp14:editId="62F86186">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AE611A" w14:textId="77777777" w:rsidR="00282B59" w:rsidRPr="00403D3E" w:rsidRDefault="00282B59"/>
    <w:p w14:paraId="30CFDADE" w14:textId="77777777" w:rsidR="00282B59" w:rsidRPr="00403D3E" w:rsidRDefault="00282B59"/>
    <w:p w14:paraId="310C47DF" w14:textId="77777777" w:rsidR="00282B59" w:rsidRPr="00403D3E" w:rsidRDefault="00282B59"/>
    <w:p w14:paraId="3F2E0BF4" w14:textId="77777777" w:rsidR="00282B59" w:rsidRDefault="00282B59"/>
    <w:p w14:paraId="648D7697" w14:textId="77777777" w:rsidR="00CB7141" w:rsidRDefault="00CB7141"/>
    <w:p w14:paraId="220B6EBA" w14:textId="77777777" w:rsidR="00CB7141" w:rsidRDefault="00CB7141"/>
    <w:p w14:paraId="2BA39051" w14:textId="77777777" w:rsidR="00CB7141" w:rsidRPr="00403D3E" w:rsidRDefault="00CB7141"/>
    <w:p w14:paraId="3CE4367D" w14:textId="77777777" w:rsidR="00282B59" w:rsidRPr="00403D3E" w:rsidRDefault="00282B59"/>
    <w:p w14:paraId="1A0B22B1" w14:textId="77777777" w:rsidR="00282B59" w:rsidRDefault="00282B59">
      <w:pPr>
        <w:rPr>
          <w:sz w:val="24"/>
          <w:szCs w:val="24"/>
        </w:rPr>
      </w:pPr>
    </w:p>
    <w:p w14:paraId="383EAC81" w14:textId="77777777" w:rsidR="00494CE6" w:rsidRDefault="00494CE6">
      <w:pPr>
        <w:rPr>
          <w:sz w:val="24"/>
          <w:szCs w:val="24"/>
        </w:rPr>
      </w:pPr>
    </w:p>
    <w:p w14:paraId="576CA049" w14:textId="77777777" w:rsidR="00494CE6" w:rsidRDefault="00494CE6">
      <w:pPr>
        <w:rPr>
          <w:sz w:val="24"/>
          <w:szCs w:val="24"/>
        </w:rPr>
      </w:pPr>
    </w:p>
    <w:p w14:paraId="7D4DFF09" w14:textId="77777777" w:rsidR="00494CE6" w:rsidRDefault="00494CE6">
      <w:pPr>
        <w:rPr>
          <w:sz w:val="24"/>
          <w:szCs w:val="24"/>
        </w:rPr>
      </w:pPr>
    </w:p>
    <w:p w14:paraId="343DF967" w14:textId="77777777" w:rsidR="00494CE6" w:rsidRDefault="00494CE6">
      <w:pPr>
        <w:rPr>
          <w:sz w:val="24"/>
          <w:szCs w:val="24"/>
        </w:rPr>
      </w:pPr>
    </w:p>
    <w:p w14:paraId="4895A515" w14:textId="77777777" w:rsidR="00494CE6" w:rsidRPr="00403D3E" w:rsidRDefault="00494CE6">
      <w:pPr>
        <w:rPr>
          <w:sz w:val="24"/>
          <w:szCs w:val="24"/>
        </w:rPr>
      </w:pPr>
    </w:p>
    <w:p w14:paraId="2FEAE71A"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32285144"/>
      <w:r w:rsidRPr="00403D3E">
        <w:rPr>
          <w:rFonts w:asciiTheme="minorHAnsi" w:eastAsia="Calibri" w:hAnsiTheme="minorHAnsi"/>
          <w:b/>
          <w:lang w:val="es-ES"/>
        </w:rPr>
        <w:lastRenderedPageBreak/>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61B0AD6E" w14:textId="77777777" w:rsidR="00282B59" w:rsidRPr="00403D3E" w:rsidRDefault="00282B59" w:rsidP="00282B59">
      <w:pPr>
        <w:jc w:val="both"/>
        <w:rPr>
          <w:sz w:val="24"/>
          <w:szCs w:val="24"/>
          <w:lang w:val="es-ES"/>
        </w:rPr>
      </w:pPr>
    </w:p>
    <w:p w14:paraId="51FA3EC2"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0846849A"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1459BF8C"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521608CB" w14:textId="77777777" w:rsidR="00282B59" w:rsidRPr="00403D3E" w:rsidRDefault="00282B59" w:rsidP="00282B59">
      <w:pPr>
        <w:rPr>
          <w:sz w:val="24"/>
          <w:szCs w:val="24"/>
          <w:lang w:val="es-ES"/>
        </w:rPr>
      </w:pPr>
      <w:r w:rsidRPr="00403D3E">
        <w:rPr>
          <w:sz w:val="24"/>
          <w:szCs w:val="24"/>
          <w:lang w:val="es-ES"/>
        </w:rPr>
        <w:br w:type="page"/>
      </w:r>
    </w:p>
    <w:p w14:paraId="325C30A9"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32285145"/>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15C37FDD" w14:textId="77777777" w:rsidR="00282B59" w:rsidRPr="00403D3E" w:rsidRDefault="00282B59" w:rsidP="00282B59">
      <w:pPr>
        <w:jc w:val="both"/>
        <w:rPr>
          <w:sz w:val="24"/>
          <w:szCs w:val="24"/>
          <w:lang w:val="es-ES"/>
        </w:rPr>
      </w:pPr>
    </w:p>
    <w:p w14:paraId="080D0B2B" w14:textId="77777777" w:rsidR="00E63A21" w:rsidRPr="00403D3E" w:rsidRDefault="00E63A21" w:rsidP="00494CE6">
      <w:pPr>
        <w:pStyle w:val="Ttulo2"/>
        <w:rPr>
          <w:b/>
          <w:bCs/>
          <w:sz w:val="28"/>
          <w:szCs w:val="28"/>
          <w:lang w:val="es-ES"/>
        </w:rPr>
      </w:pPr>
      <w:bookmarkStart w:id="10" w:name="_Toc132285146"/>
      <w:r w:rsidRPr="00403D3E">
        <w:rPr>
          <w:b/>
          <w:bCs/>
          <w:sz w:val="28"/>
          <w:szCs w:val="28"/>
          <w:lang w:val="es-ES"/>
        </w:rPr>
        <w:t>Misión:</w:t>
      </w:r>
      <w:bookmarkEnd w:id="10"/>
    </w:p>
    <w:p w14:paraId="777227D7"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716F5E49" w14:textId="77777777" w:rsidR="00E63A21" w:rsidRPr="00403D3E" w:rsidRDefault="00E63A21" w:rsidP="00494CE6">
      <w:pPr>
        <w:pStyle w:val="Ttulo2"/>
        <w:rPr>
          <w:b/>
          <w:bCs/>
          <w:sz w:val="28"/>
          <w:szCs w:val="28"/>
          <w:lang w:val="es-ES"/>
        </w:rPr>
      </w:pPr>
      <w:bookmarkStart w:id="11" w:name="_Toc132285147"/>
      <w:r w:rsidRPr="00403D3E">
        <w:rPr>
          <w:b/>
          <w:bCs/>
          <w:sz w:val="28"/>
          <w:szCs w:val="28"/>
          <w:lang w:val="es-ES"/>
        </w:rPr>
        <w:t>Visión:</w:t>
      </w:r>
      <w:bookmarkEnd w:id="11"/>
    </w:p>
    <w:p w14:paraId="58810809"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691E224D" w14:textId="77777777" w:rsidR="00E63A21" w:rsidRPr="00403D3E" w:rsidRDefault="00E63A21" w:rsidP="00494CE6">
      <w:pPr>
        <w:pStyle w:val="Ttulo2"/>
        <w:rPr>
          <w:b/>
          <w:bCs/>
          <w:sz w:val="28"/>
          <w:szCs w:val="28"/>
          <w:lang w:val="es-ES"/>
        </w:rPr>
      </w:pPr>
      <w:bookmarkStart w:id="12" w:name="_Toc132285148"/>
      <w:r w:rsidRPr="00403D3E">
        <w:rPr>
          <w:b/>
          <w:bCs/>
          <w:sz w:val="28"/>
          <w:szCs w:val="28"/>
          <w:lang w:val="es-ES"/>
        </w:rPr>
        <w:t>Valores:</w:t>
      </w:r>
      <w:bookmarkEnd w:id="12"/>
    </w:p>
    <w:p w14:paraId="4416C66E"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38C7375D"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4DA3B69D"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1CA177FC"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7984B4F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731E7CCE" w14:textId="77777777" w:rsidR="00E63A21" w:rsidRPr="00403D3E" w:rsidRDefault="00E63A21" w:rsidP="00E63A21">
      <w:pPr>
        <w:pStyle w:val="Prrafodelista"/>
        <w:jc w:val="both"/>
        <w:rPr>
          <w:rFonts w:asciiTheme="minorHAnsi" w:hAnsiTheme="minorHAnsi"/>
          <w:b/>
          <w:bCs/>
          <w:sz w:val="24"/>
          <w:szCs w:val="24"/>
          <w:lang w:val="es-ES"/>
        </w:rPr>
      </w:pPr>
    </w:p>
    <w:p w14:paraId="73A6E365" w14:textId="77777777" w:rsidR="00E63A21" w:rsidRPr="00403D3E" w:rsidRDefault="00E63A21" w:rsidP="00494CE6">
      <w:pPr>
        <w:pStyle w:val="Ttulo2"/>
        <w:rPr>
          <w:b/>
          <w:bCs/>
          <w:sz w:val="28"/>
          <w:szCs w:val="28"/>
          <w:lang w:val="es-ES"/>
        </w:rPr>
      </w:pPr>
      <w:bookmarkStart w:id="13" w:name="_Toc132285149"/>
      <w:r w:rsidRPr="00403D3E">
        <w:rPr>
          <w:b/>
          <w:bCs/>
          <w:sz w:val="28"/>
          <w:szCs w:val="28"/>
          <w:lang w:val="es-ES"/>
        </w:rPr>
        <w:t>Promesa de valor:</w:t>
      </w:r>
      <w:bookmarkEnd w:id="13"/>
    </w:p>
    <w:p w14:paraId="646E7D92"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7DD428D2" w14:textId="77777777" w:rsidR="00282B59" w:rsidRPr="00403D3E" w:rsidRDefault="00282B59" w:rsidP="00282B59">
      <w:pPr>
        <w:jc w:val="both"/>
        <w:rPr>
          <w:sz w:val="24"/>
          <w:szCs w:val="24"/>
          <w:lang w:val="es-ES"/>
        </w:rPr>
      </w:pPr>
    </w:p>
    <w:p w14:paraId="4F2EF7E0" w14:textId="77777777" w:rsidR="00E63A21" w:rsidRPr="00403D3E" w:rsidRDefault="00E63A21" w:rsidP="00282B59">
      <w:pPr>
        <w:jc w:val="both"/>
        <w:rPr>
          <w:sz w:val="24"/>
          <w:szCs w:val="24"/>
          <w:lang w:val="es-ES"/>
        </w:rPr>
      </w:pPr>
    </w:p>
    <w:p w14:paraId="57E82251" w14:textId="77777777" w:rsidR="00E63A21" w:rsidRPr="00403D3E" w:rsidRDefault="00E63A21" w:rsidP="00282B59">
      <w:pPr>
        <w:jc w:val="both"/>
        <w:rPr>
          <w:sz w:val="24"/>
          <w:szCs w:val="24"/>
          <w:lang w:val="es-ES"/>
        </w:rPr>
      </w:pPr>
    </w:p>
    <w:p w14:paraId="7F796460" w14:textId="77777777" w:rsidR="00E63A21" w:rsidRPr="00403D3E" w:rsidRDefault="00E63A21" w:rsidP="00282B59">
      <w:pPr>
        <w:jc w:val="both"/>
        <w:rPr>
          <w:sz w:val="24"/>
          <w:szCs w:val="24"/>
          <w:lang w:val="es-ES"/>
        </w:rPr>
      </w:pPr>
    </w:p>
    <w:p w14:paraId="6F0CA6BE" w14:textId="77777777" w:rsidR="00E63A21" w:rsidRPr="00403D3E" w:rsidRDefault="00E63A21" w:rsidP="00282B59">
      <w:pPr>
        <w:jc w:val="both"/>
        <w:rPr>
          <w:sz w:val="24"/>
          <w:szCs w:val="24"/>
          <w:lang w:val="es-ES"/>
        </w:rPr>
      </w:pPr>
    </w:p>
    <w:p w14:paraId="5365A834" w14:textId="77777777" w:rsidR="00E63A21" w:rsidRPr="00403D3E" w:rsidRDefault="00E63A21" w:rsidP="00282B59">
      <w:pPr>
        <w:jc w:val="both"/>
        <w:rPr>
          <w:sz w:val="24"/>
          <w:szCs w:val="24"/>
          <w:lang w:val="es-ES"/>
        </w:rPr>
      </w:pPr>
    </w:p>
    <w:p w14:paraId="7DF2C35B" w14:textId="77777777" w:rsidR="00282B59" w:rsidRPr="00403D3E" w:rsidRDefault="00282B59" w:rsidP="00282B59">
      <w:pPr>
        <w:jc w:val="both"/>
        <w:rPr>
          <w:sz w:val="24"/>
          <w:szCs w:val="24"/>
          <w:lang w:val="es-ES"/>
        </w:rPr>
      </w:pPr>
    </w:p>
    <w:p w14:paraId="653D6C8C" w14:textId="77777777" w:rsidR="00282B59" w:rsidRPr="00403D3E" w:rsidRDefault="00282B59" w:rsidP="00282B59">
      <w:pPr>
        <w:jc w:val="both"/>
        <w:rPr>
          <w:sz w:val="24"/>
          <w:szCs w:val="24"/>
        </w:rPr>
      </w:pPr>
    </w:p>
    <w:p w14:paraId="007A25AF"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32285150"/>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6904507C" w14:textId="77777777" w:rsidR="00C8533A" w:rsidRPr="00403D3E" w:rsidRDefault="00C8533A" w:rsidP="00C8533A">
      <w:pPr>
        <w:rPr>
          <w:lang w:val="es-ES" w:eastAsia="x-none"/>
        </w:rPr>
      </w:pPr>
    </w:p>
    <w:p w14:paraId="6590A1CD"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32285151"/>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789C2B55" w14:textId="77777777" w:rsidR="00C8533A" w:rsidRPr="00403D3E" w:rsidRDefault="00C8533A" w:rsidP="00C8533A">
      <w:pPr>
        <w:rPr>
          <w:lang w:val="es-ES" w:eastAsia="x-none"/>
        </w:rPr>
      </w:pPr>
    </w:p>
    <w:p w14:paraId="1A37515E"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573955CB"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4D9D33FF" w14:textId="77777777" w:rsidR="00496CE7" w:rsidRPr="00403D3E" w:rsidRDefault="00496CE7" w:rsidP="00C8533A">
      <w:pPr>
        <w:jc w:val="both"/>
        <w:rPr>
          <w:sz w:val="24"/>
          <w:szCs w:val="24"/>
          <w:lang w:val="es-ES"/>
        </w:rPr>
      </w:pPr>
    </w:p>
    <w:p w14:paraId="22E0A304"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1EDAA114"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446240D3" w14:textId="77777777" w:rsidR="00C8533A" w:rsidRPr="00403D3E" w:rsidRDefault="00C8533A" w:rsidP="00C8533A">
      <w:pPr>
        <w:jc w:val="both"/>
        <w:rPr>
          <w:sz w:val="24"/>
          <w:szCs w:val="24"/>
          <w:lang w:val="es-ES"/>
        </w:rPr>
      </w:pPr>
    </w:p>
    <w:p w14:paraId="085DC036" w14:textId="77777777" w:rsidR="00496CE7" w:rsidRPr="00403D3E" w:rsidRDefault="00496CE7" w:rsidP="00494CE6">
      <w:pPr>
        <w:pStyle w:val="Ttulo2"/>
        <w:rPr>
          <w:rFonts w:asciiTheme="minorHAnsi" w:hAnsiTheme="minorHAnsi"/>
          <w:lang w:val="es-ES"/>
        </w:rPr>
      </w:pPr>
      <w:bookmarkStart w:id="20" w:name="_Toc132285152"/>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0FA39E21" w14:textId="77777777" w:rsidR="00496CE7" w:rsidRPr="00403D3E" w:rsidRDefault="00496CE7" w:rsidP="00496CE7">
      <w:pPr>
        <w:rPr>
          <w:lang w:val="es-ES"/>
        </w:rPr>
      </w:pPr>
    </w:p>
    <w:p w14:paraId="12F6088B"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03B28AF3"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73894692"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74653503" w14:textId="77777777" w:rsidR="00C8533A" w:rsidRPr="00403D3E" w:rsidRDefault="00C8533A" w:rsidP="00C8533A">
      <w:pPr>
        <w:jc w:val="both"/>
        <w:rPr>
          <w:sz w:val="24"/>
          <w:szCs w:val="24"/>
          <w:lang w:val="es-ES"/>
        </w:rPr>
      </w:pPr>
      <w:r w:rsidRPr="00403D3E">
        <w:rPr>
          <w:sz w:val="24"/>
          <w:szCs w:val="24"/>
          <w:lang w:val="es-ES"/>
        </w:rPr>
        <w:t>Garantizar el mantenimiento de la infraestructura necesaria para la provisión del servicio de agua potable y saneamiento y la disposición final de residuos.</w:t>
      </w:r>
    </w:p>
    <w:p w14:paraId="69AFBC88" w14:textId="77777777" w:rsidR="00C8533A" w:rsidRPr="00403D3E" w:rsidRDefault="00C8533A" w:rsidP="00C8533A">
      <w:pPr>
        <w:jc w:val="both"/>
        <w:rPr>
          <w:sz w:val="24"/>
          <w:szCs w:val="24"/>
          <w:lang w:val="es-ES"/>
        </w:rPr>
      </w:pPr>
      <w:r w:rsidRPr="00403D3E">
        <w:rPr>
          <w:sz w:val="24"/>
          <w:szCs w:val="24"/>
          <w:lang w:val="es-ES"/>
        </w:rPr>
        <w:lastRenderedPageBreak/>
        <w:t>Desarrollar una conciencia ciudadana sobre el ahorro, conservación y uso racional del recurso agua y el desecho de los residuos sólidos.</w:t>
      </w:r>
    </w:p>
    <w:p w14:paraId="15E0A4C5"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661DDA9A" w14:textId="77777777" w:rsidR="00496CE7" w:rsidRPr="00403D3E" w:rsidRDefault="00496CE7" w:rsidP="00C8533A">
      <w:pPr>
        <w:jc w:val="both"/>
        <w:rPr>
          <w:sz w:val="24"/>
          <w:szCs w:val="24"/>
          <w:lang w:val="es-ES"/>
        </w:rPr>
      </w:pPr>
    </w:p>
    <w:p w14:paraId="22583943"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32285153"/>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2D9987B9" w14:textId="77777777" w:rsidR="00496CE7" w:rsidRPr="00403D3E" w:rsidRDefault="00496CE7" w:rsidP="00496CE7">
      <w:pPr>
        <w:tabs>
          <w:tab w:val="left" w:pos="2172"/>
        </w:tabs>
        <w:rPr>
          <w:lang w:val="es-ES" w:eastAsia="x-none"/>
        </w:rPr>
      </w:pPr>
      <w:r w:rsidRPr="00403D3E">
        <w:rPr>
          <w:lang w:val="es-ES" w:eastAsia="x-none"/>
        </w:rPr>
        <w:tab/>
      </w:r>
    </w:p>
    <w:p w14:paraId="75F88983" w14:textId="77777777" w:rsidR="00496CE7" w:rsidRPr="00403D3E" w:rsidRDefault="00496CE7" w:rsidP="00496CE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7CBC0481" w14:textId="77777777" w:rsidR="00A8202F" w:rsidRDefault="00A8202F" w:rsidP="00331373"/>
    <w:p w14:paraId="5AC06777" w14:textId="512232B0" w:rsidR="00331373" w:rsidRPr="00A8202F" w:rsidRDefault="00A8202F" w:rsidP="00331373">
      <w:pPr>
        <w:rPr>
          <w:b/>
          <w:bCs/>
        </w:rPr>
      </w:pPr>
      <w:r w:rsidRPr="00A8202F">
        <w:rPr>
          <w:b/>
          <w:bCs/>
        </w:rPr>
        <w:t>Programa</w:t>
      </w:r>
      <w:r w:rsidR="003118DA">
        <w:rPr>
          <w:b/>
          <w:bCs/>
        </w:rPr>
        <w:t xml:space="preserve"> 11</w:t>
      </w:r>
      <w:r w:rsidRPr="00A8202F">
        <w:rPr>
          <w:b/>
          <w:bCs/>
        </w:rPr>
        <w:t>: Abastecimiento de Agua Potable</w:t>
      </w:r>
    </w:p>
    <w:p w14:paraId="629E162B" w14:textId="0AD9DE74" w:rsidR="0092001B" w:rsidRDefault="00D3361D" w:rsidP="0092001B">
      <w:r w:rsidRPr="00403D3E">
        <w:t xml:space="preserve">Producto </w:t>
      </w:r>
      <w:r w:rsidR="003E4EF9">
        <w:t>1</w:t>
      </w:r>
      <w:r w:rsidRPr="00403D3E">
        <w:rPr>
          <w:u w:val="single"/>
        </w:rPr>
        <w:t>:</w:t>
      </w:r>
      <w:r w:rsidRPr="00403D3E">
        <w:rPr>
          <w:rFonts w:eastAsia="Times New Roman" w:cs="Times New Roman"/>
        </w:rPr>
        <w:t xml:space="preserve"> </w:t>
      </w:r>
      <w:r w:rsidR="0092001B" w:rsidRPr="00403D3E">
        <w:rPr>
          <w:rFonts w:eastAsia="Times New Roman" w:cs="Times New Roman"/>
          <w:sz w:val="24"/>
          <w:szCs w:val="24"/>
          <w:u w:val="single" w:color="000000"/>
        </w:rPr>
        <w:t>Producción de Agua Potable</w:t>
      </w:r>
    </w:p>
    <w:p w14:paraId="2BB7DA47" w14:textId="77777777" w:rsidR="001D476E" w:rsidRPr="00403D3E" w:rsidRDefault="001D476E" w:rsidP="00C8533A">
      <w:pPr>
        <w:rPr>
          <w:lang w:val="es-ES" w:eastAsia="x-none"/>
        </w:rPr>
      </w:pPr>
      <w:r w:rsidRPr="00403D3E">
        <w:rPr>
          <w:noProof/>
          <w:lang w:val="en-US"/>
        </w:rPr>
        <w:drawing>
          <wp:anchor distT="0" distB="0" distL="114300" distR="114300" simplePos="0" relativeHeight="251630080" behindDoc="0" locked="0" layoutInCell="1" allowOverlap="1" wp14:anchorId="6DC23F4C" wp14:editId="785CC1F9">
            <wp:simplePos x="0" y="0"/>
            <wp:positionH relativeFrom="column">
              <wp:posOffset>-13335</wp:posOffset>
            </wp:positionH>
            <wp:positionV relativeFrom="paragraph">
              <wp:posOffset>80010</wp:posOffset>
            </wp:positionV>
            <wp:extent cx="5671185" cy="1781175"/>
            <wp:effectExtent l="0" t="0" r="24765" b="0"/>
            <wp:wrapNone/>
            <wp:docPr id="1624962939"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473DA764" w14:textId="77777777" w:rsidR="00C8533A" w:rsidRPr="00403D3E" w:rsidRDefault="00C8533A" w:rsidP="00C8533A">
      <w:pPr>
        <w:rPr>
          <w:sz w:val="24"/>
          <w:szCs w:val="24"/>
          <w:lang w:val="es-MX"/>
        </w:rPr>
      </w:pPr>
    </w:p>
    <w:p w14:paraId="234B79C0" w14:textId="77777777" w:rsidR="00A50B39" w:rsidRPr="00403D3E" w:rsidRDefault="00A50B39" w:rsidP="00C8533A">
      <w:pPr>
        <w:rPr>
          <w:sz w:val="24"/>
          <w:szCs w:val="24"/>
        </w:rPr>
      </w:pPr>
    </w:p>
    <w:p w14:paraId="218A8D19" w14:textId="77777777" w:rsidR="001D476E" w:rsidRPr="00403D3E" w:rsidRDefault="001D476E" w:rsidP="00C8533A">
      <w:pPr>
        <w:rPr>
          <w:sz w:val="24"/>
          <w:szCs w:val="24"/>
        </w:rPr>
      </w:pPr>
    </w:p>
    <w:p w14:paraId="5B53C375" w14:textId="77777777" w:rsidR="001D476E" w:rsidRPr="00403D3E" w:rsidRDefault="001D476E" w:rsidP="00C8533A">
      <w:pPr>
        <w:rPr>
          <w:sz w:val="24"/>
          <w:szCs w:val="24"/>
        </w:rPr>
      </w:pPr>
    </w:p>
    <w:p w14:paraId="377E555E" w14:textId="77777777" w:rsidR="001D476E" w:rsidRPr="00403D3E" w:rsidRDefault="001D476E" w:rsidP="00C8533A">
      <w:pPr>
        <w:rPr>
          <w:sz w:val="24"/>
          <w:szCs w:val="24"/>
        </w:rPr>
      </w:pPr>
    </w:p>
    <w:p w14:paraId="049DC647" w14:textId="77777777" w:rsidR="00D3361D" w:rsidRPr="00403D3E" w:rsidRDefault="00D3361D" w:rsidP="00767AB5">
      <w:pPr>
        <w:tabs>
          <w:tab w:val="left" w:pos="2172"/>
        </w:tabs>
        <w:rPr>
          <w:lang w:eastAsia="x-none"/>
        </w:rPr>
      </w:pPr>
    </w:p>
    <w:p w14:paraId="33CC3E14" w14:textId="77777777" w:rsidR="00D3361D" w:rsidRPr="00403D3E" w:rsidRDefault="00D3361D" w:rsidP="00D3361D">
      <w:pPr>
        <w:spacing w:after="5" w:line="255" w:lineRule="auto"/>
        <w:ind w:left="-5" w:hanging="10"/>
        <w:jc w:val="both"/>
        <w:rPr>
          <w:sz w:val="24"/>
          <w:szCs w:val="24"/>
        </w:rPr>
      </w:pPr>
    </w:p>
    <w:p w14:paraId="3D764627" w14:textId="77777777" w:rsidR="00C8533A" w:rsidRPr="00403D3E" w:rsidRDefault="00D3361D" w:rsidP="00B22B19">
      <w:pPr>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7D6E2B8B" w14:textId="77777777" w:rsidR="005B35F8" w:rsidRPr="00403D3E" w:rsidRDefault="00B72343" w:rsidP="00B22B19">
      <w:pPr>
        <w:rPr>
          <w:sz w:val="24"/>
          <w:szCs w:val="24"/>
          <w:highlight w:val="yellow"/>
          <w:u w:val="single"/>
        </w:rPr>
      </w:pPr>
      <w:r w:rsidRPr="00403D3E">
        <w:rPr>
          <w:noProof/>
          <w:lang w:val="en-US"/>
        </w:rPr>
        <w:drawing>
          <wp:anchor distT="0" distB="0" distL="114300" distR="114300" simplePos="0" relativeHeight="251633152" behindDoc="0" locked="0" layoutInCell="1" allowOverlap="1" wp14:anchorId="27421C96" wp14:editId="179EC3DC">
            <wp:simplePos x="0" y="0"/>
            <wp:positionH relativeFrom="margin">
              <wp:posOffset>-584835</wp:posOffset>
            </wp:positionH>
            <wp:positionV relativeFrom="paragraph">
              <wp:posOffset>132080</wp:posOffset>
            </wp:positionV>
            <wp:extent cx="6305550" cy="1457325"/>
            <wp:effectExtent l="0" t="0" r="0" b="47625"/>
            <wp:wrapNone/>
            <wp:docPr id="281809707" name="Diagrama 2818097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06896A7C" w14:textId="77777777" w:rsidR="005B35F8" w:rsidRPr="00403D3E" w:rsidRDefault="005B35F8" w:rsidP="00B22B19">
      <w:pPr>
        <w:rPr>
          <w:sz w:val="24"/>
          <w:szCs w:val="24"/>
          <w:highlight w:val="yellow"/>
          <w:u w:val="single"/>
        </w:rPr>
      </w:pPr>
    </w:p>
    <w:p w14:paraId="60C6DB9B" w14:textId="77777777" w:rsidR="005B35F8" w:rsidRPr="00403D3E" w:rsidRDefault="005B35F8" w:rsidP="005B35F8">
      <w:pPr>
        <w:rPr>
          <w:sz w:val="24"/>
          <w:szCs w:val="24"/>
          <w:highlight w:val="yellow"/>
          <w:u w:val="single"/>
        </w:rPr>
      </w:pPr>
    </w:p>
    <w:p w14:paraId="291B603B" w14:textId="77777777" w:rsidR="00B72343" w:rsidRPr="00403D3E" w:rsidRDefault="00B72343" w:rsidP="00B72343">
      <w:pPr>
        <w:rPr>
          <w:highlight w:val="yellow"/>
        </w:rPr>
      </w:pPr>
    </w:p>
    <w:p w14:paraId="1A4771BB" w14:textId="77777777" w:rsidR="00A93AE4" w:rsidRPr="00403D3E" w:rsidRDefault="00A93AE4" w:rsidP="00B72343">
      <w:pPr>
        <w:rPr>
          <w:highlight w:val="yellow"/>
        </w:rPr>
      </w:pPr>
    </w:p>
    <w:p w14:paraId="41E2D28C" w14:textId="77777777" w:rsidR="00A93AE4" w:rsidRPr="00403D3E" w:rsidRDefault="00A93AE4" w:rsidP="00B72343">
      <w:pPr>
        <w:rPr>
          <w:highlight w:val="yellow"/>
        </w:rPr>
      </w:pPr>
    </w:p>
    <w:p w14:paraId="6EF705C7"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lastRenderedPageBreak/>
        <w:t xml:space="preserve">Producto 2: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15A5A73F" w14:textId="77777777" w:rsidR="005B35F8" w:rsidRPr="00403D3E" w:rsidRDefault="005B35F8" w:rsidP="005B35F8">
      <w:r w:rsidRPr="00403D3E">
        <w:rPr>
          <w:noProof/>
          <w:lang w:val="en-US"/>
        </w:rPr>
        <w:drawing>
          <wp:anchor distT="0" distB="0" distL="114300" distR="114300" simplePos="0" relativeHeight="251636224" behindDoc="0" locked="0" layoutInCell="1" allowOverlap="1" wp14:anchorId="1C13D602" wp14:editId="4005C3F9">
            <wp:simplePos x="0" y="0"/>
            <wp:positionH relativeFrom="column">
              <wp:posOffset>-51435</wp:posOffset>
            </wp:positionH>
            <wp:positionV relativeFrom="paragraph">
              <wp:posOffset>264160</wp:posOffset>
            </wp:positionV>
            <wp:extent cx="5671185" cy="1461135"/>
            <wp:effectExtent l="19050" t="0" r="62865" b="0"/>
            <wp:wrapNone/>
            <wp:docPr id="1890519929" name="Diagrama 18905199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0F0DCA6C" w14:textId="77777777" w:rsidR="005B35F8" w:rsidRPr="00403D3E" w:rsidRDefault="005B35F8" w:rsidP="005B35F8"/>
    <w:p w14:paraId="576D4308" w14:textId="40FA31D4" w:rsidR="005B35F8" w:rsidRDefault="005B35F8" w:rsidP="005B35F8"/>
    <w:p w14:paraId="59567778" w14:textId="77777777" w:rsidR="003E4EF9" w:rsidRPr="00403D3E" w:rsidRDefault="003E4EF9" w:rsidP="005B35F8"/>
    <w:p w14:paraId="15B17E6C" w14:textId="77777777" w:rsidR="000366B2" w:rsidRPr="00403D3E" w:rsidRDefault="000366B2" w:rsidP="000366B2">
      <w:pPr>
        <w:spacing w:after="0"/>
        <w:rPr>
          <w:sz w:val="24"/>
          <w:szCs w:val="24"/>
        </w:rPr>
      </w:pPr>
    </w:p>
    <w:p w14:paraId="4C5707E0" w14:textId="77777777" w:rsidR="003E4EF9" w:rsidRDefault="003E4EF9" w:rsidP="000366B2">
      <w:pPr>
        <w:spacing w:after="2" w:line="256" w:lineRule="auto"/>
        <w:ind w:left="-5" w:hanging="10"/>
        <w:rPr>
          <w:rFonts w:eastAsia="Times New Roman" w:cs="Times New Roman"/>
          <w:sz w:val="24"/>
          <w:szCs w:val="24"/>
        </w:rPr>
      </w:pPr>
    </w:p>
    <w:p w14:paraId="4989DFAF" w14:textId="77777777" w:rsidR="003E4EF9" w:rsidRDefault="003E4EF9" w:rsidP="000366B2">
      <w:pPr>
        <w:spacing w:after="2" w:line="256" w:lineRule="auto"/>
        <w:ind w:left="-5" w:hanging="10"/>
        <w:rPr>
          <w:rFonts w:eastAsia="Times New Roman" w:cs="Times New Roman"/>
          <w:sz w:val="24"/>
          <w:szCs w:val="24"/>
        </w:rPr>
      </w:pPr>
    </w:p>
    <w:p w14:paraId="32FB560F" w14:textId="6F213D36" w:rsidR="00A8202F" w:rsidRDefault="00A8202F" w:rsidP="000366B2">
      <w:pPr>
        <w:spacing w:after="2" w:line="256" w:lineRule="auto"/>
        <w:ind w:left="-5" w:hanging="10"/>
        <w:rPr>
          <w:rFonts w:eastAsia="Times New Roman" w:cs="Times New Roman"/>
          <w:sz w:val="24"/>
          <w:szCs w:val="24"/>
        </w:rPr>
      </w:pPr>
    </w:p>
    <w:p w14:paraId="6DD2C47C" w14:textId="77777777" w:rsidR="00A8202F" w:rsidRPr="00403D3E" w:rsidRDefault="00A8202F" w:rsidP="00A8202F">
      <w:pPr>
        <w:tabs>
          <w:tab w:val="left" w:pos="2172"/>
        </w:tabs>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49C8C640" w14:textId="77777777" w:rsidR="00A8202F" w:rsidRPr="00403D3E" w:rsidRDefault="00A8202F" w:rsidP="00A8202F">
      <w:pPr>
        <w:rPr>
          <w:highlight w:val="yellow"/>
        </w:rPr>
      </w:pPr>
      <w:r w:rsidRPr="00403D3E">
        <w:rPr>
          <w:noProof/>
          <w:lang w:val="en-US"/>
        </w:rPr>
        <w:drawing>
          <wp:anchor distT="0" distB="0" distL="114300" distR="114300" simplePos="0" relativeHeight="251732480" behindDoc="0" locked="0" layoutInCell="1" allowOverlap="1" wp14:anchorId="1F5AEC3A" wp14:editId="7E252AE2">
            <wp:simplePos x="0" y="0"/>
            <wp:positionH relativeFrom="margin">
              <wp:posOffset>-156211</wp:posOffset>
            </wp:positionH>
            <wp:positionV relativeFrom="paragraph">
              <wp:posOffset>233045</wp:posOffset>
            </wp:positionV>
            <wp:extent cx="5743575" cy="1676400"/>
            <wp:effectExtent l="0" t="38100" r="9525"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366A732C" w14:textId="77777777" w:rsidR="00A8202F" w:rsidRPr="00403D3E" w:rsidRDefault="00A8202F" w:rsidP="00A8202F">
      <w:pPr>
        <w:rPr>
          <w:highlight w:val="yellow"/>
        </w:rPr>
      </w:pPr>
    </w:p>
    <w:p w14:paraId="2CD1245F" w14:textId="77777777" w:rsidR="00A8202F" w:rsidRPr="00403D3E" w:rsidRDefault="00A8202F" w:rsidP="00A8202F">
      <w:pPr>
        <w:rPr>
          <w:highlight w:val="yellow"/>
          <w:u w:val="single"/>
        </w:rPr>
      </w:pPr>
    </w:p>
    <w:p w14:paraId="6E6D0BA1" w14:textId="77777777" w:rsidR="00A8202F" w:rsidRPr="00403D3E" w:rsidRDefault="00A8202F" w:rsidP="00A8202F">
      <w:pPr>
        <w:rPr>
          <w:highlight w:val="yellow"/>
          <w:u w:val="single"/>
        </w:rPr>
      </w:pPr>
    </w:p>
    <w:p w14:paraId="68640563" w14:textId="77777777" w:rsidR="00A8202F" w:rsidRPr="00403D3E" w:rsidRDefault="00A8202F" w:rsidP="00A8202F">
      <w:pPr>
        <w:rPr>
          <w:highlight w:val="yellow"/>
          <w:u w:val="single"/>
        </w:rPr>
      </w:pPr>
    </w:p>
    <w:p w14:paraId="13119CE1" w14:textId="77777777" w:rsidR="003118DA" w:rsidRDefault="003118DA" w:rsidP="00A8202F">
      <w:pPr>
        <w:rPr>
          <w:rFonts w:eastAsia="Times New Roman" w:cs="Times New Roman"/>
          <w:sz w:val="24"/>
          <w:szCs w:val="24"/>
        </w:rPr>
      </w:pPr>
    </w:p>
    <w:p w14:paraId="3C7A2327" w14:textId="77777777" w:rsidR="003118DA" w:rsidRDefault="003118DA" w:rsidP="00A8202F">
      <w:pPr>
        <w:rPr>
          <w:rFonts w:eastAsia="Times New Roman" w:cs="Times New Roman"/>
          <w:sz w:val="24"/>
          <w:szCs w:val="24"/>
        </w:rPr>
      </w:pPr>
    </w:p>
    <w:p w14:paraId="7A9BD36E" w14:textId="77777777" w:rsidR="003118DA" w:rsidRDefault="003118DA" w:rsidP="00A8202F">
      <w:pPr>
        <w:rPr>
          <w:rFonts w:eastAsia="Times New Roman" w:cs="Times New Roman"/>
          <w:sz w:val="24"/>
          <w:szCs w:val="24"/>
        </w:rPr>
      </w:pPr>
    </w:p>
    <w:p w14:paraId="3E47B1E4" w14:textId="34A35FB8" w:rsidR="00A8202F" w:rsidRPr="00403D3E" w:rsidRDefault="00A8202F" w:rsidP="00A8202F">
      <w:pPr>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20B5DBE8" w14:textId="77777777" w:rsidR="00A8202F" w:rsidRPr="00403D3E" w:rsidRDefault="00A8202F" w:rsidP="00A8202F">
      <w:pPr>
        <w:rPr>
          <w:highlight w:val="yellow"/>
        </w:rPr>
      </w:pPr>
      <w:r w:rsidRPr="00403D3E">
        <w:rPr>
          <w:noProof/>
          <w:lang w:val="en-US"/>
        </w:rPr>
        <w:drawing>
          <wp:anchor distT="0" distB="0" distL="114300" distR="114300" simplePos="0" relativeHeight="251734528" behindDoc="0" locked="0" layoutInCell="1" allowOverlap="1" wp14:anchorId="3DA023F1" wp14:editId="470B2F00">
            <wp:simplePos x="0" y="0"/>
            <wp:positionH relativeFrom="margin">
              <wp:posOffset>0</wp:posOffset>
            </wp:positionH>
            <wp:positionV relativeFrom="paragraph">
              <wp:posOffset>19050</wp:posOffset>
            </wp:positionV>
            <wp:extent cx="5671751" cy="2013585"/>
            <wp:effectExtent l="0" t="0" r="5715"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7BC214EA" w14:textId="77777777" w:rsidR="00A8202F" w:rsidRPr="00403D3E" w:rsidRDefault="00A8202F" w:rsidP="00A8202F">
      <w:pPr>
        <w:rPr>
          <w:highlight w:val="yellow"/>
        </w:rPr>
      </w:pPr>
    </w:p>
    <w:p w14:paraId="5FA959B4" w14:textId="77777777" w:rsidR="00A8202F" w:rsidRPr="00403D3E" w:rsidRDefault="00A8202F" w:rsidP="00A8202F">
      <w:pPr>
        <w:rPr>
          <w:highlight w:val="yellow"/>
        </w:rPr>
      </w:pPr>
    </w:p>
    <w:p w14:paraId="7EE3429A" w14:textId="77777777" w:rsidR="00A8202F" w:rsidRPr="00403D3E" w:rsidRDefault="00A8202F" w:rsidP="00A8202F">
      <w:pPr>
        <w:rPr>
          <w:highlight w:val="yellow"/>
        </w:rPr>
      </w:pPr>
    </w:p>
    <w:p w14:paraId="6F7F0395" w14:textId="77777777" w:rsidR="00A8202F" w:rsidRPr="00403D3E" w:rsidRDefault="00A8202F" w:rsidP="00A8202F">
      <w:pPr>
        <w:rPr>
          <w:highlight w:val="yellow"/>
        </w:rPr>
      </w:pPr>
    </w:p>
    <w:p w14:paraId="74576571" w14:textId="77777777" w:rsidR="003118DA" w:rsidRDefault="003118DA" w:rsidP="00A8202F">
      <w:pPr>
        <w:spacing w:after="2" w:line="256" w:lineRule="auto"/>
        <w:ind w:left="-5" w:hanging="10"/>
        <w:rPr>
          <w:rFonts w:eastAsia="Times New Roman" w:cs="Times New Roman"/>
          <w:sz w:val="24"/>
          <w:szCs w:val="24"/>
        </w:rPr>
      </w:pPr>
    </w:p>
    <w:p w14:paraId="20632691" w14:textId="77777777" w:rsidR="003118DA" w:rsidRDefault="003118DA" w:rsidP="00A8202F">
      <w:pPr>
        <w:spacing w:after="2" w:line="256" w:lineRule="auto"/>
        <w:ind w:left="-5" w:hanging="10"/>
        <w:rPr>
          <w:rFonts w:eastAsia="Times New Roman" w:cs="Times New Roman"/>
          <w:sz w:val="24"/>
          <w:szCs w:val="24"/>
        </w:rPr>
      </w:pPr>
    </w:p>
    <w:p w14:paraId="12C8DC8D" w14:textId="77777777" w:rsidR="003118DA" w:rsidRDefault="003118DA" w:rsidP="00A8202F">
      <w:pPr>
        <w:spacing w:after="2" w:line="256" w:lineRule="auto"/>
        <w:ind w:left="-5" w:hanging="10"/>
        <w:rPr>
          <w:rFonts w:eastAsia="Times New Roman" w:cs="Times New Roman"/>
          <w:sz w:val="24"/>
          <w:szCs w:val="24"/>
        </w:rPr>
      </w:pPr>
    </w:p>
    <w:p w14:paraId="2C57AA30" w14:textId="77777777" w:rsidR="003118DA" w:rsidRDefault="003118DA" w:rsidP="00A8202F">
      <w:pPr>
        <w:spacing w:after="2" w:line="256" w:lineRule="auto"/>
        <w:ind w:left="-5" w:hanging="10"/>
        <w:rPr>
          <w:rFonts w:eastAsia="Times New Roman" w:cs="Times New Roman"/>
          <w:sz w:val="24"/>
          <w:szCs w:val="24"/>
        </w:rPr>
      </w:pPr>
    </w:p>
    <w:p w14:paraId="4A2710AA" w14:textId="77777777" w:rsidR="003118DA" w:rsidRDefault="003118DA" w:rsidP="00A8202F">
      <w:pPr>
        <w:spacing w:after="2" w:line="256" w:lineRule="auto"/>
        <w:ind w:left="-5" w:hanging="10"/>
        <w:rPr>
          <w:rFonts w:eastAsia="Times New Roman" w:cs="Times New Roman"/>
          <w:sz w:val="24"/>
          <w:szCs w:val="24"/>
        </w:rPr>
      </w:pPr>
    </w:p>
    <w:p w14:paraId="26CC628B" w14:textId="77777777" w:rsidR="003118DA" w:rsidRDefault="003118DA" w:rsidP="00A8202F">
      <w:pPr>
        <w:spacing w:after="2" w:line="256" w:lineRule="auto"/>
        <w:ind w:left="-5" w:hanging="10"/>
        <w:rPr>
          <w:rFonts w:eastAsia="Times New Roman" w:cs="Times New Roman"/>
          <w:sz w:val="24"/>
          <w:szCs w:val="24"/>
        </w:rPr>
      </w:pPr>
    </w:p>
    <w:p w14:paraId="6A59B253" w14:textId="77777777" w:rsidR="003118DA" w:rsidRDefault="003118DA" w:rsidP="00A8202F">
      <w:pPr>
        <w:spacing w:after="2" w:line="256" w:lineRule="auto"/>
        <w:ind w:left="-5" w:hanging="10"/>
        <w:rPr>
          <w:rFonts w:eastAsia="Times New Roman" w:cs="Times New Roman"/>
          <w:sz w:val="24"/>
          <w:szCs w:val="24"/>
        </w:rPr>
      </w:pPr>
    </w:p>
    <w:p w14:paraId="3D17718A" w14:textId="77777777" w:rsidR="003118DA" w:rsidRDefault="003118DA" w:rsidP="00A8202F">
      <w:pPr>
        <w:spacing w:after="2" w:line="256" w:lineRule="auto"/>
        <w:ind w:left="-5" w:hanging="10"/>
        <w:rPr>
          <w:rFonts w:eastAsia="Times New Roman" w:cs="Times New Roman"/>
          <w:sz w:val="24"/>
          <w:szCs w:val="24"/>
        </w:rPr>
      </w:pPr>
    </w:p>
    <w:p w14:paraId="599C6F16" w14:textId="0E1B018F" w:rsidR="00A8202F" w:rsidRPr="00403D3E" w:rsidRDefault="00A8202F" w:rsidP="00A8202F">
      <w:pPr>
        <w:spacing w:after="2" w:line="256" w:lineRule="auto"/>
        <w:ind w:left="-5" w:hanging="10"/>
        <w:rPr>
          <w:rFonts w:eastAsia="Times New Roman" w:cs="Times New Roman"/>
          <w:sz w:val="24"/>
          <w:szCs w:val="24"/>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615E7396" w14:textId="77777777" w:rsidR="00A8202F" w:rsidRPr="00403D3E" w:rsidRDefault="00A8202F" w:rsidP="00A8202F">
      <w:pPr>
        <w:rPr>
          <w:sz w:val="24"/>
          <w:szCs w:val="24"/>
        </w:rPr>
      </w:pPr>
    </w:p>
    <w:p w14:paraId="7F851E1A" w14:textId="77777777" w:rsidR="00A8202F" w:rsidRPr="00403D3E" w:rsidRDefault="00A8202F" w:rsidP="00A8202F">
      <w:pPr>
        <w:jc w:val="center"/>
        <w:rPr>
          <w:sz w:val="24"/>
          <w:szCs w:val="24"/>
        </w:rPr>
      </w:pPr>
      <w:r w:rsidRPr="00403D3E">
        <w:rPr>
          <w:noProof/>
          <w:lang w:val="en-US"/>
        </w:rPr>
        <w:drawing>
          <wp:anchor distT="0" distB="0" distL="114300" distR="114300" simplePos="0" relativeHeight="251736576" behindDoc="0" locked="0" layoutInCell="1" allowOverlap="1" wp14:anchorId="4E82AA70" wp14:editId="05D160A2">
            <wp:simplePos x="0" y="0"/>
            <wp:positionH relativeFrom="margin">
              <wp:align>left</wp:align>
            </wp:positionH>
            <wp:positionV relativeFrom="paragraph">
              <wp:posOffset>16510</wp:posOffset>
            </wp:positionV>
            <wp:extent cx="5657850" cy="1735666"/>
            <wp:effectExtent l="0" t="0" r="19050" b="0"/>
            <wp:wrapNone/>
            <wp:docPr id="1827852053" name="Diagrama 18278520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30E0B8C4" w14:textId="77777777" w:rsidR="00A8202F" w:rsidRPr="00403D3E" w:rsidRDefault="00A8202F" w:rsidP="00A8202F">
      <w:pPr>
        <w:spacing w:after="0"/>
        <w:rPr>
          <w:noProof/>
          <w:sz w:val="24"/>
          <w:szCs w:val="24"/>
        </w:rPr>
      </w:pPr>
    </w:p>
    <w:p w14:paraId="381D11A4" w14:textId="77777777" w:rsidR="00A8202F" w:rsidRPr="00403D3E" w:rsidRDefault="00A8202F" w:rsidP="00A8202F">
      <w:pPr>
        <w:spacing w:after="0"/>
        <w:rPr>
          <w:noProof/>
          <w:sz w:val="24"/>
          <w:szCs w:val="24"/>
        </w:rPr>
      </w:pPr>
    </w:p>
    <w:p w14:paraId="4E3AA3A2" w14:textId="77777777" w:rsidR="00A8202F" w:rsidRPr="00403D3E" w:rsidRDefault="00A8202F" w:rsidP="00A8202F">
      <w:pPr>
        <w:spacing w:after="0"/>
        <w:rPr>
          <w:noProof/>
          <w:sz w:val="24"/>
          <w:szCs w:val="24"/>
        </w:rPr>
      </w:pPr>
    </w:p>
    <w:p w14:paraId="3AA45CA3" w14:textId="77777777" w:rsidR="00A8202F" w:rsidRDefault="00A8202F" w:rsidP="00A8202F">
      <w:pPr>
        <w:spacing w:after="2" w:line="256" w:lineRule="auto"/>
        <w:ind w:left="-5" w:hanging="10"/>
        <w:rPr>
          <w:rFonts w:eastAsia="Times New Roman" w:cs="Times New Roman"/>
          <w:sz w:val="24"/>
          <w:szCs w:val="24"/>
        </w:rPr>
      </w:pPr>
    </w:p>
    <w:p w14:paraId="76B94BDC" w14:textId="77777777" w:rsidR="00A8202F" w:rsidRPr="00403D3E" w:rsidRDefault="00A8202F" w:rsidP="00A8202F">
      <w:pPr>
        <w:rPr>
          <w:highlight w:val="yellow"/>
        </w:rPr>
      </w:pPr>
    </w:p>
    <w:p w14:paraId="6936308F" w14:textId="5EF1C62C" w:rsidR="00A8202F" w:rsidRDefault="00A8202F" w:rsidP="000366B2">
      <w:pPr>
        <w:spacing w:after="2" w:line="256" w:lineRule="auto"/>
        <w:ind w:left="-5" w:hanging="10"/>
        <w:rPr>
          <w:rFonts w:eastAsia="Times New Roman" w:cs="Times New Roman"/>
          <w:sz w:val="24"/>
          <w:szCs w:val="24"/>
        </w:rPr>
      </w:pPr>
    </w:p>
    <w:p w14:paraId="7C4C7939" w14:textId="77777777" w:rsidR="00A8202F" w:rsidRDefault="00A8202F" w:rsidP="000366B2">
      <w:pPr>
        <w:spacing w:after="2" w:line="256" w:lineRule="auto"/>
        <w:ind w:left="-5" w:hanging="10"/>
        <w:rPr>
          <w:rFonts w:eastAsia="Times New Roman" w:cs="Times New Roman"/>
          <w:sz w:val="24"/>
          <w:szCs w:val="24"/>
        </w:rPr>
      </w:pPr>
    </w:p>
    <w:p w14:paraId="4CC783D1" w14:textId="77777777" w:rsidR="003E4EF9" w:rsidRDefault="003E4EF9" w:rsidP="000366B2">
      <w:pPr>
        <w:spacing w:after="2" w:line="256" w:lineRule="auto"/>
        <w:ind w:left="-5" w:hanging="10"/>
        <w:rPr>
          <w:rFonts w:eastAsia="Times New Roman" w:cs="Times New Roman"/>
          <w:sz w:val="24"/>
          <w:szCs w:val="24"/>
        </w:rPr>
      </w:pPr>
    </w:p>
    <w:p w14:paraId="554BBA04" w14:textId="4C4D4E74"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2: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552C21EA" w14:textId="77777777" w:rsidR="000366B2" w:rsidRPr="00403D3E" w:rsidRDefault="000366B2" w:rsidP="000366B2">
      <w:pPr>
        <w:spacing w:after="0"/>
        <w:rPr>
          <w:sz w:val="24"/>
          <w:szCs w:val="24"/>
        </w:rPr>
      </w:pPr>
      <w:r w:rsidRPr="00403D3E">
        <w:rPr>
          <w:rFonts w:eastAsia="Times New Roman" w:cs="Times New Roman"/>
          <w:sz w:val="24"/>
          <w:szCs w:val="24"/>
        </w:rPr>
        <w:t xml:space="preserve"> </w:t>
      </w:r>
    </w:p>
    <w:p w14:paraId="191DEE85" w14:textId="77777777" w:rsidR="005B35F8" w:rsidRPr="00403D3E" w:rsidRDefault="005B35F8" w:rsidP="005B35F8"/>
    <w:p w14:paraId="2C5415FF" w14:textId="77777777" w:rsidR="004B4E00" w:rsidRPr="00403D3E" w:rsidRDefault="004B4E00" w:rsidP="005B35F8">
      <w:r w:rsidRPr="00403D3E">
        <w:rPr>
          <w:noProof/>
          <w:lang w:val="en-US"/>
        </w:rPr>
        <w:drawing>
          <wp:anchor distT="0" distB="0" distL="114300" distR="114300" simplePos="0" relativeHeight="251639296" behindDoc="0" locked="0" layoutInCell="1" allowOverlap="1" wp14:anchorId="383BF89B" wp14:editId="3F7613FF">
            <wp:simplePos x="0" y="0"/>
            <wp:positionH relativeFrom="column">
              <wp:posOffset>-3810</wp:posOffset>
            </wp:positionH>
            <wp:positionV relativeFrom="paragraph">
              <wp:posOffset>57150</wp:posOffset>
            </wp:positionV>
            <wp:extent cx="5671185" cy="1514475"/>
            <wp:effectExtent l="0" t="38100" r="0" b="9525"/>
            <wp:wrapNone/>
            <wp:docPr id="557025422" name="Diagrama 5570254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30DC9B86" w14:textId="77777777" w:rsidR="004B4E00" w:rsidRPr="00403D3E" w:rsidRDefault="004B4E00" w:rsidP="005B35F8"/>
    <w:p w14:paraId="1A472CE3" w14:textId="77777777" w:rsidR="004B4E00" w:rsidRPr="00403D3E" w:rsidRDefault="004B4E00" w:rsidP="005B35F8"/>
    <w:p w14:paraId="3791C5B3" w14:textId="77777777" w:rsidR="004B4E00" w:rsidRPr="00403D3E" w:rsidRDefault="004B4E00" w:rsidP="005B35F8"/>
    <w:p w14:paraId="6E5A3792" w14:textId="77777777" w:rsidR="005B35F8" w:rsidRPr="00403D3E" w:rsidRDefault="005B35F8" w:rsidP="005B35F8"/>
    <w:p w14:paraId="1612CA30" w14:textId="77777777" w:rsidR="005B35F8" w:rsidRPr="00403D3E" w:rsidRDefault="005B35F8" w:rsidP="005B35F8"/>
    <w:p w14:paraId="69E34783" w14:textId="55E7A48C" w:rsidR="004B4E00" w:rsidRDefault="004B4E00" w:rsidP="004B4E00"/>
    <w:p w14:paraId="5940B7D8" w14:textId="6B84B675" w:rsidR="003118DA" w:rsidRPr="00BD1853" w:rsidRDefault="003118DA" w:rsidP="003118DA">
      <w:pPr>
        <w:rPr>
          <w:u w:val="single"/>
        </w:rPr>
      </w:pPr>
      <w:r>
        <w:rPr>
          <w:u w:val="single"/>
        </w:rPr>
        <w:t>Avance en la Reforestación</w:t>
      </w:r>
    </w:p>
    <w:p w14:paraId="22D9CD29" w14:textId="77777777" w:rsidR="003118DA" w:rsidRPr="00403D3E" w:rsidRDefault="003118DA" w:rsidP="003118DA">
      <w:pPr>
        <w:rPr>
          <w:highlight w:val="yellow"/>
        </w:rPr>
      </w:pPr>
      <w:r w:rsidRPr="00403D3E">
        <w:rPr>
          <w:noProof/>
          <w:lang w:val="en-US"/>
        </w:rPr>
        <w:drawing>
          <wp:anchor distT="0" distB="0" distL="114300" distR="114300" simplePos="0" relativeHeight="251738624" behindDoc="0" locked="0" layoutInCell="1" allowOverlap="1" wp14:anchorId="1356B980" wp14:editId="011723DE">
            <wp:simplePos x="0" y="0"/>
            <wp:positionH relativeFrom="column">
              <wp:posOffset>5715</wp:posOffset>
            </wp:positionH>
            <wp:positionV relativeFrom="paragraph">
              <wp:posOffset>277495</wp:posOffset>
            </wp:positionV>
            <wp:extent cx="5781675" cy="2000250"/>
            <wp:effectExtent l="0" t="0" r="66675" b="0"/>
            <wp:wrapNone/>
            <wp:docPr id="1927660604" name="Diagrama 19276606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p>
    <w:p w14:paraId="18A062C2" w14:textId="77777777" w:rsidR="003118DA" w:rsidRPr="00403D3E" w:rsidRDefault="003118DA" w:rsidP="003118DA">
      <w:pPr>
        <w:rPr>
          <w:highlight w:val="yellow"/>
        </w:rPr>
      </w:pPr>
    </w:p>
    <w:p w14:paraId="5BF95D2E" w14:textId="77777777" w:rsidR="003118DA" w:rsidRPr="00403D3E" w:rsidRDefault="003118DA" w:rsidP="003118DA">
      <w:pPr>
        <w:rPr>
          <w:highlight w:val="yellow"/>
        </w:rPr>
      </w:pPr>
    </w:p>
    <w:p w14:paraId="08788A1A" w14:textId="77777777" w:rsidR="003118DA" w:rsidRPr="00403D3E" w:rsidRDefault="003118DA" w:rsidP="003118DA">
      <w:pPr>
        <w:rPr>
          <w:highlight w:val="yellow"/>
        </w:rPr>
      </w:pPr>
    </w:p>
    <w:p w14:paraId="32A06DB8" w14:textId="77777777" w:rsidR="003118DA" w:rsidRDefault="003118DA" w:rsidP="004B4E00"/>
    <w:p w14:paraId="7C0D9F16" w14:textId="77777777" w:rsidR="003118DA" w:rsidRDefault="003118DA" w:rsidP="004B4E00"/>
    <w:p w14:paraId="73622BA1" w14:textId="77777777" w:rsidR="003118DA" w:rsidRDefault="003118DA" w:rsidP="004B4E00"/>
    <w:p w14:paraId="2042661E" w14:textId="77777777" w:rsidR="003118DA" w:rsidRDefault="003118DA" w:rsidP="004B4E00"/>
    <w:p w14:paraId="1C8C9BC6" w14:textId="77777777" w:rsidR="003118DA" w:rsidRDefault="003118DA" w:rsidP="004B4E00"/>
    <w:p w14:paraId="02A12444" w14:textId="7A334936" w:rsidR="003118DA" w:rsidRPr="003118DA" w:rsidRDefault="003118DA" w:rsidP="004B4E00">
      <w:pPr>
        <w:rPr>
          <w:b/>
          <w:bCs/>
        </w:rPr>
      </w:pPr>
      <w:r w:rsidRPr="003118DA">
        <w:rPr>
          <w:b/>
          <w:bCs/>
        </w:rPr>
        <w:t>Programa 12: Saneamiento de las Aguas Residuales</w:t>
      </w:r>
    </w:p>
    <w:p w14:paraId="4F3B4FA5" w14:textId="099C48B6" w:rsidR="000366B2" w:rsidRPr="003E4EF9" w:rsidRDefault="000366B2" w:rsidP="000366B2">
      <w:pPr>
        <w:spacing w:after="2" w:line="256" w:lineRule="auto"/>
        <w:ind w:left="-5" w:hanging="10"/>
        <w:rPr>
          <w:color w:val="000000" w:themeColor="text1"/>
          <w:sz w:val="24"/>
          <w:szCs w:val="24"/>
        </w:rPr>
      </w:pPr>
      <w:r w:rsidRPr="003E4EF9">
        <w:rPr>
          <w:rFonts w:eastAsia="Times New Roman" w:cs="Times New Roman"/>
          <w:color w:val="000000" w:themeColor="text1"/>
          <w:sz w:val="24"/>
          <w:szCs w:val="24"/>
        </w:rPr>
        <w:t xml:space="preserve">Producto 2: </w:t>
      </w:r>
      <w:r w:rsidR="003E4EF9" w:rsidRPr="002107FA">
        <w:rPr>
          <w:rFonts w:eastAsia="Times New Roman" w:cs="Times New Roman"/>
          <w:sz w:val="24"/>
          <w:szCs w:val="24"/>
          <w:u w:val="single"/>
        </w:rPr>
        <w:t>Tratamiento de las aguas residuales</w:t>
      </w:r>
    </w:p>
    <w:p w14:paraId="316B4BBA" w14:textId="77777777" w:rsidR="004B4E00" w:rsidRPr="00403D3E" w:rsidRDefault="000366B2" w:rsidP="005B35F8">
      <w:r w:rsidRPr="00403D3E">
        <w:rPr>
          <w:noProof/>
          <w:lang w:val="en-US"/>
        </w:rPr>
        <w:drawing>
          <wp:anchor distT="0" distB="0" distL="114300" distR="114300" simplePos="0" relativeHeight="251642368" behindDoc="0" locked="0" layoutInCell="1" allowOverlap="1" wp14:anchorId="45B2B23B" wp14:editId="23C31CC9">
            <wp:simplePos x="0" y="0"/>
            <wp:positionH relativeFrom="margin">
              <wp:align>left</wp:align>
            </wp:positionH>
            <wp:positionV relativeFrom="paragraph">
              <wp:posOffset>289561</wp:posOffset>
            </wp:positionV>
            <wp:extent cx="5671185" cy="1600200"/>
            <wp:effectExtent l="0" t="0" r="24765" b="0"/>
            <wp:wrapNone/>
            <wp:docPr id="715116498" name="Diagrama 715116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p>
    <w:p w14:paraId="7C44EFCA" w14:textId="77777777" w:rsidR="004B4E00" w:rsidRPr="00403D3E" w:rsidRDefault="004B4E00" w:rsidP="005B35F8"/>
    <w:p w14:paraId="7BB014AF" w14:textId="77777777" w:rsidR="004B4E00" w:rsidRPr="00403D3E" w:rsidRDefault="004B4E00" w:rsidP="00C8533A">
      <w:pPr>
        <w:spacing w:after="5" w:line="255" w:lineRule="auto"/>
        <w:ind w:left="701"/>
        <w:jc w:val="both"/>
        <w:rPr>
          <w:sz w:val="24"/>
          <w:szCs w:val="24"/>
        </w:rPr>
      </w:pPr>
    </w:p>
    <w:p w14:paraId="2D168AF7" w14:textId="77777777" w:rsidR="004B4E00" w:rsidRPr="00403D3E" w:rsidRDefault="004B4E00" w:rsidP="00C8533A">
      <w:pPr>
        <w:spacing w:after="5" w:line="255" w:lineRule="auto"/>
        <w:ind w:left="701"/>
        <w:jc w:val="both"/>
        <w:rPr>
          <w:sz w:val="24"/>
          <w:szCs w:val="24"/>
        </w:rPr>
      </w:pPr>
    </w:p>
    <w:p w14:paraId="54DDF647" w14:textId="77777777" w:rsidR="004B4E00" w:rsidRPr="00403D3E" w:rsidRDefault="004B4E00" w:rsidP="00C8533A">
      <w:pPr>
        <w:spacing w:after="5" w:line="255" w:lineRule="auto"/>
        <w:ind w:left="701"/>
        <w:jc w:val="both"/>
        <w:rPr>
          <w:sz w:val="24"/>
          <w:szCs w:val="24"/>
        </w:rPr>
      </w:pPr>
    </w:p>
    <w:p w14:paraId="623DE5BF" w14:textId="77777777" w:rsidR="004B4E00" w:rsidRPr="00403D3E" w:rsidRDefault="004B4E00" w:rsidP="00C8533A">
      <w:pPr>
        <w:spacing w:after="5" w:line="255" w:lineRule="auto"/>
        <w:ind w:left="701"/>
        <w:jc w:val="both"/>
        <w:rPr>
          <w:sz w:val="24"/>
          <w:szCs w:val="24"/>
        </w:rPr>
      </w:pPr>
    </w:p>
    <w:p w14:paraId="7BA3B610" w14:textId="77777777" w:rsidR="004B4E00" w:rsidRPr="00403D3E" w:rsidRDefault="004B4E00" w:rsidP="00C8533A">
      <w:pPr>
        <w:spacing w:after="5" w:line="255" w:lineRule="auto"/>
        <w:ind w:left="701"/>
        <w:jc w:val="both"/>
        <w:rPr>
          <w:sz w:val="24"/>
          <w:szCs w:val="24"/>
        </w:rPr>
      </w:pPr>
    </w:p>
    <w:p w14:paraId="528C704F" w14:textId="77777777" w:rsidR="004B4E00" w:rsidRPr="00403D3E" w:rsidRDefault="004B4E00" w:rsidP="00C8533A">
      <w:pPr>
        <w:spacing w:after="5" w:line="255" w:lineRule="auto"/>
        <w:ind w:left="701"/>
        <w:jc w:val="both"/>
        <w:rPr>
          <w:sz w:val="24"/>
          <w:szCs w:val="24"/>
        </w:rPr>
      </w:pPr>
    </w:p>
    <w:p w14:paraId="70BD6123" w14:textId="77777777" w:rsidR="004B4E00" w:rsidRPr="00403D3E" w:rsidRDefault="004B4E00" w:rsidP="00C8533A">
      <w:pPr>
        <w:spacing w:after="5" w:line="255" w:lineRule="auto"/>
        <w:ind w:left="701"/>
        <w:jc w:val="both"/>
        <w:rPr>
          <w:sz w:val="24"/>
          <w:szCs w:val="24"/>
        </w:rPr>
      </w:pPr>
    </w:p>
    <w:p w14:paraId="55F48A80" w14:textId="77777777" w:rsidR="00A93AE4" w:rsidRPr="00403D3E" w:rsidRDefault="00A93AE4" w:rsidP="00D4699F">
      <w:pPr>
        <w:spacing w:after="2" w:line="256" w:lineRule="auto"/>
        <w:ind w:left="-5" w:hanging="10"/>
        <w:rPr>
          <w:rFonts w:eastAsia="Times New Roman" w:cs="Times New Roman"/>
          <w:sz w:val="24"/>
          <w:szCs w:val="24"/>
        </w:rPr>
      </w:pPr>
    </w:p>
    <w:p w14:paraId="21722FA9" w14:textId="3C8213A5" w:rsidR="00D4699F" w:rsidRPr="00D61D63" w:rsidRDefault="00D4699F" w:rsidP="003E4EF9">
      <w:pPr>
        <w:spacing w:after="2" w:line="256" w:lineRule="auto"/>
        <w:ind w:left="-5" w:hanging="10"/>
        <w:jc w:val="both"/>
        <w:rPr>
          <w:color w:val="FF0000"/>
          <w:sz w:val="24"/>
          <w:szCs w:val="24"/>
        </w:rPr>
      </w:pPr>
      <w:r w:rsidRPr="003E4EF9">
        <w:rPr>
          <w:rFonts w:eastAsia="Times New Roman" w:cs="Times New Roman"/>
          <w:color w:val="000000" w:themeColor="text1"/>
          <w:sz w:val="24"/>
          <w:szCs w:val="24"/>
        </w:rPr>
        <w:t xml:space="preserve">Producto </w:t>
      </w:r>
      <w:r w:rsidR="003118DA">
        <w:rPr>
          <w:rFonts w:eastAsia="Times New Roman" w:cs="Times New Roman"/>
          <w:color w:val="000000" w:themeColor="text1"/>
          <w:sz w:val="24"/>
          <w:szCs w:val="24"/>
        </w:rPr>
        <w:t>1</w:t>
      </w:r>
      <w:r w:rsidRPr="003E4EF9">
        <w:rPr>
          <w:rFonts w:eastAsia="Times New Roman" w:cs="Times New Roman"/>
          <w:color w:val="000000" w:themeColor="text1"/>
          <w:sz w:val="24"/>
          <w:szCs w:val="24"/>
        </w:rPr>
        <w:t xml:space="preserve">: </w:t>
      </w:r>
      <w:r w:rsidR="003E4EF9" w:rsidRPr="00403D3E">
        <w:rPr>
          <w:rFonts w:eastAsia="Times New Roman" w:cs="Times New Roman"/>
          <w:sz w:val="24"/>
          <w:szCs w:val="24"/>
          <w:u w:val="single" w:color="000000"/>
        </w:rPr>
        <w:t>Recolección de las aguas residuales a través del sistema de alcantarillado sanitario</w:t>
      </w:r>
      <w:r w:rsidR="003E4EF9" w:rsidRPr="00403D3E">
        <w:rPr>
          <w:rFonts w:eastAsia="Times New Roman" w:cs="Times New Roman"/>
          <w:sz w:val="24"/>
          <w:szCs w:val="24"/>
        </w:rPr>
        <w:t>.</w:t>
      </w:r>
    </w:p>
    <w:p w14:paraId="349B3419" w14:textId="77777777" w:rsidR="004B4E00" w:rsidRPr="00403D3E" w:rsidRDefault="00D4699F" w:rsidP="003E4EF9">
      <w:pPr>
        <w:spacing w:after="0"/>
        <w:jc w:val="both"/>
        <w:rPr>
          <w:rFonts w:eastAsia="Times New Roman" w:cs="Times New Roman"/>
          <w:sz w:val="24"/>
          <w:szCs w:val="24"/>
        </w:rPr>
      </w:pPr>
      <w:r w:rsidRPr="00403D3E">
        <w:rPr>
          <w:rFonts w:eastAsia="Times New Roman" w:cs="Times New Roman"/>
          <w:sz w:val="24"/>
          <w:szCs w:val="24"/>
        </w:rPr>
        <w:t xml:space="preserve"> </w:t>
      </w:r>
    </w:p>
    <w:p w14:paraId="412A646B" w14:textId="77777777" w:rsidR="00D4699F" w:rsidRPr="00403D3E" w:rsidRDefault="00D4699F" w:rsidP="00D4699F">
      <w:pPr>
        <w:spacing w:after="0"/>
        <w:rPr>
          <w:sz w:val="24"/>
          <w:szCs w:val="24"/>
        </w:rPr>
      </w:pPr>
    </w:p>
    <w:p w14:paraId="125B45B3" w14:textId="77777777" w:rsidR="004B4E00" w:rsidRPr="00403D3E" w:rsidRDefault="004B4E00" w:rsidP="00B22B19">
      <w:pPr>
        <w:rPr>
          <w:u w:val="single"/>
        </w:rPr>
      </w:pPr>
      <w:r w:rsidRPr="00403D3E">
        <w:rPr>
          <w:noProof/>
          <w:lang w:val="en-US"/>
        </w:rPr>
        <w:drawing>
          <wp:anchor distT="0" distB="0" distL="114300" distR="114300" simplePos="0" relativeHeight="251645440" behindDoc="0" locked="0" layoutInCell="1" allowOverlap="1" wp14:anchorId="1C783AD0" wp14:editId="4B75111B">
            <wp:simplePos x="0" y="0"/>
            <wp:positionH relativeFrom="column">
              <wp:posOffset>5715</wp:posOffset>
            </wp:positionH>
            <wp:positionV relativeFrom="paragraph">
              <wp:posOffset>26036</wp:posOffset>
            </wp:positionV>
            <wp:extent cx="5671185" cy="1600200"/>
            <wp:effectExtent l="0" t="0" r="24765" b="0"/>
            <wp:wrapNone/>
            <wp:docPr id="656705140" name="Diagrama 656705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margin">
              <wp14:pctWidth>0</wp14:pctWidth>
            </wp14:sizeRelH>
            <wp14:sizeRelV relativeFrom="margin">
              <wp14:pctHeight>0</wp14:pctHeight>
            </wp14:sizeRelV>
          </wp:anchor>
        </w:drawing>
      </w:r>
      <w:r w:rsidRPr="00403D3E">
        <w:rPr>
          <w:u w:val="single"/>
        </w:rPr>
        <w:t xml:space="preserve"> </w:t>
      </w:r>
    </w:p>
    <w:p w14:paraId="528D9BEC" w14:textId="77777777" w:rsidR="004B4E00" w:rsidRPr="00403D3E" w:rsidRDefault="004B4E00" w:rsidP="00C8533A">
      <w:pPr>
        <w:spacing w:after="5" w:line="255" w:lineRule="auto"/>
        <w:ind w:left="701"/>
        <w:jc w:val="both"/>
        <w:rPr>
          <w:sz w:val="24"/>
          <w:szCs w:val="24"/>
        </w:rPr>
      </w:pPr>
    </w:p>
    <w:p w14:paraId="1DA399E8" w14:textId="77777777" w:rsidR="004B4E00" w:rsidRPr="00403D3E" w:rsidRDefault="004B4E00" w:rsidP="00C8533A">
      <w:pPr>
        <w:spacing w:after="5" w:line="255" w:lineRule="auto"/>
        <w:ind w:left="701"/>
        <w:jc w:val="both"/>
        <w:rPr>
          <w:sz w:val="24"/>
          <w:szCs w:val="24"/>
        </w:rPr>
      </w:pPr>
    </w:p>
    <w:p w14:paraId="285425B6" w14:textId="77777777" w:rsidR="004B4E00" w:rsidRPr="00403D3E" w:rsidRDefault="004B4E00" w:rsidP="00C8533A">
      <w:pPr>
        <w:spacing w:after="5" w:line="255" w:lineRule="auto"/>
        <w:ind w:left="701"/>
        <w:jc w:val="both"/>
        <w:rPr>
          <w:sz w:val="24"/>
          <w:szCs w:val="24"/>
        </w:rPr>
      </w:pPr>
    </w:p>
    <w:p w14:paraId="3F377515" w14:textId="77777777" w:rsidR="004B4E00" w:rsidRPr="00403D3E" w:rsidRDefault="004B4E00" w:rsidP="00C8533A">
      <w:pPr>
        <w:spacing w:after="5" w:line="255" w:lineRule="auto"/>
        <w:ind w:left="701"/>
        <w:jc w:val="both"/>
        <w:rPr>
          <w:sz w:val="24"/>
          <w:szCs w:val="24"/>
        </w:rPr>
      </w:pPr>
    </w:p>
    <w:p w14:paraId="4D9388C9" w14:textId="77777777" w:rsidR="004B4E00" w:rsidRPr="00403D3E" w:rsidRDefault="004B4E00" w:rsidP="00C8533A">
      <w:pPr>
        <w:spacing w:after="5" w:line="255" w:lineRule="auto"/>
        <w:ind w:left="701"/>
        <w:jc w:val="both"/>
        <w:rPr>
          <w:sz w:val="24"/>
          <w:szCs w:val="24"/>
        </w:rPr>
      </w:pPr>
    </w:p>
    <w:p w14:paraId="392DDAA0" w14:textId="77777777" w:rsidR="00A93AE4" w:rsidRPr="00403D3E" w:rsidRDefault="00A93AE4" w:rsidP="00C8533A">
      <w:pPr>
        <w:spacing w:after="0"/>
        <w:rPr>
          <w:rFonts w:eastAsia="Times New Roman" w:cs="Times New Roman"/>
          <w:sz w:val="24"/>
          <w:szCs w:val="24"/>
        </w:rPr>
      </w:pPr>
    </w:p>
    <w:p w14:paraId="5C954C9C" w14:textId="77777777" w:rsidR="003E4EF9" w:rsidRDefault="003E4EF9" w:rsidP="008519F1">
      <w:pPr>
        <w:spacing w:after="2" w:line="256" w:lineRule="auto"/>
        <w:ind w:left="-5" w:hanging="10"/>
        <w:rPr>
          <w:rFonts w:eastAsia="Times New Roman" w:cs="Times New Roman"/>
          <w:sz w:val="24"/>
          <w:szCs w:val="24"/>
        </w:rPr>
      </w:pPr>
    </w:p>
    <w:p w14:paraId="7B123E62" w14:textId="77777777" w:rsidR="004B4E00" w:rsidRPr="00403D3E" w:rsidRDefault="004B4E00" w:rsidP="00C8533A">
      <w:pPr>
        <w:spacing w:after="0"/>
        <w:rPr>
          <w:rFonts w:eastAsia="Times New Roman" w:cs="Times New Roman"/>
          <w:sz w:val="24"/>
          <w:szCs w:val="24"/>
        </w:rPr>
      </w:pPr>
    </w:p>
    <w:p w14:paraId="05F01EBB" w14:textId="77777777" w:rsidR="00FA7E59" w:rsidRPr="00403D3E" w:rsidRDefault="005B658D" w:rsidP="00CD3CAA">
      <w:pPr>
        <w:spacing w:after="0"/>
        <w:rPr>
          <w:sz w:val="24"/>
          <w:szCs w:val="24"/>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Recolección de las aguas residuales a través del sistema de alcantarillado sanitario</w:t>
      </w:r>
      <w:r w:rsidRPr="00403D3E">
        <w:rPr>
          <w:rFonts w:eastAsia="Times New Roman" w:cs="Times New Roman"/>
          <w:sz w:val="24"/>
          <w:szCs w:val="24"/>
        </w:rPr>
        <w:t xml:space="preserve">. </w:t>
      </w:r>
    </w:p>
    <w:p w14:paraId="67D7996A" w14:textId="77777777" w:rsidR="00FA7E59" w:rsidRPr="00403D3E" w:rsidRDefault="00FA7E59" w:rsidP="00FA7E59">
      <w:r w:rsidRPr="00403D3E">
        <w:rPr>
          <w:noProof/>
          <w:lang w:val="en-US"/>
        </w:rPr>
        <w:drawing>
          <wp:anchor distT="0" distB="0" distL="114300" distR="114300" simplePos="0" relativeHeight="251654656" behindDoc="0" locked="0" layoutInCell="1" allowOverlap="1" wp14:anchorId="03664F39" wp14:editId="3B9908A8">
            <wp:simplePos x="0" y="0"/>
            <wp:positionH relativeFrom="column">
              <wp:posOffset>-70485</wp:posOffset>
            </wp:positionH>
            <wp:positionV relativeFrom="paragraph">
              <wp:posOffset>-1270</wp:posOffset>
            </wp:positionV>
            <wp:extent cx="5819775" cy="1514475"/>
            <wp:effectExtent l="0" t="38100" r="0" b="9525"/>
            <wp:wrapNone/>
            <wp:docPr id="372233338" name="Diagrama 3722333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p>
    <w:p w14:paraId="55255B29" w14:textId="77777777" w:rsidR="00FA7E59" w:rsidRPr="00403D3E" w:rsidRDefault="00FA7E59" w:rsidP="00FA7E59"/>
    <w:p w14:paraId="15272411" w14:textId="77777777" w:rsidR="00FA7E59" w:rsidRPr="00403D3E" w:rsidRDefault="00FA7E59" w:rsidP="00FA7E59"/>
    <w:p w14:paraId="3B74BCB2" w14:textId="77777777" w:rsidR="00E13434" w:rsidRDefault="00E13434" w:rsidP="00B22B19">
      <w:pPr>
        <w:rPr>
          <w:rFonts w:eastAsia="Times New Roman" w:cs="Times New Roman"/>
        </w:rPr>
      </w:pPr>
    </w:p>
    <w:p w14:paraId="4F015CA4" w14:textId="77777777" w:rsidR="003E4EF9" w:rsidRDefault="003E4EF9" w:rsidP="00B22B19">
      <w:pPr>
        <w:rPr>
          <w:rFonts w:eastAsia="Times New Roman" w:cs="Times New Roman"/>
        </w:rPr>
      </w:pPr>
    </w:p>
    <w:p w14:paraId="31AD28D9" w14:textId="65386952" w:rsidR="003E4EF9" w:rsidRDefault="003E4EF9" w:rsidP="00B22B19">
      <w:pPr>
        <w:rPr>
          <w:rFonts w:eastAsia="Times New Roman" w:cs="Times New Roman"/>
        </w:rPr>
      </w:pPr>
    </w:p>
    <w:p w14:paraId="402D5A76" w14:textId="26F43B62" w:rsidR="003118DA" w:rsidRDefault="003118DA" w:rsidP="00B22B19">
      <w:pPr>
        <w:rPr>
          <w:rFonts w:eastAsia="Times New Roman" w:cs="Times New Roman"/>
        </w:rPr>
      </w:pPr>
    </w:p>
    <w:p w14:paraId="0296E244" w14:textId="77777777" w:rsidR="003118DA" w:rsidRDefault="003118DA" w:rsidP="00B22B19">
      <w:pPr>
        <w:rPr>
          <w:rFonts w:eastAsia="Times New Roman" w:cs="Times New Roman"/>
        </w:rPr>
      </w:pPr>
    </w:p>
    <w:p w14:paraId="0877DD26" w14:textId="024BD168" w:rsidR="00FA7E59" w:rsidRPr="00403D3E" w:rsidRDefault="00545A7C" w:rsidP="00B22B19">
      <w:pPr>
        <w:rPr>
          <w:highlight w:val="yellow"/>
          <w:u w:val="single"/>
        </w:rPr>
      </w:pPr>
      <w:r w:rsidRPr="00403D3E">
        <w:rPr>
          <w:rFonts w:eastAsia="Times New Roman" w:cs="Times New Roman"/>
        </w:rPr>
        <w:t xml:space="preserve">Producto 2: </w:t>
      </w:r>
      <w:r w:rsidRPr="00403D3E">
        <w:rPr>
          <w:rFonts w:eastAsia="Times New Roman" w:cs="Times New Roman"/>
          <w:u w:val="single" w:color="000000"/>
        </w:rPr>
        <w:t>Tratamiento de las aguas residuales.</w:t>
      </w:r>
    </w:p>
    <w:p w14:paraId="796B9E2B" w14:textId="77777777" w:rsidR="00FA7E59" w:rsidRPr="00403D3E" w:rsidRDefault="00FA7E59" w:rsidP="00FA7E59">
      <w:r w:rsidRPr="00403D3E">
        <w:rPr>
          <w:noProof/>
          <w:lang w:val="en-US"/>
        </w:rPr>
        <w:drawing>
          <wp:anchor distT="0" distB="0" distL="114300" distR="114300" simplePos="0" relativeHeight="251657728" behindDoc="0" locked="0" layoutInCell="1" allowOverlap="1" wp14:anchorId="3E24E40E" wp14:editId="54833257">
            <wp:simplePos x="0" y="0"/>
            <wp:positionH relativeFrom="column">
              <wp:posOffset>-6985</wp:posOffset>
            </wp:positionH>
            <wp:positionV relativeFrom="paragraph">
              <wp:posOffset>230754</wp:posOffset>
            </wp:positionV>
            <wp:extent cx="5671185" cy="1461135"/>
            <wp:effectExtent l="0" t="19050" r="24765" b="24765"/>
            <wp:wrapNone/>
            <wp:docPr id="1071372592" name="Diagrama 10713725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margin">
              <wp14:pctWidth>0</wp14:pctWidth>
            </wp14:sizeRelH>
            <wp14:sizeRelV relativeFrom="margin">
              <wp14:pctHeight>0</wp14:pctHeight>
            </wp14:sizeRelV>
          </wp:anchor>
        </w:drawing>
      </w:r>
    </w:p>
    <w:p w14:paraId="309FCDA2" w14:textId="77777777" w:rsidR="00FA7E59" w:rsidRPr="00403D3E" w:rsidRDefault="00FA7E59" w:rsidP="00FA7E59"/>
    <w:p w14:paraId="7DA09CFC" w14:textId="77777777" w:rsidR="00C8533A" w:rsidRPr="00403D3E" w:rsidRDefault="00C8533A" w:rsidP="00C8533A">
      <w:pPr>
        <w:spacing w:after="0"/>
        <w:rPr>
          <w:sz w:val="24"/>
          <w:szCs w:val="24"/>
        </w:rPr>
      </w:pPr>
    </w:p>
    <w:p w14:paraId="15B36749" w14:textId="77777777" w:rsidR="00FA7E59" w:rsidRPr="00403D3E" w:rsidRDefault="00FA7E59" w:rsidP="00C8533A">
      <w:pPr>
        <w:spacing w:after="0"/>
        <w:rPr>
          <w:sz w:val="24"/>
          <w:szCs w:val="24"/>
        </w:rPr>
      </w:pPr>
    </w:p>
    <w:p w14:paraId="1E8E1930" w14:textId="77777777" w:rsidR="00FA7E59" w:rsidRPr="00403D3E" w:rsidRDefault="00FA7E59" w:rsidP="00C8533A">
      <w:pPr>
        <w:spacing w:after="0"/>
        <w:rPr>
          <w:sz w:val="24"/>
          <w:szCs w:val="24"/>
          <w:lang w:val="es-MX"/>
        </w:rPr>
      </w:pPr>
    </w:p>
    <w:p w14:paraId="4C690CB8" w14:textId="77777777" w:rsidR="00FA7E59" w:rsidRPr="00403D3E" w:rsidRDefault="00FA7E59" w:rsidP="00C8533A">
      <w:pPr>
        <w:spacing w:after="0"/>
        <w:rPr>
          <w:sz w:val="24"/>
          <w:szCs w:val="24"/>
        </w:rPr>
      </w:pPr>
    </w:p>
    <w:p w14:paraId="7519D737" w14:textId="77777777" w:rsidR="00FA7E59" w:rsidRPr="00403D3E" w:rsidRDefault="00C8533A" w:rsidP="00C8533A">
      <w:pPr>
        <w:spacing w:after="5" w:line="255" w:lineRule="auto"/>
        <w:ind w:left="234"/>
        <w:jc w:val="both"/>
        <w:rPr>
          <w:rFonts w:eastAsia="Times New Roman" w:cs="Times New Roman"/>
          <w:sz w:val="24"/>
          <w:szCs w:val="24"/>
        </w:rPr>
      </w:pPr>
      <w:r w:rsidRPr="00403D3E">
        <w:rPr>
          <w:rFonts w:eastAsia="Times New Roman" w:cs="Times New Roman"/>
          <w:sz w:val="24"/>
          <w:szCs w:val="24"/>
        </w:rPr>
        <w:t xml:space="preserve"> </w:t>
      </w:r>
    </w:p>
    <w:p w14:paraId="7B625A27" w14:textId="77777777" w:rsidR="00FA7E59" w:rsidRPr="00403D3E" w:rsidRDefault="00FA7E59" w:rsidP="00C8533A">
      <w:pPr>
        <w:spacing w:after="5" w:line="255" w:lineRule="auto"/>
        <w:ind w:left="234"/>
        <w:jc w:val="both"/>
        <w:rPr>
          <w:rFonts w:eastAsia="Times New Roman" w:cs="Times New Roman"/>
          <w:sz w:val="24"/>
          <w:szCs w:val="24"/>
        </w:rPr>
      </w:pPr>
    </w:p>
    <w:p w14:paraId="07299012" w14:textId="77777777" w:rsidR="00C8533A" w:rsidRPr="00403D3E" w:rsidRDefault="00C8533A" w:rsidP="00C8533A">
      <w:pPr>
        <w:spacing w:after="0"/>
        <w:rPr>
          <w:rFonts w:eastAsia="Times New Roman" w:cs="Times New Roman"/>
          <w:sz w:val="24"/>
          <w:szCs w:val="24"/>
        </w:rPr>
      </w:pPr>
    </w:p>
    <w:p w14:paraId="6088A66E" w14:textId="77777777" w:rsidR="00204247" w:rsidRPr="00403D3E" w:rsidRDefault="00204247" w:rsidP="00C8533A">
      <w:pPr>
        <w:spacing w:after="0"/>
        <w:rPr>
          <w:rFonts w:eastAsia="Times New Roman" w:cs="Times New Roman"/>
          <w:sz w:val="24"/>
          <w:szCs w:val="24"/>
        </w:rPr>
      </w:pPr>
    </w:p>
    <w:p w14:paraId="1BDA21CF" w14:textId="77777777" w:rsidR="00C8533A" w:rsidRPr="00403D3E" w:rsidRDefault="00C8533A" w:rsidP="00B22B19">
      <w:pPr>
        <w:rPr>
          <w:b/>
          <w:bCs/>
          <w:sz w:val="24"/>
          <w:szCs w:val="24"/>
          <w:lang w:eastAsia="x-none"/>
        </w:rPr>
      </w:pPr>
      <w:r w:rsidRPr="00403D3E">
        <w:rPr>
          <w:b/>
          <w:bCs/>
          <w:sz w:val="24"/>
          <w:szCs w:val="24"/>
          <w:lang w:eastAsia="x-none"/>
        </w:rPr>
        <w:t xml:space="preserve">Programa presupuestario 13: Gestión Comercial </w:t>
      </w:r>
    </w:p>
    <w:p w14:paraId="1A4FB5E7" w14:textId="77777777" w:rsidR="00C8533A" w:rsidRPr="00403D3E" w:rsidRDefault="00C8533A" w:rsidP="00C8533A">
      <w:pPr>
        <w:spacing w:after="0"/>
        <w:rPr>
          <w:sz w:val="24"/>
          <w:szCs w:val="24"/>
        </w:rPr>
      </w:pPr>
      <w:r w:rsidRPr="00403D3E">
        <w:rPr>
          <w:rFonts w:eastAsia="Times New Roman" w:cs="Times New Roman"/>
          <w:sz w:val="24"/>
          <w:szCs w:val="24"/>
        </w:rPr>
        <w:t xml:space="preserve"> </w:t>
      </w:r>
    </w:p>
    <w:p w14:paraId="7F021F21" w14:textId="77777777" w:rsidR="0010216B" w:rsidRPr="00403D3E" w:rsidRDefault="00204247" w:rsidP="00B22B19">
      <w:pPr>
        <w:rPr>
          <w:rFonts w:eastAsia="Times New Roman" w:cs="Times New Roman"/>
        </w:rPr>
      </w:pPr>
      <w:r w:rsidRPr="00403D3E">
        <w:rPr>
          <w:rFonts w:eastAsia="Times New Roman" w:cs="Times New Roman"/>
        </w:rPr>
        <w:t>Producto 2: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0F712862" w14:textId="77777777" w:rsidR="00C8533A" w:rsidRPr="00403D3E" w:rsidRDefault="00204247"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66944" behindDoc="0" locked="0" layoutInCell="1" allowOverlap="1" wp14:anchorId="13102FE2" wp14:editId="6F099A16">
            <wp:simplePos x="0" y="0"/>
            <wp:positionH relativeFrom="column">
              <wp:posOffset>-71755</wp:posOffset>
            </wp:positionH>
            <wp:positionV relativeFrom="paragraph">
              <wp:posOffset>13335</wp:posOffset>
            </wp:positionV>
            <wp:extent cx="6008370" cy="1887855"/>
            <wp:effectExtent l="38100" t="0" r="49530" b="0"/>
            <wp:wrapNone/>
            <wp:docPr id="67376138" name="Diagrama 67376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14:sizeRelH relativeFrom="margin">
              <wp14:pctWidth>0</wp14:pctWidth>
            </wp14:sizeRelH>
            <wp14:sizeRelV relativeFrom="margin">
              <wp14:pctHeight>0</wp14:pctHeight>
            </wp14:sizeRelV>
          </wp:anchor>
        </w:drawing>
      </w:r>
    </w:p>
    <w:p w14:paraId="0326E097" w14:textId="77777777" w:rsidR="00C8533A" w:rsidRPr="00403D3E" w:rsidRDefault="00C8533A" w:rsidP="00C8533A">
      <w:pPr>
        <w:spacing w:after="5" w:line="255" w:lineRule="auto"/>
        <w:jc w:val="both"/>
        <w:rPr>
          <w:rFonts w:eastAsia="Times New Roman" w:cs="Times New Roman"/>
          <w:noProof/>
          <w:sz w:val="24"/>
          <w:szCs w:val="24"/>
        </w:rPr>
      </w:pPr>
    </w:p>
    <w:p w14:paraId="0582C20C" w14:textId="77777777" w:rsidR="0010216B" w:rsidRPr="00403D3E" w:rsidRDefault="0010216B" w:rsidP="00C8533A">
      <w:pPr>
        <w:spacing w:after="5" w:line="255" w:lineRule="auto"/>
        <w:jc w:val="both"/>
        <w:rPr>
          <w:rFonts w:eastAsia="Times New Roman" w:cs="Times New Roman"/>
          <w:noProof/>
          <w:sz w:val="24"/>
          <w:szCs w:val="24"/>
        </w:rPr>
      </w:pPr>
    </w:p>
    <w:p w14:paraId="045AFAE4" w14:textId="77777777" w:rsidR="0010216B" w:rsidRPr="00403D3E" w:rsidRDefault="0010216B" w:rsidP="00C8533A">
      <w:pPr>
        <w:spacing w:after="5" w:line="255" w:lineRule="auto"/>
        <w:jc w:val="both"/>
        <w:rPr>
          <w:rFonts w:eastAsia="Times New Roman" w:cs="Times New Roman"/>
          <w:noProof/>
          <w:sz w:val="24"/>
          <w:szCs w:val="24"/>
        </w:rPr>
      </w:pPr>
    </w:p>
    <w:p w14:paraId="3157AD99" w14:textId="77777777" w:rsidR="0010216B" w:rsidRPr="00403D3E" w:rsidRDefault="0010216B" w:rsidP="00C8533A">
      <w:pPr>
        <w:spacing w:after="5" w:line="255" w:lineRule="auto"/>
        <w:jc w:val="both"/>
        <w:rPr>
          <w:rFonts w:eastAsia="Times New Roman" w:cs="Times New Roman"/>
          <w:noProof/>
          <w:sz w:val="24"/>
          <w:szCs w:val="24"/>
        </w:rPr>
      </w:pPr>
    </w:p>
    <w:p w14:paraId="0BAB9AAF" w14:textId="77777777" w:rsidR="0010216B" w:rsidRPr="00403D3E" w:rsidRDefault="0010216B" w:rsidP="00C8533A">
      <w:pPr>
        <w:spacing w:after="5" w:line="255" w:lineRule="auto"/>
        <w:jc w:val="both"/>
        <w:rPr>
          <w:rFonts w:eastAsia="Times New Roman" w:cs="Times New Roman"/>
          <w:noProof/>
          <w:sz w:val="24"/>
          <w:szCs w:val="24"/>
        </w:rPr>
      </w:pPr>
    </w:p>
    <w:p w14:paraId="5159DED3" w14:textId="77777777" w:rsidR="0010216B" w:rsidRPr="00403D3E" w:rsidRDefault="0010216B" w:rsidP="00C8533A">
      <w:pPr>
        <w:spacing w:after="5" w:line="255" w:lineRule="auto"/>
        <w:jc w:val="both"/>
        <w:rPr>
          <w:rFonts w:eastAsia="Times New Roman" w:cs="Times New Roman"/>
          <w:noProof/>
          <w:sz w:val="24"/>
          <w:szCs w:val="24"/>
        </w:rPr>
      </w:pPr>
    </w:p>
    <w:p w14:paraId="7FC627C7" w14:textId="77777777" w:rsidR="0010216B" w:rsidRPr="00403D3E" w:rsidRDefault="0010216B" w:rsidP="00C8533A">
      <w:pPr>
        <w:spacing w:after="5" w:line="255" w:lineRule="auto"/>
        <w:jc w:val="both"/>
        <w:rPr>
          <w:rFonts w:eastAsia="Times New Roman" w:cs="Times New Roman"/>
          <w:noProof/>
          <w:sz w:val="24"/>
          <w:szCs w:val="24"/>
        </w:rPr>
      </w:pPr>
    </w:p>
    <w:p w14:paraId="6FF10968" w14:textId="77777777" w:rsidR="0010216B" w:rsidRPr="00403D3E" w:rsidRDefault="0010216B" w:rsidP="00C8533A">
      <w:pPr>
        <w:spacing w:after="5" w:line="255" w:lineRule="auto"/>
        <w:jc w:val="both"/>
        <w:rPr>
          <w:rFonts w:eastAsia="Times New Roman" w:cs="Times New Roman"/>
          <w:noProof/>
          <w:sz w:val="24"/>
          <w:szCs w:val="24"/>
        </w:rPr>
      </w:pPr>
    </w:p>
    <w:p w14:paraId="0D02CE66" w14:textId="77777777" w:rsidR="0010216B" w:rsidRPr="00403D3E" w:rsidRDefault="0010216B" w:rsidP="00C8533A">
      <w:pPr>
        <w:spacing w:after="5" w:line="255" w:lineRule="auto"/>
        <w:jc w:val="both"/>
        <w:rPr>
          <w:rFonts w:eastAsia="Times New Roman" w:cs="Times New Roman"/>
          <w:noProof/>
          <w:sz w:val="24"/>
          <w:szCs w:val="24"/>
        </w:rPr>
      </w:pPr>
    </w:p>
    <w:p w14:paraId="3FB4DD05" w14:textId="77777777" w:rsidR="0012390D" w:rsidRPr="00403D3E" w:rsidRDefault="0012390D" w:rsidP="0012390D">
      <w:pPr>
        <w:spacing w:after="0"/>
        <w:rPr>
          <w:sz w:val="24"/>
          <w:szCs w:val="24"/>
        </w:rPr>
      </w:pPr>
    </w:p>
    <w:p w14:paraId="188FEAFA" w14:textId="77777777" w:rsidR="00204247" w:rsidRPr="00403D3E" w:rsidRDefault="00204247" w:rsidP="00B22B19">
      <w:pPr>
        <w:rPr>
          <w:rFonts w:eastAsia="Times New Roman" w:cs="Times New Roman"/>
        </w:rPr>
      </w:pPr>
      <w:r w:rsidRPr="00403D3E">
        <w:rPr>
          <w:rFonts w:eastAsia="Times New Roman" w:cs="Times New Roman"/>
        </w:rPr>
        <w:t>Producto 2: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64362A59" w14:textId="77777777" w:rsidR="0012390D" w:rsidRPr="00403D3E" w:rsidRDefault="0012390D" w:rsidP="00C8533A">
      <w:pPr>
        <w:spacing w:after="5" w:line="255" w:lineRule="auto"/>
        <w:jc w:val="both"/>
        <w:rPr>
          <w:rFonts w:eastAsia="Times New Roman" w:cs="Times New Roman"/>
          <w:noProof/>
          <w:sz w:val="24"/>
          <w:szCs w:val="24"/>
        </w:rPr>
      </w:pPr>
      <w:r w:rsidRPr="00403D3E">
        <w:rPr>
          <w:noProof/>
          <w:lang w:val="en-US"/>
        </w:rPr>
        <w:drawing>
          <wp:anchor distT="0" distB="0" distL="114300" distR="114300" simplePos="0" relativeHeight="251670016" behindDoc="0" locked="0" layoutInCell="1" allowOverlap="1" wp14:anchorId="5E69258B" wp14:editId="7DBC0F60">
            <wp:simplePos x="0" y="0"/>
            <wp:positionH relativeFrom="column">
              <wp:posOffset>5716</wp:posOffset>
            </wp:positionH>
            <wp:positionV relativeFrom="paragraph">
              <wp:posOffset>144780</wp:posOffset>
            </wp:positionV>
            <wp:extent cx="5661660" cy="1571625"/>
            <wp:effectExtent l="0" t="0" r="15240" b="0"/>
            <wp:wrapNone/>
            <wp:docPr id="2129610757" name="Diagrama 21296107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14:sizeRelH relativeFrom="margin">
              <wp14:pctWidth>0</wp14:pctWidth>
            </wp14:sizeRelH>
            <wp14:sizeRelV relativeFrom="margin">
              <wp14:pctHeight>0</wp14:pctHeight>
            </wp14:sizeRelV>
          </wp:anchor>
        </w:drawing>
      </w:r>
    </w:p>
    <w:p w14:paraId="0D0374A6" w14:textId="77777777" w:rsidR="0012390D" w:rsidRPr="00403D3E" w:rsidRDefault="0012390D" w:rsidP="00C8533A">
      <w:pPr>
        <w:spacing w:after="5" w:line="255" w:lineRule="auto"/>
        <w:jc w:val="both"/>
        <w:rPr>
          <w:rFonts w:eastAsia="Times New Roman" w:cs="Times New Roman"/>
          <w:noProof/>
          <w:sz w:val="24"/>
          <w:szCs w:val="24"/>
        </w:rPr>
      </w:pPr>
    </w:p>
    <w:p w14:paraId="589EAF63" w14:textId="77777777" w:rsidR="0012390D" w:rsidRPr="00403D3E" w:rsidRDefault="0012390D" w:rsidP="00C8533A">
      <w:pPr>
        <w:spacing w:after="5" w:line="255" w:lineRule="auto"/>
        <w:jc w:val="both"/>
        <w:rPr>
          <w:rFonts w:eastAsia="Times New Roman" w:cs="Times New Roman"/>
          <w:noProof/>
          <w:sz w:val="24"/>
          <w:szCs w:val="24"/>
        </w:rPr>
      </w:pPr>
    </w:p>
    <w:p w14:paraId="5ABB53D0" w14:textId="77777777" w:rsidR="0012390D" w:rsidRPr="00403D3E" w:rsidRDefault="0012390D" w:rsidP="00C8533A">
      <w:pPr>
        <w:spacing w:after="5" w:line="255" w:lineRule="auto"/>
        <w:jc w:val="both"/>
        <w:rPr>
          <w:rFonts w:eastAsia="Times New Roman" w:cs="Times New Roman"/>
          <w:noProof/>
          <w:sz w:val="24"/>
          <w:szCs w:val="24"/>
        </w:rPr>
      </w:pPr>
    </w:p>
    <w:p w14:paraId="5F8B2D26" w14:textId="77777777" w:rsidR="0010216B" w:rsidRPr="00403D3E" w:rsidRDefault="0010216B" w:rsidP="00C8533A">
      <w:pPr>
        <w:spacing w:after="5" w:line="255" w:lineRule="auto"/>
        <w:jc w:val="both"/>
        <w:rPr>
          <w:rFonts w:eastAsia="Times New Roman" w:cs="Times New Roman"/>
          <w:noProof/>
          <w:sz w:val="24"/>
          <w:szCs w:val="24"/>
        </w:rPr>
      </w:pPr>
    </w:p>
    <w:p w14:paraId="794FFBCB" w14:textId="77777777" w:rsidR="0010216B" w:rsidRPr="00403D3E" w:rsidRDefault="0010216B" w:rsidP="00C8533A">
      <w:pPr>
        <w:spacing w:after="5" w:line="255" w:lineRule="auto"/>
        <w:jc w:val="both"/>
        <w:rPr>
          <w:rFonts w:eastAsia="Times New Roman" w:cs="Times New Roman"/>
          <w:noProof/>
          <w:sz w:val="24"/>
          <w:szCs w:val="24"/>
        </w:rPr>
      </w:pPr>
    </w:p>
    <w:p w14:paraId="0C7B97A8" w14:textId="77777777" w:rsidR="0010216B" w:rsidRPr="00403D3E" w:rsidRDefault="0010216B" w:rsidP="00C8533A">
      <w:pPr>
        <w:spacing w:after="5" w:line="255" w:lineRule="auto"/>
        <w:jc w:val="both"/>
        <w:rPr>
          <w:rFonts w:eastAsia="Times New Roman" w:cs="Times New Roman"/>
          <w:noProof/>
          <w:sz w:val="24"/>
          <w:szCs w:val="24"/>
        </w:rPr>
      </w:pPr>
    </w:p>
    <w:p w14:paraId="7C75B3B6" w14:textId="77777777" w:rsidR="0010216B" w:rsidRPr="00403D3E" w:rsidRDefault="0010216B" w:rsidP="00C8533A">
      <w:pPr>
        <w:spacing w:after="5" w:line="255" w:lineRule="auto"/>
        <w:jc w:val="both"/>
        <w:rPr>
          <w:rFonts w:eastAsia="Times New Roman" w:cs="Times New Roman"/>
          <w:noProof/>
          <w:sz w:val="24"/>
          <w:szCs w:val="24"/>
        </w:rPr>
      </w:pPr>
    </w:p>
    <w:p w14:paraId="4A7C4959" w14:textId="77777777" w:rsidR="00204247" w:rsidRPr="00403D3E" w:rsidRDefault="00204247" w:rsidP="00B22B19">
      <w:pPr>
        <w:rPr>
          <w:rFonts w:eastAsia="Times New Roman" w:cs="Times New Roman"/>
        </w:rPr>
      </w:pPr>
    </w:p>
    <w:p w14:paraId="1D16BB78" w14:textId="77777777" w:rsidR="00204247" w:rsidRPr="00403D3E" w:rsidRDefault="00204247" w:rsidP="00B22B19">
      <w:pPr>
        <w:rPr>
          <w:rFonts w:eastAsia="Times New Roman" w:cs="Times New Roman"/>
        </w:rPr>
      </w:pPr>
      <w:r w:rsidRPr="00403D3E">
        <w:rPr>
          <w:rFonts w:eastAsia="Times New Roman" w:cs="Times New Roman"/>
        </w:rPr>
        <w:t>Producto 2: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0C229FCC" w14:textId="77777777" w:rsidR="0010216B" w:rsidRPr="00403D3E" w:rsidRDefault="0010216B" w:rsidP="00C8533A">
      <w:pPr>
        <w:spacing w:after="5" w:line="255" w:lineRule="auto"/>
        <w:jc w:val="both"/>
        <w:rPr>
          <w:rFonts w:eastAsia="Times New Roman" w:cs="Times New Roman"/>
          <w:noProof/>
          <w:sz w:val="24"/>
          <w:szCs w:val="24"/>
        </w:rPr>
      </w:pPr>
    </w:p>
    <w:p w14:paraId="2759073D" w14:textId="77777777" w:rsidR="00C8533A" w:rsidRPr="00403D3E" w:rsidRDefault="00E13434"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20864" behindDoc="0" locked="0" layoutInCell="1" allowOverlap="1" wp14:anchorId="5236F5D8" wp14:editId="218243A7">
            <wp:simplePos x="0" y="0"/>
            <wp:positionH relativeFrom="column">
              <wp:posOffset>-3810</wp:posOffset>
            </wp:positionH>
            <wp:positionV relativeFrom="paragraph">
              <wp:posOffset>10795</wp:posOffset>
            </wp:positionV>
            <wp:extent cx="5671185" cy="1533525"/>
            <wp:effectExtent l="0" t="0" r="24765"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14:sizeRelH relativeFrom="margin">
              <wp14:pctWidth>0</wp14:pctWidth>
            </wp14:sizeRelH>
            <wp14:sizeRelV relativeFrom="margin">
              <wp14:pctHeight>0</wp14:pctHeight>
            </wp14:sizeRelV>
          </wp:anchor>
        </w:drawing>
      </w:r>
    </w:p>
    <w:p w14:paraId="1D77767F" w14:textId="77777777" w:rsidR="00204247" w:rsidRPr="00403D3E" w:rsidRDefault="00204247" w:rsidP="00C8533A">
      <w:pPr>
        <w:spacing w:after="5" w:line="255" w:lineRule="auto"/>
        <w:jc w:val="both"/>
        <w:rPr>
          <w:rFonts w:eastAsia="Times New Roman" w:cs="Times New Roman"/>
          <w:sz w:val="24"/>
          <w:szCs w:val="24"/>
        </w:rPr>
      </w:pPr>
    </w:p>
    <w:p w14:paraId="0B09969E" w14:textId="77777777" w:rsidR="00204247" w:rsidRPr="00403D3E" w:rsidRDefault="00204247" w:rsidP="00C8533A">
      <w:pPr>
        <w:spacing w:after="5" w:line="255" w:lineRule="auto"/>
        <w:jc w:val="both"/>
        <w:rPr>
          <w:rFonts w:eastAsia="Times New Roman" w:cs="Times New Roman"/>
          <w:sz w:val="24"/>
          <w:szCs w:val="24"/>
        </w:rPr>
      </w:pPr>
    </w:p>
    <w:p w14:paraId="09E3F2E2" w14:textId="77777777" w:rsidR="00204247" w:rsidRPr="00403D3E" w:rsidRDefault="00204247" w:rsidP="00C8533A">
      <w:pPr>
        <w:spacing w:after="5" w:line="255" w:lineRule="auto"/>
        <w:jc w:val="both"/>
        <w:rPr>
          <w:rFonts w:eastAsia="Times New Roman" w:cs="Times New Roman"/>
          <w:sz w:val="24"/>
          <w:szCs w:val="24"/>
        </w:rPr>
      </w:pPr>
    </w:p>
    <w:p w14:paraId="08E98685" w14:textId="77777777" w:rsidR="00204247" w:rsidRPr="00403D3E" w:rsidRDefault="00204247" w:rsidP="00C8533A">
      <w:pPr>
        <w:spacing w:after="5" w:line="255" w:lineRule="auto"/>
        <w:jc w:val="both"/>
        <w:rPr>
          <w:rFonts w:eastAsia="Times New Roman" w:cs="Times New Roman"/>
          <w:sz w:val="24"/>
          <w:szCs w:val="24"/>
        </w:rPr>
      </w:pPr>
    </w:p>
    <w:p w14:paraId="01DA5B8F" w14:textId="77777777" w:rsidR="00204247" w:rsidRPr="00403D3E" w:rsidRDefault="00204247" w:rsidP="00C8533A">
      <w:pPr>
        <w:spacing w:after="5" w:line="255" w:lineRule="auto"/>
        <w:jc w:val="both"/>
        <w:rPr>
          <w:rFonts w:eastAsia="Times New Roman" w:cs="Times New Roman"/>
          <w:sz w:val="24"/>
          <w:szCs w:val="24"/>
        </w:rPr>
      </w:pPr>
    </w:p>
    <w:p w14:paraId="30F73C1D" w14:textId="77777777" w:rsidR="00ED240E" w:rsidRDefault="00ED240E" w:rsidP="00B22B19">
      <w:pPr>
        <w:rPr>
          <w:rFonts w:eastAsia="Times New Roman" w:cs="Times New Roman"/>
        </w:rPr>
      </w:pPr>
    </w:p>
    <w:p w14:paraId="17CA031A" w14:textId="77777777" w:rsidR="00204247" w:rsidRPr="00403D3E" w:rsidRDefault="00204247" w:rsidP="00B22B19">
      <w:pPr>
        <w:rPr>
          <w:rFonts w:eastAsia="Times New Roman" w:cs="Times New Roman"/>
        </w:rPr>
      </w:pPr>
      <w:r w:rsidRPr="00403D3E">
        <w:rPr>
          <w:rFonts w:eastAsia="Times New Roman" w:cs="Times New Roman"/>
        </w:rPr>
        <w:t>Producto 2: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3BE5A967" w14:textId="77777777" w:rsidR="00204247" w:rsidRPr="00403D3E" w:rsidRDefault="00A93AE4"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85376" behindDoc="0" locked="0" layoutInCell="1" allowOverlap="1" wp14:anchorId="1D6A2288" wp14:editId="32A6C897">
            <wp:simplePos x="0" y="0"/>
            <wp:positionH relativeFrom="margin">
              <wp:align>left</wp:align>
            </wp:positionH>
            <wp:positionV relativeFrom="paragraph">
              <wp:posOffset>195580</wp:posOffset>
            </wp:positionV>
            <wp:extent cx="5671185" cy="1933575"/>
            <wp:effectExtent l="0" t="0" r="24765" b="0"/>
            <wp:wrapNone/>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14:sizeRelH relativeFrom="margin">
              <wp14:pctWidth>0</wp14:pctWidth>
            </wp14:sizeRelH>
            <wp14:sizeRelV relativeFrom="margin">
              <wp14:pctHeight>0</wp14:pctHeight>
            </wp14:sizeRelV>
          </wp:anchor>
        </w:drawing>
      </w:r>
    </w:p>
    <w:p w14:paraId="74A0ADA8" w14:textId="77777777" w:rsidR="00204247" w:rsidRPr="00403D3E" w:rsidRDefault="00204247" w:rsidP="00C8533A">
      <w:pPr>
        <w:spacing w:after="5" w:line="255" w:lineRule="auto"/>
        <w:jc w:val="both"/>
        <w:rPr>
          <w:rFonts w:eastAsia="Times New Roman" w:cs="Times New Roman"/>
          <w:sz w:val="24"/>
          <w:szCs w:val="24"/>
        </w:rPr>
      </w:pPr>
    </w:p>
    <w:p w14:paraId="5332ECAF" w14:textId="77777777" w:rsidR="00204247" w:rsidRPr="00403D3E" w:rsidRDefault="00204247" w:rsidP="00C8533A">
      <w:pPr>
        <w:spacing w:after="5" w:line="255" w:lineRule="auto"/>
        <w:jc w:val="both"/>
        <w:rPr>
          <w:rFonts w:eastAsia="Times New Roman" w:cs="Times New Roman"/>
          <w:sz w:val="24"/>
          <w:szCs w:val="24"/>
        </w:rPr>
      </w:pPr>
    </w:p>
    <w:p w14:paraId="63AEC9B8" w14:textId="77777777" w:rsidR="00204247" w:rsidRPr="00403D3E" w:rsidRDefault="00204247" w:rsidP="00C8533A">
      <w:pPr>
        <w:spacing w:after="5" w:line="255" w:lineRule="auto"/>
        <w:jc w:val="both"/>
        <w:rPr>
          <w:rFonts w:eastAsia="Times New Roman" w:cs="Times New Roman"/>
          <w:sz w:val="24"/>
          <w:szCs w:val="24"/>
        </w:rPr>
      </w:pPr>
    </w:p>
    <w:p w14:paraId="437D7102" w14:textId="77777777" w:rsidR="00204247" w:rsidRPr="00403D3E" w:rsidRDefault="00204247" w:rsidP="00C8533A">
      <w:pPr>
        <w:spacing w:after="5" w:line="255" w:lineRule="auto"/>
        <w:jc w:val="both"/>
        <w:rPr>
          <w:rFonts w:eastAsia="Times New Roman" w:cs="Times New Roman"/>
          <w:sz w:val="24"/>
          <w:szCs w:val="24"/>
        </w:rPr>
      </w:pPr>
    </w:p>
    <w:p w14:paraId="3E653969" w14:textId="77777777" w:rsidR="00204247" w:rsidRPr="00403D3E" w:rsidRDefault="00204247" w:rsidP="00C8533A">
      <w:pPr>
        <w:spacing w:after="5" w:line="255" w:lineRule="auto"/>
        <w:jc w:val="both"/>
        <w:rPr>
          <w:rFonts w:eastAsia="Times New Roman" w:cs="Times New Roman"/>
          <w:sz w:val="24"/>
          <w:szCs w:val="24"/>
        </w:rPr>
      </w:pPr>
    </w:p>
    <w:p w14:paraId="4C584943" w14:textId="77777777" w:rsidR="00204247" w:rsidRPr="00403D3E" w:rsidRDefault="00204247" w:rsidP="00C8533A">
      <w:pPr>
        <w:spacing w:after="5" w:line="255" w:lineRule="auto"/>
        <w:jc w:val="both"/>
        <w:rPr>
          <w:rFonts w:eastAsia="Times New Roman" w:cs="Times New Roman"/>
          <w:sz w:val="24"/>
          <w:szCs w:val="24"/>
        </w:rPr>
      </w:pPr>
    </w:p>
    <w:p w14:paraId="71FF5A31" w14:textId="77777777" w:rsidR="00204247" w:rsidRPr="00403D3E" w:rsidRDefault="00204247" w:rsidP="00C8533A">
      <w:pPr>
        <w:spacing w:after="5" w:line="255" w:lineRule="auto"/>
        <w:jc w:val="both"/>
        <w:rPr>
          <w:rFonts w:eastAsia="Times New Roman" w:cs="Times New Roman"/>
          <w:sz w:val="24"/>
          <w:szCs w:val="24"/>
        </w:rPr>
      </w:pPr>
    </w:p>
    <w:p w14:paraId="6C33F53F" w14:textId="77777777" w:rsidR="00204247" w:rsidRPr="00403D3E" w:rsidRDefault="00204247" w:rsidP="00C8533A">
      <w:pPr>
        <w:spacing w:after="5" w:line="255" w:lineRule="auto"/>
        <w:jc w:val="both"/>
        <w:rPr>
          <w:rFonts w:eastAsia="Times New Roman" w:cs="Times New Roman"/>
          <w:sz w:val="24"/>
          <w:szCs w:val="24"/>
        </w:rPr>
      </w:pPr>
    </w:p>
    <w:p w14:paraId="20545E03" w14:textId="77777777" w:rsidR="00204247" w:rsidRPr="00403D3E" w:rsidRDefault="00204247" w:rsidP="00C8533A">
      <w:pPr>
        <w:spacing w:after="5" w:line="255" w:lineRule="auto"/>
        <w:jc w:val="both"/>
        <w:rPr>
          <w:rFonts w:eastAsia="Times New Roman" w:cs="Times New Roman"/>
          <w:sz w:val="24"/>
          <w:szCs w:val="24"/>
        </w:rPr>
      </w:pPr>
    </w:p>
    <w:p w14:paraId="5FA750C3" w14:textId="77777777" w:rsidR="00204247" w:rsidRPr="00403D3E" w:rsidRDefault="00204247" w:rsidP="00C8533A">
      <w:pPr>
        <w:spacing w:after="5" w:line="255" w:lineRule="auto"/>
        <w:jc w:val="both"/>
        <w:rPr>
          <w:rFonts w:eastAsia="Times New Roman" w:cs="Times New Roman"/>
          <w:sz w:val="24"/>
          <w:szCs w:val="24"/>
        </w:rPr>
      </w:pPr>
    </w:p>
    <w:p w14:paraId="30D2211B" w14:textId="77777777" w:rsidR="0012390D" w:rsidRPr="00403D3E" w:rsidRDefault="0012390D" w:rsidP="00C8533A">
      <w:pPr>
        <w:spacing w:after="5" w:line="255" w:lineRule="auto"/>
        <w:jc w:val="both"/>
      </w:pPr>
    </w:p>
    <w:p w14:paraId="084CE19A" w14:textId="4A2F1BDA" w:rsidR="00204247" w:rsidRPr="00403D3E" w:rsidRDefault="00204247" w:rsidP="00204247">
      <w:pPr>
        <w:spacing w:after="2" w:line="256" w:lineRule="auto"/>
        <w:ind w:left="-5" w:hanging="10"/>
        <w:rPr>
          <w:sz w:val="24"/>
          <w:szCs w:val="24"/>
        </w:rPr>
      </w:pPr>
      <w:r w:rsidRPr="00403D3E">
        <w:rPr>
          <w:rFonts w:eastAsia="Times New Roman" w:cs="Times New Roman"/>
          <w:sz w:val="24"/>
          <w:szCs w:val="24"/>
        </w:rPr>
        <w:t>Actividad</w:t>
      </w:r>
      <w:r w:rsidR="008F3DA0">
        <w:rPr>
          <w:rFonts w:eastAsia="Times New Roman" w:cs="Times New Roman"/>
          <w:sz w:val="24"/>
          <w:szCs w:val="24"/>
        </w:rPr>
        <w:t>es</w:t>
      </w:r>
      <w:r w:rsidRPr="00403D3E">
        <w:rPr>
          <w:rFonts w:eastAsia="Times New Roman" w:cs="Times New Roman"/>
          <w:sz w:val="24"/>
          <w:szCs w:val="24"/>
        </w:rPr>
        <w:t xml:space="preserve"> Central</w:t>
      </w:r>
      <w:r w:rsidR="008F3DA0">
        <w:rPr>
          <w:rFonts w:eastAsia="Times New Roman" w:cs="Times New Roman"/>
          <w:sz w:val="24"/>
          <w:szCs w:val="24"/>
        </w:rPr>
        <w:t>es.</w:t>
      </w:r>
    </w:p>
    <w:p w14:paraId="08778DCA" w14:textId="77777777" w:rsidR="0012390D" w:rsidRPr="00403D3E" w:rsidRDefault="0012390D" w:rsidP="00C8533A">
      <w:pPr>
        <w:spacing w:after="5" w:line="255" w:lineRule="auto"/>
        <w:jc w:val="both"/>
      </w:pPr>
    </w:p>
    <w:p w14:paraId="6D8744BD" w14:textId="77777777" w:rsidR="0012390D" w:rsidRPr="00403D3E" w:rsidRDefault="0012390D" w:rsidP="00C8533A">
      <w:pPr>
        <w:spacing w:after="5" w:line="255" w:lineRule="auto"/>
        <w:jc w:val="both"/>
      </w:pPr>
      <w:r w:rsidRPr="00403D3E">
        <w:rPr>
          <w:noProof/>
          <w:lang w:val="en-US"/>
        </w:rPr>
        <w:drawing>
          <wp:anchor distT="0" distB="0" distL="114300" distR="114300" simplePos="0" relativeHeight="251673088" behindDoc="0" locked="0" layoutInCell="1" allowOverlap="1" wp14:anchorId="302F4A8F" wp14:editId="214C285E">
            <wp:simplePos x="0" y="0"/>
            <wp:positionH relativeFrom="column">
              <wp:posOffset>-197</wp:posOffset>
            </wp:positionH>
            <wp:positionV relativeFrom="paragraph">
              <wp:posOffset>140643</wp:posOffset>
            </wp:positionV>
            <wp:extent cx="5671185" cy="1647496"/>
            <wp:effectExtent l="0" t="0" r="5715" b="0"/>
            <wp:wrapNone/>
            <wp:docPr id="2090950565" name="Diagrama 20909505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14:sizeRelH relativeFrom="margin">
              <wp14:pctWidth>0</wp14:pctWidth>
            </wp14:sizeRelH>
            <wp14:sizeRelV relativeFrom="margin">
              <wp14:pctHeight>0</wp14:pctHeight>
            </wp14:sizeRelV>
          </wp:anchor>
        </w:drawing>
      </w:r>
    </w:p>
    <w:p w14:paraId="7964F600" w14:textId="77777777" w:rsidR="0012390D" w:rsidRPr="00403D3E" w:rsidRDefault="0012390D" w:rsidP="00C8533A">
      <w:pPr>
        <w:spacing w:after="5" w:line="255" w:lineRule="auto"/>
        <w:jc w:val="both"/>
      </w:pPr>
    </w:p>
    <w:p w14:paraId="313E5B35" w14:textId="77777777" w:rsidR="0012390D" w:rsidRPr="00403D3E" w:rsidRDefault="0012390D" w:rsidP="00C8533A">
      <w:pPr>
        <w:spacing w:after="5" w:line="255" w:lineRule="auto"/>
        <w:jc w:val="both"/>
      </w:pPr>
    </w:p>
    <w:p w14:paraId="403DC7D0" w14:textId="77777777" w:rsidR="0012390D" w:rsidRPr="00403D3E" w:rsidRDefault="0012390D" w:rsidP="00C8533A">
      <w:pPr>
        <w:spacing w:after="5" w:line="255" w:lineRule="auto"/>
        <w:jc w:val="both"/>
      </w:pPr>
    </w:p>
    <w:p w14:paraId="1D273BF3" w14:textId="77777777" w:rsidR="0012390D" w:rsidRPr="00403D3E" w:rsidRDefault="0012390D" w:rsidP="00C8533A">
      <w:pPr>
        <w:spacing w:after="5" w:line="255" w:lineRule="auto"/>
        <w:jc w:val="both"/>
        <w:rPr>
          <w:lang w:val="es-MX"/>
        </w:rPr>
      </w:pPr>
    </w:p>
    <w:p w14:paraId="05339466" w14:textId="77777777" w:rsidR="00C8533A" w:rsidRPr="00403D3E" w:rsidRDefault="00C8533A" w:rsidP="00C8533A">
      <w:pPr>
        <w:spacing w:after="5" w:line="255" w:lineRule="auto"/>
        <w:jc w:val="both"/>
        <w:rPr>
          <w:sz w:val="24"/>
          <w:szCs w:val="24"/>
        </w:rPr>
      </w:pPr>
    </w:p>
    <w:p w14:paraId="26D0CC99" w14:textId="77777777" w:rsidR="0012390D" w:rsidRPr="00403D3E" w:rsidRDefault="0012390D" w:rsidP="00C8533A">
      <w:pPr>
        <w:spacing w:after="5" w:line="255" w:lineRule="auto"/>
        <w:jc w:val="both"/>
        <w:rPr>
          <w:sz w:val="24"/>
          <w:szCs w:val="24"/>
        </w:rPr>
      </w:pPr>
    </w:p>
    <w:p w14:paraId="3345BE42" w14:textId="77777777" w:rsidR="00310CE9" w:rsidRPr="00403D3E" w:rsidRDefault="00310CE9" w:rsidP="00C8533A">
      <w:pPr>
        <w:spacing w:after="5" w:line="255" w:lineRule="auto"/>
        <w:jc w:val="both"/>
        <w:rPr>
          <w:sz w:val="24"/>
          <w:szCs w:val="24"/>
        </w:rPr>
      </w:pPr>
    </w:p>
    <w:p w14:paraId="15A0B80E" w14:textId="77777777" w:rsidR="0012390D" w:rsidRPr="00403D3E" w:rsidRDefault="0012390D" w:rsidP="00C8533A">
      <w:pPr>
        <w:spacing w:after="5" w:line="255" w:lineRule="auto"/>
        <w:jc w:val="both"/>
        <w:rPr>
          <w:sz w:val="24"/>
          <w:szCs w:val="24"/>
        </w:rPr>
      </w:pPr>
    </w:p>
    <w:p w14:paraId="51C1AEE7" w14:textId="77777777" w:rsidR="00632402" w:rsidRPr="00403D3E" w:rsidRDefault="00632402" w:rsidP="00C8533A">
      <w:pPr>
        <w:spacing w:after="5" w:line="255" w:lineRule="auto"/>
        <w:jc w:val="both"/>
        <w:rPr>
          <w:sz w:val="24"/>
          <w:szCs w:val="24"/>
        </w:rPr>
      </w:pPr>
    </w:p>
    <w:p w14:paraId="0E5FA824" w14:textId="0C4C52B0" w:rsidR="00632402" w:rsidRDefault="00632402" w:rsidP="00C8533A">
      <w:pPr>
        <w:spacing w:after="5" w:line="255" w:lineRule="auto"/>
        <w:jc w:val="both"/>
        <w:rPr>
          <w:sz w:val="24"/>
          <w:szCs w:val="24"/>
        </w:rPr>
      </w:pPr>
    </w:p>
    <w:p w14:paraId="670CF144" w14:textId="7690BAE8" w:rsidR="008F3DA0" w:rsidRDefault="008F3DA0" w:rsidP="00C8533A">
      <w:pPr>
        <w:spacing w:after="5" w:line="255" w:lineRule="auto"/>
        <w:jc w:val="both"/>
        <w:rPr>
          <w:sz w:val="24"/>
          <w:szCs w:val="24"/>
        </w:rPr>
      </w:pPr>
    </w:p>
    <w:p w14:paraId="295F4421" w14:textId="4831D023" w:rsidR="008F3DA0" w:rsidRDefault="008F3DA0" w:rsidP="00C8533A">
      <w:pPr>
        <w:spacing w:after="5" w:line="255" w:lineRule="auto"/>
        <w:jc w:val="both"/>
        <w:rPr>
          <w:sz w:val="24"/>
          <w:szCs w:val="24"/>
        </w:rPr>
      </w:pPr>
      <w:r w:rsidRPr="00403D3E">
        <w:rPr>
          <w:noProof/>
          <w:lang w:val="en-US"/>
        </w:rPr>
        <w:lastRenderedPageBreak/>
        <w:drawing>
          <wp:anchor distT="0" distB="0" distL="114300" distR="114300" simplePos="0" relativeHeight="251728384" behindDoc="0" locked="0" layoutInCell="1" allowOverlap="1" wp14:anchorId="3A0AAE79" wp14:editId="22920938">
            <wp:simplePos x="0" y="0"/>
            <wp:positionH relativeFrom="margin">
              <wp:posOffset>-3810</wp:posOffset>
            </wp:positionH>
            <wp:positionV relativeFrom="paragraph">
              <wp:posOffset>-4445</wp:posOffset>
            </wp:positionV>
            <wp:extent cx="6191250" cy="2752725"/>
            <wp:effectExtent l="0" t="0" r="19050" b="0"/>
            <wp:wrapNone/>
            <wp:docPr id="981870692" name="Diagrama 9818706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14:sizeRelH relativeFrom="margin">
              <wp14:pctWidth>0</wp14:pctWidth>
            </wp14:sizeRelH>
            <wp14:sizeRelV relativeFrom="margin">
              <wp14:pctHeight>0</wp14:pctHeight>
            </wp14:sizeRelV>
          </wp:anchor>
        </w:drawing>
      </w:r>
    </w:p>
    <w:p w14:paraId="1F2050F0" w14:textId="35CDBC76" w:rsidR="008F3DA0" w:rsidRDefault="008F3DA0" w:rsidP="00C8533A">
      <w:pPr>
        <w:spacing w:after="5" w:line="255" w:lineRule="auto"/>
        <w:jc w:val="both"/>
        <w:rPr>
          <w:sz w:val="24"/>
          <w:szCs w:val="24"/>
        </w:rPr>
      </w:pPr>
    </w:p>
    <w:p w14:paraId="30C3DA54" w14:textId="649B8BB9" w:rsidR="008F3DA0" w:rsidRDefault="008F3DA0" w:rsidP="00C8533A">
      <w:pPr>
        <w:spacing w:after="5" w:line="255" w:lineRule="auto"/>
        <w:jc w:val="both"/>
        <w:rPr>
          <w:sz w:val="24"/>
          <w:szCs w:val="24"/>
        </w:rPr>
      </w:pPr>
    </w:p>
    <w:p w14:paraId="3E4C35CA" w14:textId="0CB84A59" w:rsidR="008F3DA0" w:rsidRDefault="008F3DA0" w:rsidP="00C8533A">
      <w:pPr>
        <w:spacing w:after="5" w:line="255" w:lineRule="auto"/>
        <w:jc w:val="both"/>
        <w:rPr>
          <w:sz w:val="24"/>
          <w:szCs w:val="24"/>
        </w:rPr>
      </w:pPr>
    </w:p>
    <w:p w14:paraId="1508E225" w14:textId="10D8668F" w:rsidR="008F3DA0" w:rsidRDefault="008F3DA0" w:rsidP="00C8533A">
      <w:pPr>
        <w:spacing w:after="5" w:line="255" w:lineRule="auto"/>
        <w:jc w:val="both"/>
        <w:rPr>
          <w:sz w:val="24"/>
          <w:szCs w:val="24"/>
        </w:rPr>
      </w:pPr>
    </w:p>
    <w:p w14:paraId="58E32981" w14:textId="20242F57" w:rsidR="008F3DA0" w:rsidRDefault="008F3DA0" w:rsidP="00C8533A">
      <w:pPr>
        <w:spacing w:after="5" w:line="255" w:lineRule="auto"/>
        <w:jc w:val="both"/>
        <w:rPr>
          <w:sz w:val="24"/>
          <w:szCs w:val="24"/>
        </w:rPr>
      </w:pPr>
    </w:p>
    <w:p w14:paraId="2738D734" w14:textId="4AA49B04" w:rsidR="008F3DA0" w:rsidRDefault="008F3DA0" w:rsidP="00C8533A">
      <w:pPr>
        <w:spacing w:after="5" w:line="255" w:lineRule="auto"/>
        <w:jc w:val="both"/>
        <w:rPr>
          <w:sz w:val="24"/>
          <w:szCs w:val="24"/>
        </w:rPr>
      </w:pPr>
    </w:p>
    <w:p w14:paraId="27DBB9FA" w14:textId="337A7746" w:rsidR="008F3DA0" w:rsidRDefault="008F3DA0" w:rsidP="00C8533A">
      <w:pPr>
        <w:spacing w:after="5" w:line="255" w:lineRule="auto"/>
        <w:jc w:val="both"/>
        <w:rPr>
          <w:sz w:val="24"/>
          <w:szCs w:val="24"/>
        </w:rPr>
      </w:pPr>
    </w:p>
    <w:p w14:paraId="7C3E8EE5" w14:textId="06FCD890" w:rsidR="008F3DA0" w:rsidRDefault="008F3DA0" w:rsidP="00C8533A">
      <w:pPr>
        <w:spacing w:after="5" w:line="255" w:lineRule="auto"/>
        <w:jc w:val="both"/>
        <w:rPr>
          <w:sz w:val="24"/>
          <w:szCs w:val="24"/>
        </w:rPr>
      </w:pPr>
    </w:p>
    <w:p w14:paraId="2D0CB90C" w14:textId="77777777" w:rsidR="008F3DA0" w:rsidRDefault="008F3DA0" w:rsidP="00C8533A">
      <w:pPr>
        <w:spacing w:after="5" w:line="255" w:lineRule="auto"/>
        <w:jc w:val="both"/>
        <w:rPr>
          <w:sz w:val="24"/>
          <w:szCs w:val="24"/>
        </w:rPr>
      </w:pPr>
    </w:p>
    <w:p w14:paraId="1DAF68C4" w14:textId="4238A30B" w:rsidR="008F3DA0" w:rsidRDefault="008F3DA0" w:rsidP="00C8533A">
      <w:pPr>
        <w:spacing w:after="5" w:line="255" w:lineRule="auto"/>
        <w:jc w:val="both"/>
        <w:rPr>
          <w:sz w:val="24"/>
          <w:szCs w:val="24"/>
        </w:rPr>
      </w:pPr>
    </w:p>
    <w:p w14:paraId="11D3AC6C" w14:textId="008A7365" w:rsidR="0054499C" w:rsidRDefault="0054499C" w:rsidP="00C8533A">
      <w:pPr>
        <w:spacing w:after="5" w:line="255" w:lineRule="auto"/>
        <w:jc w:val="both"/>
        <w:rPr>
          <w:sz w:val="24"/>
          <w:szCs w:val="24"/>
        </w:rPr>
      </w:pPr>
    </w:p>
    <w:p w14:paraId="5A799A18" w14:textId="0619719A" w:rsidR="0054499C" w:rsidRDefault="0054499C" w:rsidP="00C8533A">
      <w:pPr>
        <w:spacing w:after="5" w:line="255" w:lineRule="auto"/>
        <w:jc w:val="both"/>
        <w:rPr>
          <w:sz w:val="24"/>
          <w:szCs w:val="24"/>
        </w:rPr>
      </w:pPr>
    </w:p>
    <w:p w14:paraId="1927C896" w14:textId="00DB3170" w:rsidR="0054499C" w:rsidRDefault="0054499C" w:rsidP="00C8533A">
      <w:pPr>
        <w:spacing w:after="5" w:line="255" w:lineRule="auto"/>
        <w:jc w:val="both"/>
        <w:rPr>
          <w:sz w:val="24"/>
          <w:szCs w:val="24"/>
        </w:rPr>
      </w:pPr>
    </w:p>
    <w:p w14:paraId="74043D06" w14:textId="247964A8" w:rsidR="0054499C" w:rsidRDefault="0054499C" w:rsidP="00C8533A">
      <w:pPr>
        <w:spacing w:after="5" w:line="255" w:lineRule="auto"/>
        <w:jc w:val="both"/>
        <w:rPr>
          <w:sz w:val="24"/>
          <w:szCs w:val="24"/>
        </w:rPr>
      </w:pPr>
    </w:p>
    <w:p w14:paraId="6017595F" w14:textId="7ACC7144" w:rsidR="0054499C" w:rsidRDefault="0054499C" w:rsidP="00C8533A">
      <w:pPr>
        <w:spacing w:after="5" w:line="255" w:lineRule="auto"/>
        <w:jc w:val="both"/>
        <w:rPr>
          <w:sz w:val="24"/>
          <w:szCs w:val="24"/>
        </w:rPr>
      </w:pPr>
    </w:p>
    <w:p w14:paraId="10224327" w14:textId="0D76F5FB" w:rsidR="0054499C" w:rsidRDefault="0054499C" w:rsidP="00C8533A">
      <w:pPr>
        <w:spacing w:after="5" w:line="255" w:lineRule="auto"/>
        <w:jc w:val="both"/>
        <w:rPr>
          <w:sz w:val="24"/>
          <w:szCs w:val="24"/>
        </w:rPr>
      </w:pPr>
    </w:p>
    <w:p w14:paraId="27C74440" w14:textId="77777777" w:rsidR="0054499C" w:rsidRPr="00403D3E" w:rsidRDefault="0054499C" w:rsidP="00C8533A">
      <w:pPr>
        <w:spacing w:after="5" w:line="255" w:lineRule="auto"/>
        <w:jc w:val="both"/>
        <w:rPr>
          <w:sz w:val="24"/>
          <w:szCs w:val="24"/>
        </w:rPr>
      </w:pPr>
    </w:p>
    <w:p w14:paraId="06C226DA" w14:textId="77777777" w:rsidR="00C8533A" w:rsidRPr="00403D3E" w:rsidRDefault="00826DA2" w:rsidP="00C8533A">
      <w:pPr>
        <w:spacing w:after="5" w:line="255" w:lineRule="auto"/>
        <w:jc w:val="both"/>
        <w:rPr>
          <w:sz w:val="24"/>
          <w:szCs w:val="24"/>
        </w:rPr>
      </w:pPr>
      <w:r w:rsidRPr="00403D3E">
        <w:rPr>
          <w:noProof/>
          <w:lang w:val="en-US"/>
        </w:rPr>
        <w:drawing>
          <wp:anchor distT="0" distB="0" distL="114300" distR="114300" simplePos="0" relativeHeight="251676160" behindDoc="0" locked="0" layoutInCell="1" allowOverlap="1" wp14:anchorId="01B55E84" wp14:editId="25F7A28E">
            <wp:simplePos x="0" y="0"/>
            <wp:positionH relativeFrom="column">
              <wp:posOffset>91440</wp:posOffset>
            </wp:positionH>
            <wp:positionV relativeFrom="paragraph">
              <wp:posOffset>99060</wp:posOffset>
            </wp:positionV>
            <wp:extent cx="5772150" cy="2343150"/>
            <wp:effectExtent l="0" t="0" r="19050" b="0"/>
            <wp:wrapNone/>
            <wp:docPr id="1326816932" name="Diagrama 13268169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14:sizeRelH relativeFrom="margin">
              <wp14:pctWidth>0</wp14:pctWidth>
            </wp14:sizeRelH>
            <wp14:sizeRelV relativeFrom="margin">
              <wp14:pctHeight>0</wp14:pctHeight>
            </wp14:sizeRelV>
          </wp:anchor>
        </w:drawing>
      </w:r>
    </w:p>
    <w:p w14:paraId="61592E65" w14:textId="77777777" w:rsidR="00C8533A" w:rsidRPr="00403D3E" w:rsidRDefault="00C8533A" w:rsidP="00C8533A">
      <w:pPr>
        <w:spacing w:after="5" w:line="255" w:lineRule="auto"/>
        <w:jc w:val="both"/>
        <w:rPr>
          <w:sz w:val="24"/>
          <w:szCs w:val="24"/>
        </w:rPr>
      </w:pPr>
    </w:p>
    <w:p w14:paraId="3555B12F" w14:textId="011D2B94" w:rsidR="00C8533A" w:rsidRDefault="00C8533A" w:rsidP="00C8533A">
      <w:pPr>
        <w:spacing w:after="5" w:line="255" w:lineRule="auto"/>
        <w:jc w:val="both"/>
        <w:rPr>
          <w:sz w:val="24"/>
          <w:szCs w:val="24"/>
        </w:rPr>
      </w:pPr>
    </w:p>
    <w:p w14:paraId="571D7527" w14:textId="77777777" w:rsidR="008F3DA0" w:rsidRPr="00403D3E" w:rsidRDefault="008F3DA0" w:rsidP="00C8533A">
      <w:pPr>
        <w:spacing w:after="5" w:line="255" w:lineRule="auto"/>
        <w:jc w:val="both"/>
        <w:rPr>
          <w:sz w:val="24"/>
          <w:szCs w:val="24"/>
        </w:rPr>
      </w:pPr>
    </w:p>
    <w:p w14:paraId="337B1F68" w14:textId="77777777" w:rsidR="00C8533A" w:rsidRPr="00403D3E" w:rsidRDefault="00C8533A" w:rsidP="00C8533A">
      <w:pPr>
        <w:spacing w:after="5" w:line="255" w:lineRule="auto"/>
        <w:jc w:val="both"/>
        <w:rPr>
          <w:sz w:val="24"/>
          <w:szCs w:val="24"/>
        </w:rPr>
      </w:pPr>
    </w:p>
    <w:p w14:paraId="1570AFA0" w14:textId="77777777" w:rsidR="00C8533A" w:rsidRPr="00403D3E" w:rsidRDefault="00C8533A" w:rsidP="00C8533A">
      <w:pPr>
        <w:spacing w:after="5" w:line="255" w:lineRule="auto"/>
        <w:jc w:val="both"/>
        <w:rPr>
          <w:sz w:val="24"/>
          <w:szCs w:val="24"/>
        </w:rPr>
      </w:pPr>
    </w:p>
    <w:p w14:paraId="1F0E549C" w14:textId="77777777" w:rsidR="00C8533A" w:rsidRPr="00403D3E" w:rsidRDefault="00C8533A" w:rsidP="00C8533A">
      <w:pPr>
        <w:spacing w:after="5" w:line="255" w:lineRule="auto"/>
        <w:jc w:val="both"/>
        <w:rPr>
          <w:sz w:val="24"/>
          <w:szCs w:val="24"/>
        </w:rPr>
      </w:pPr>
    </w:p>
    <w:p w14:paraId="03D0A317" w14:textId="77777777" w:rsidR="00C8533A" w:rsidRPr="00403D3E" w:rsidRDefault="00C8533A" w:rsidP="00C8533A">
      <w:pPr>
        <w:spacing w:after="5" w:line="255" w:lineRule="auto"/>
        <w:jc w:val="both"/>
        <w:rPr>
          <w:sz w:val="24"/>
          <w:szCs w:val="24"/>
        </w:rPr>
      </w:pPr>
    </w:p>
    <w:p w14:paraId="760D6898" w14:textId="77777777" w:rsidR="00C8533A" w:rsidRPr="00403D3E" w:rsidRDefault="00C8533A" w:rsidP="00C8533A">
      <w:pPr>
        <w:spacing w:after="5" w:line="255" w:lineRule="auto"/>
        <w:jc w:val="both"/>
        <w:rPr>
          <w:sz w:val="24"/>
          <w:szCs w:val="24"/>
        </w:rPr>
      </w:pPr>
    </w:p>
    <w:p w14:paraId="7B7274BE" w14:textId="77777777" w:rsidR="00C8533A" w:rsidRPr="00403D3E" w:rsidRDefault="00C8533A" w:rsidP="00C8533A">
      <w:pPr>
        <w:spacing w:after="5" w:line="255" w:lineRule="auto"/>
        <w:jc w:val="both"/>
        <w:rPr>
          <w:sz w:val="24"/>
          <w:szCs w:val="24"/>
        </w:rPr>
      </w:pPr>
    </w:p>
    <w:p w14:paraId="70F5A205" w14:textId="77777777" w:rsidR="00C8533A" w:rsidRPr="00403D3E" w:rsidRDefault="00C8533A" w:rsidP="00C8533A">
      <w:pPr>
        <w:spacing w:after="5" w:line="255" w:lineRule="auto"/>
        <w:jc w:val="both"/>
        <w:rPr>
          <w:sz w:val="24"/>
          <w:szCs w:val="24"/>
        </w:rPr>
      </w:pPr>
    </w:p>
    <w:p w14:paraId="1A55838B" w14:textId="77777777" w:rsidR="00C8533A" w:rsidRPr="00403D3E" w:rsidRDefault="00C8533A" w:rsidP="00C8533A">
      <w:pPr>
        <w:spacing w:after="5" w:line="255" w:lineRule="auto"/>
        <w:jc w:val="both"/>
        <w:rPr>
          <w:sz w:val="24"/>
          <w:szCs w:val="24"/>
        </w:rPr>
      </w:pPr>
    </w:p>
    <w:p w14:paraId="5DA42A5C" w14:textId="77777777" w:rsidR="00C8533A" w:rsidRDefault="00C8533A" w:rsidP="00C8533A">
      <w:pPr>
        <w:spacing w:after="5" w:line="255" w:lineRule="auto"/>
        <w:jc w:val="both"/>
        <w:rPr>
          <w:sz w:val="24"/>
          <w:szCs w:val="24"/>
        </w:rPr>
      </w:pPr>
    </w:p>
    <w:p w14:paraId="7DF9F478" w14:textId="0DD341AD" w:rsidR="003577E1" w:rsidRDefault="003577E1" w:rsidP="00C8533A">
      <w:pPr>
        <w:spacing w:after="5" w:line="255" w:lineRule="auto"/>
        <w:jc w:val="both"/>
        <w:rPr>
          <w:sz w:val="24"/>
          <w:szCs w:val="24"/>
        </w:rPr>
      </w:pPr>
    </w:p>
    <w:p w14:paraId="7C8B4291" w14:textId="0585A1C6" w:rsidR="0054499C" w:rsidRDefault="0054499C" w:rsidP="00C8533A">
      <w:pPr>
        <w:spacing w:after="5" w:line="255" w:lineRule="auto"/>
        <w:jc w:val="both"/>
        <w:rPr>
          <w:sz w:val="24"/>
          <w:szCs w:val="24"/>
        </w:rPr>
      </w:pPr>
    </w:p>
    <w:p w14:paraId="729BEE63" w14:textId="78B2BA09" w:rsidR="0054499C" w:rsidRDefault="0054499C" w:rsidP="00C8533A">
      <w:pPr>
        <w:spacing w:after="5" w:line="255" w:lineRule="auto"/>
        <w:jc w:val="both"/>
        <w:rPr>
          <w:sz w:val="24"/>
          <w:szCs w:val="24"/>
        </w:rPr>
      </w:pPr>
    </w:p>
    <w:p w14:paraId="7B97D3F1" w14:textId="1385470F" w:rsidR="0054499C" w:rsidRDefault="0054499C" w:rsidP="00C8533A">
      <w:pPr>
        <w:spacing w:after="5" w:line="255" w:lineRule="auto"/>
        <w:jc w:val="both"/>
        <w:rPr>
          <w:sz w:val="24"/>
          <w:szCs w:val="24"/>
        </w:rPr>
      </w:pPr>
    </w:p>
    <w:p w14:paraId="7B03CBB5" w14:textId="2ED77E48" w:rsidR="0054499C" w:rsidRDefault="0054499C" w:rsidP="00C8533A">
      <w:pPr>
        <w:spacing w:after="5" w:line="255" w:lineRule="auto"/>
        <w:jc w:val="both"/>
        <w:rPr>
          <w:sz w:val="24"/>
          <w:szCs w:val="24"/>
        </w:rPr>
      </w:pPr>
    </w:p>
    <w:p w14:paraId="1C1457DD" w14:textId="086BB484" w:rsidR="0054499C" w:rsidRDefault="0054499C" w:rsidP="00C8533A">
      <w:pPr>
        <w:spacing w:after="5" w:line="255" w:lineRule="auto"/>
        <w:jc w:val="both"/>
        <w:rPr>
          <w:sz w:val="24"/>
          <w:szCs w:val="24"/>
        </w:rPr>
      </w:pPr>
    </w:p>
    <w:p w14:paraId="26F8D996" w14:textId="560118EF" w:rsidR="0054499C" w:rsidRDefault="0054499C" w:rsidP="00C8533A">
      <w:pPr>
        <w:spacing w:after="5" w:line="255" w:lineRule="auto"/>
        <w:jc w:val="both"/>
        <w:rPr>
          <w:sz w:val="24"/>
          <w:szCs w:val="24"/>
        </w:rPr>
      </w:pPr>
    </w:p>
    <w:p w14:paraId="03265AE0" w14:textId="561F7AD6" w:rsidR="0054499C" w:rsidRDefault="0054499C" w:rsidP="00C8533A">
      <w:pPr>
        <w:spacing w:after="5" w:line="255" w:lineRule="auto"/>
        <w:jc w:val="both"/>
        <w:rPr>
          <w:sz w:val="24"/>
          <w:szCs w:val="24"/>
        </w:rPr>
      </w:pPr>
    </w:p>
    <w:p w14:paraId="10B83B69" w14:textId="780CC1A1" w:rsidR="0054499C" w:rsidRDefault="0054499C" w:rsidP="00C8533A">
      <w:pPr>
        <w:spacing w:after="5" w:line="255" w:lineRule="auto"/>
        <w:jc w:val="both"/>
        <w:rPr>
          <w:sz w:val="24"/>
          <w:szCs w:val="24"/>
        </w:rPr>
      </w:pPr>
    </w:p>
    <w:p w14:paraId="1C6D22A5" w14:textId="175472A5" w:rsidR="0054499C" w:rsidRDefault="0054499C" w:rsidP="00C8533A">
      <w:pPr>
        <w:spacing w:after="5" w:line="255" w:lineRule="auto"/>
        <w:jc w:val="both"/>
        <w:rPr>
          <w:sz w:val="24"/>
          <w:szCs w:val="24"/>
        </w:rPr>
      </w:pPr>
    </w:p>
    <w:p w14:paraId="1DBECF67" w14:textId="337E82FF" w:rsidR="0054499C" w:rsidRDefault="0054499C" w:rsidP="00C8533A">
      <w:pPr>
        <w:spacing w:after="5" w:line="255" w:lineRule="auto"/>
        <w:jc w:val="both"/>
        <w:rPr>
          <w:sz w:val="24"/>
          <w:szCs w:val="24"/>
        </w:rPr>
      </w:pPr>
    </w:p>
    <w:p w14:paraId="17743593" w14:textId="77777777" w:rsidR="0054499C" w:rsidRPr="00403D3E" w:rsidRDefault="0054499C" w:rsidP="00C8533A">
      <w:pPr>
        <w:spacing w:after="5" w:line="255" w:lineRule="auto"/>
        <w:jc w:val="both"/>
        <w:rPr>
          <w:sz w:val="24"/>
          <w:szCs w:val="24"/>
        </w:rPr>
      </w:pPr>
    </w:p>
    <w:p w14:paraId="792492C1"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32285154"/>
      <w:r w:rsidRPr="00403D3E">
        <w:rPr>
          <w:rFonts w:asciiTheme="minorHAnsi" w:eastAsia="Calibri" w:hAnsiTheme="minorHAnsi"/>
          <w:b/>
          <w:lang w:val="es-ES"/>
        </w:rPr>
        <w:t>Metodología de medición</w:t>
      </w:r>
      <w:bookmarkEnd w:id="22"/>
      <w:r w:rsidRPr="00403D3E">
        <w:rPr>
          <w:rFonts w:asciiTheme="minorHAnsi" w:eastAsia="Calibri" w:hAnsiTheme="minorHAnsi"/>
          <w:b/>
          <w:lang w:val="es-ES"/>
        </w:rPr>
        <w:t xml:space="preserve"> </w:t>
      </w:r>
    </w:p>
    <w:p w14:paraId="0B1EFD5D" w14:textId="77777777" w:rsidR="0061189B" w:rsidRPr="00403D3E" w:rsidRDefault="0061189B" w:rsidP="0061189B">
      <w:pPr>
        <w:rPr>
          <w:lang w:val="es-ES"/>
        </w:rPr>
      </w:pPr>
    </w:p>
    <w:p w14:paraId="3EEA8704"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464A8110"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33463022" w14:textId="77777777" w:rsidR="0061189B" w:rsidRPr="00403D3E" w:rsidRDefault="0061189B" w:rsidP="0061189B">
      <w:pPr>
        <w:jc w:val="center"/>
        <w:rPr>
          <w:lang w:val="es-ES"/>
        </w:rPr>
      </w:pPr>
      <w:r w:rsidRPr="00403D3E">
        <w:rPr>
          <w:noProof/>
          <w:lang w:val="en-US"/>
        </w:rPr>
        <w:drawing>
          <wp:anchor distT="0" distB="0" distL="114300" distR="114300" simplePos="0" relativeHeight="251623936" behindDoc="0" locked="0" layoutInCell="1" allowOverlap="1" wp14:anchorId="2823E8B2" wp14:editId="04A2CD9C">
            <wp:simplePos x="0" y="0"/>
            <wp:positionH relativeFrom="column">
              <wp:posOffset>1775</wp:posOffset>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09">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26B162B8" w14:textId="77777777" w:rsidR="0061189B" w:rsidRPr="00403D3E" w:rsidRDefault="0061189B" w:rsidP="0061189B">
      <w:pPr>
        <w:jc w:val="center"/>
        <w:rPr>
          <w:lang w:val="es-ES"/>
        </w:rPr>
      </w:pPr>
    </w:p>
    <w:p w14:paraId="7E24E290" w14:textId="77777777" w:rsidR="0061189B" w:rsidRPr="00403D3E" w:rsidRDefault="0061189B" w:rsidP="0061189B">
      <w:pPr>
        <w:rPr>
          <w:lang w:val="es-ES"/>
        </w:rPr>
      </w:pPr>
    </w:p>
    <w:p w14:paraId="6814B794" w14:textId="77777777" w:rsidR="0061189B" w:rsidRPr="00403D3E" w:rsidRDefault="00FC5AAE" w:rsidP="0061189B">
      <w:pPr>
        <w:rPr>
          <w:lang w:val="es-ES"/>
        </w:rPr>
      </w:pPr>
      <w:r w:rsidRPr="00403D3E">
        <w:rPr>
          <w:noProof/>
          <w:lang w:val="en-US"/>
        </w:rPr>
        <w:drawing>
          <wp:anchor distT="0" distB="0" distL="114300" distR="114300" simplePos="0" relativeHeight="251627008" behindDoc="0" locked="0" layoutInCell="1" allowOverlap="1" wp14:anchorId="74B67E16" wp14:editId="180FF679">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10">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7DD39FF9" w14:textId="77777777" w:rsidR="00BE493D" w:rsidRPr="00403D3E" w:rsidRDefault="00BE493D" w:rsidP="0061189B">
      <w:pPr>
        <w:jc w:val="both"/>
        <w:rPr>
          <w:sz w:val="24"/>
          <w:lang w:val="es-ES"/>
        </w:rPr>
      </w:pPr>
    </w:p>
    <w:p w14:paraId="3AAD1349" w14:textId="77777777" w:rsidR="00C8533A" w:rsidRPr="00403D3E" w:rsidRDefault="00C8533A" w:rsidP="0061189B">
      <w:pPr>
        <w:jc w:val="both"/>
        <w:rPr>
          <w:sz w:val="24"/>
          <w:lang w:val="es-ES"/>
        </w:rPr>
      </w:pPr>
    </w:p>
    <w:p w14:paraId="1CC9ACDE" w14:textId="77777777" w:rsidR="00C8533A" w:rsidRPr="00403D3E" w:rsidRDefault="00C8533A" w:rsidP="0061189B">
      <w:pPr>
        <w:jc w:val="both"/>
        <w:rPr>
          <w:sz w:val="24"/>
          <w:lang w:val="es-ES"/>
        </w:rPr>
      </w:pPr>
    </w:p>
    <w:p w14:paraId="7FF96FDA" w14:textId="77777777" w:rsidR="00C8533A" w:rsidRPr="00403D3E" w:rsidRDefault="00C8533A" w:rsidP="0061189B">
      <w:pPr>
        <w:jc w:val="both"/>
        <w:rPr>
          <w:sz w:val="24"/>
          <w:lang w:val="es-ES"/>
        </w:rPr>
      </w:pPr>
    </w:p>
    <w:p w14:paraId="1F44E8AC" w14:textId="77777777" w:rsidR="00A50B39" w:rsidRPr="00403D3E" w:rsidRDefault="00A50B39" w:rsidP="0061189B">
      <w:pPr>
        <w:jc w:val="both"/>
        <w:rPr>
          <w:sz w:val="24"/>
          <w:lang w:val="es-ES"/>
        </w:rPr>
      </w:pPr>
    </w:p>
    <w:p w14:paraId="319EC64F" w14:textId="77777777" w:rsidR="00A50B39" w:rsidRPr="00403D3E" w:rsidRDefault="00A50B39" w:rsidP="0061189B">
      <w:pPr>
        <w:jc w:val="both"/>
        <w:rPr>
          <w:sz w:val="24"/>
          <w:lang w:val="es-ES"/>
        </w:rPr>
      </w:pPr>
    </w:p>
    <w:p w14:paraId="332A848A" w14:textId="77777777" w:rsidR="00A50B39" w:rsidRPr="00403D3E" w:rsidRDefault="00A50B39" w:rsidP="0061189B">
      <w:pPr>
        <w:jc w:val="both"/>
        <w:rPr>
          <w:sz w:val="24"/>
          <w:lang w:val="es-ES"/>
        </w:rPr>
      </w:pPr>
    </w:p>
    <w:p w14:paraId="012B72AF" w14:textId="77777777" w:rsidR="00A50B39" w:rsidRPr="00403D3E" w:rsidRDefault="00A50B39" w:rsidP="0061189B">
      <w:pPr>
        <w:jc w:val="both"/>
        <w:rPr>
          <w:sz w:val="24"/>
          <w:lang w:val="es-ES"/>
        </w:rPr>
      </w:pPr>
    </w:p>
    <w:p w14:paraId="7ADB6129" w14:textId="77777777" w:rsidR="00A50B39" w:rsidRPr="00403D3E" w:rsidRDefault="00A50B39" w:rsidP="0061189B">
      <w:pPr>
        <w:jc w:val="both"/>
        <w:rPr>
          <w:sz w:val="24"/>
          <w:lang w:val="es-ES"/>
        </w:rPr>
      </w:pPr>
    </w:p>
    <w:p w14:paraId="4D2B6DF0" w14:textId="77777777" w:rsidR="00CD3CAA" w:rsidRPr="00403D3E" w:rsidRDefault="00CD3CAA" w:rsidP="0061189B">
      <w:pPr>
        <w:jc w:val="both"/>
        <w:rPr>
          <w:sz w:val="24"/>
          <w:lang w:val="es-ES"/>
        </w:rPr>
      </w:pPr>
    </w:p>
    <w:p w14:paraId="162561F0" w14:textId="77777777" w:rsidR="00CD3CAA" w:rsidRPr="00403D3E" w:rsidRDefault="00CD3CAA" w:rsidP="0061189B">
      <w:pPr>
        <w:jc w:val="both"/>
        <w:rPr>
          <w:sz w:val="24"/>
          <w:lang w:val="es-ES"/>
        </w:rPr>
      </w:pPr>
    </w:p>
    <w:p w14:paraId="332AEE2F" w14:textId="77777777" w:rsidR="00CD3CAA" w:rsidRPr="00403D3E" w:rsidRDefault="00CD3CAA" w:rsidP="0061189B">
      <w:pPr>
        <w:jc w:val="both"/>
        <w:rPr>
          <w:sz w:val="24"/>
          <w:lang w:val="es-ES"/>
        </w:rPr>
      </w:pPr>
    </w:p>
    <w:p w14:paraId="11004B2E" w14:textId="77777777" w:rsidR="00CD3CAA" w:rsidRPr="00403D3E" w:rsidRDefault="00CD3CAA" w:rsidP="0061189B">
      <w:pPr>
        <w:jc w:val="both"/>
        <w:rPr>
          <w:sz w:val="24"/>
          <w:lang w:val="es-ES"/>
        </w:rPr>
      </w:pPr>
    </w:p>
    <w:p w14:paraId="5350EFD6" w14:textId="77777777" w:rsidR="00A50B39" w:rsidRDefault="00A50B39" w:rsidP="0061189B">
      <w:pPr>
        <w:jc w:val="both"/>
        <w:rPr>
          <w:sz w:val="24"/>
          <w:lang w:val="es-ES"/>
        </w:rPr>
      </w:pPr>
    </w:p>
    <w:p w14:paraId="630DD38F" w14:textId="77777777" w:rsidR="003577E1" w:rsidRPr="00403D3E" w:rsidRDefault="003577E1" w:rsidP="0061189B">
      <w:pPr>
        <w:jc w:val="both"/>
        <w:rPr>
          <w:sz w:val="24"/>
          <w:lang w:val="es-ES"/>
        </w:rPr>
      </w:pPr>
    </w:p>
    <w:p w14:paraId="247A0797" w14:textId="77777777" w:rsidR="00C8533A" w:rsidRPr="00403D3E" w:rsidRDefault="00C8533A" w:rsidP="0061189B">
      <w:pPr>
        <w:jc w:val="both"/>
        <w:rPr>
          <w:sz w:val="24"/>
          <w:lang w:val="es-ES"/>
        </w:rPr>
      </w:pPr>
    </w:p>
    <w:p w14:paraId="7882023F" w14:textId="77777777" w:rsidR="0061189B" w:rsidRPr="00403D3E" w:rsidRDefault="0061189B" w:rsidP="00310CE9">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32285155"/>
      <w:r w:rsidRPr="00403D3E">
        <w:rPr>
          <w:rFonts w:asciiTheme="minorHAnsi" w:eastAsia="Calibri" w:hAnsiTheme="minorHAnsi"/>
          <w:b/>
          <w:lang w:val="es-ES"/>
        </w:rPr>
        <w:t>Resultados alcanzados en el per</w:t>
      </w:r>
      <w:r w:rsidR="005A0170" w:rsidRPr="00403D3E">
        <w:rPr>
          <w:rFonts w:asciiTheme="minorHAnsi" w:eastAsia="Calibri" w:hAnsiTheme="minorHAnsi"/>
          <w:b/>
          <w:lang w:val="es-ES"/>
        </w:rPr>
        <w:t>í</w:t>
      </w:r>
      <w:r w:rsidRPr="00403D3E">
        <w:rPr>
          <w:rFonts w:asciiTheme="minorHAnsi" w:eastAsia="Calibri" w:hAnsiTheme="minorHAnsi"/>
          <w:b/>
          <w:lang w:val="es-ES"/>
        </w:rPr>
        <w:t>odo</w:t>
      </w:r>
      <w:bookmarkEnd w:id="23"/>
      <w:bookmarkEnd w:id="24"/>
      <w:bookmarkEnd w:id="25"/>
    </w:p>
    <w:p w14:paraId="2E9D1549" w14:textId="77777777" w:rsidR="0061189B" w:rsidRPr="00403D3E" w:rsidRDefault="0061189B" w:rsidP="0061189B">
      <w:pPr>
        <w:rPr>
          <w:lang w:val="es-ES" w:eastAsia="x-none"/>
        </w:rPr>
      </w:pPr>
    </w:p>
    <w:p w14:paraId="5B4668A9" w14:textId="436D66C9" w:rsidR="007F501D" w:rsidRPr="00403D3E" w:rsidRDefault="0061189B" w:rsidP="000020F4">
      <w:pPr>
        <w:ind w:left="426"/>
        <w:jc w:val="both"/>
        <w:rPr>
          <w:sz w:val="24"/>
          <w:lang w:val="es-ES"/>
        </w:rPr>
      </w:pPr>
      <w:r w:rsidRPr="00894226">
        <w:rPr>
          <w:sz w:val="24"/>
          <w:lang w:val="es-ES"/>
        </w:rPr>
        <w:t xml:space="preserve">En este </w:t>
      </w:r>
      <w:r w:rsidR="005A5E2D" w:rsidRPr="00894226">
        <w:rPr>
          <w:sz w:val="24"/>
          <w:lang w:val="es-ES"/>
        </w:rPr>
        <w:t>primer</w:t>
      </w:r>
      <w:r w:rsidR="00FE6E98" w:rsidRPr="00894226">
        <w:rPr>
          <w:sz w:val="24"/>
          <w:lang w:val="es-ES"/>
        </w:rPr>
        <w:t xml:space="preserve"> </w:t>
      </w:r>
      <w:r w:rsidRPr="00894226">
        <w:rPr>
          <w:sz w:val="24"/>
          <w:lang w:val="es-ES"/>
        </w:rPr>
        <w:t xml:space="preserve">monitoreo </w:t>
      </w:r>
      <w:r w:rsidR="00EE0364" w:rsidRPr="00894226">
        <w:rPr>
          <w:sz w:val="24"/>
          <w:lang w:val="es-ES"/>
        </w:rPr>
        <w:t>trimestral</w:t>
      </w:r>
      <w:r w:rsidRPr="00894226">
        <w:rPr>
          <w:sz w:val="24"/>
          <w:lang w:val="es-ES"/>
        </w:rPr>
        <w:t xml:space="preserve"> del año </w:t>
      </w:r>
      <w:r w:rsidR="005A5E2D" w:rsidRPr="00894226">
        <w:rPr>
          <w:sz w:val="24"/>
          <w:lang w:val="es-ES"/>
        </w:rPr>
        <w:t>2023</w:t>
      </w:r>
      <w:r w:rsidRPr="00894226">
        <w:rPr>
          <w:sz w:val="24"/>
          <w:lang w:val="es-ES"/>
        </w:rPr>
        <w:t xml:space="preserve">, la institución presenta un </w:t>
      </w:r>
      <w:bookmarkStart w:id="26" w:name="_Hlk132390520"/>
      <w:r w:rsidR="009361C3">
        <w:rPr>
          <w:b/>
          <w:bCs/>
          <w:sz w:val="24"/>
          <w:lang w:val="es-ES"/>
        </w:rPr>
        <w:t>70.44</w:t>
      </w:r>
      <w:r w:rsidR="001A3719" w:rsidRPr="00894226">
        <w:rPr>
          <w:b/>
          <w:bCs/>
          <w:sz w:val="24"/>
          <w:lang w:val="es-ES"/>
        </w:rPr>
        <w:t>%</w:t>
      </w:r>
      <w:r w:rsidRPr="00894226">
        <w:rPr>
          <w:b/>
          <w:bCs/>
          <w:sz w:val="24"/>
          <w:lang w:val="es-ES"/>
        </w:rPr>
        <w:t xml:space="preserve"> </w:t>
      </w:r>
      <w:bookmarkEnd w:id="26"/>
      <w:r w:rsidRPr="00894226">
        <w:rPr>
          <w:b/>
          <w:bCs/>
          <w:sz w:val="24"/>
          <w:lang w:val="es-ES"/>
        </w:rPr>
        <w:t>de ejecución física operativa</w:t>
      </w:r>
      <w:r w:rsidR="00E253EF" w:rsidRPr="00894226">
        <w:rPr>
          <w:b/>
          <w:bCs/>
          <w:sz w:val="24"/>
          <w:lang w:val="es-ES"/>
        </w:rPr>
        <w:t xml:space="preserve"> en el </w:t>
      </w:r>
      <w:r w:rsidR="00072CCA" w:rsidRPr="00894226">
        <w:rPr>
          <w:b/>
          <w:bCs/>
          <w:sz w:val="24"/>
          <w:lang w:val="es-ES"/>
        </w:rPr>
        <w:t>trimestre</w:t>
      </w:r>
      <w:r w:rsidRPr="00403D3E">
        <w:rPr>
          <w:sz w:val="24"/>
          <w:lang w:val="es-ES"/>
        </w:rPr>
        <w:t>, con</w:t>
      </w:r>
      <w:r w:rsidR="00894226">
        <w:rPr>
          <w:sz w:val="24"/>
          <w:lang w:val="es-ES"/>
        </w:rPr>
        <w:t xml:space="preserve"> </w:t>
      </w:r>
      <w:r w:rsidRPr="00403D3E">
        <w:rPr>
          <w:sz w:val="24"/>
          <w:lang w:val="es-ES"/>
        </w:rPr>
        <w:t xml:space="preserve">avances </w:t>
      </w:r>
      <w:r w:rsidR="00894226" w:rsidRPr="00403D3E">
        <w:rPr>
          <w:sz w:val="24"/>
          <w:lang w:val="es-ES"/>
        </w:rPr>
        <w:t>en las</w:t>
      </w:r>
      <w:r w:rsidR="00894226">
        <w:rPr>
          <w:sz w:val="24"/>
          <w:lang w:val="es-ES"/>
        </w:rPr>
        <w:t xml:space="preserve"> mayorías de las</w:t>
      </w:r>
      <w:r w:rsidRPr="00403D3E">
        <w:rPr>
          <w:sz w:val="24"/>
          <w:lang w:val="es-ES"/>
        </w:rPr>
        <w:t xml:space="preserve"> áreas. </w:t>
      </w:r>
    </w:p>
    <w:p w14:paraId="3729FEC0" w14:textId="77777777" w:rsidR="00DB5868" w:rsidRPr="00403D3E" w:rsidRDefault="0061189B" w:rsidP="002643E3">
      <w:pPr>
        <w:ind w:left="426"/>
        <w:jc w:val="both"/>
        <w:rPr>
          <w:sz w:val="24"/>
          <w:lang w:val="es-ES"/>
        </w:rPr>
      </w:pPr>
      <w:r w:rsidRPr="00373A10">
        <w:rPr>
          <w:sz w:val="24"/>
          <w:lang w:val="es-ES"/>
        </w:rPr>
        <w:t>A</w:t>
      </w:r>
      <w:r w:rsidR="007432DD" w:rsidRPr="00373A10">
        <w:rPr>
          <w:sz w:val="24"/>
          <w:lang w:val="es-ES"/>
        </w:rPr>
        <w:t>ú</w:t>
      </w:r>
      <w:r w:rsidRPr="00373A10">
        <w:rPr>
          <w:sz w:val="24"/>
          <w:lang w:val="es-ES"/>
        </w:rPr>
        <w:t xml:space="preserve">n </w:t>
      </w:r>
      <w:r w:rsidR="001A3719" w:rsidRPr="00373A10">
        <w:rPr>
          <w:sz w:val="24"/>
          <w:lang w:val="es-ES"/>
        </w:rPr>
        <w:t>siguen</w:t>
      </w:r>
      <w:r w:rsidRPr="00373A10">
        <w:rPr>
          <w:sz w:val="24"/>
          <w:lang w:val="es-ES"/>
        </w:rPr>
        <w:t xml:space="preserve"> afectadas </w:t>
      </w:r>
      <w:r w:rsidR="005528B7" w:rsidRPr="00373A10">
        <w:rPr>
          <w:sz w:val="24"/>
          <w:lang w:val="es-ES"/>
        </w:rPr>
        <w:t xml:space="preserve">las áreas </w:t>
      </w:r>
      <w:r w:rsidRPr="00373A10">
        <w:rPr>
          <w:sz w:val="24"/>
          <w:lang w:val="es-ES"/>
        </w:rPr>
        <w:t>como</w:t>
      </w:r>
      <w:r w:rsidR="00886A63" w:rsidRPr="00373A10">
        <w:rPr>
          <w:sz w:val="24"/>
          <w:lang w:val="es-ES"/>
        </w:rPr>
        <w:t xml:space="preserve"> la dirección jurídica</w:t>
      </w:r>
      <w:r w:rsidR="00373A10" w:rsidRPr="00373A10">
        <w:rPr>
          <w:sz w:val="24"/>
          <w:lang w:val="es-ES"/>
        </w:rPr>
        <w:t>,</w:t>
      </w:r>
      <w:r w:rsidRPr="00373A10">
        <w:rPr>
          <w:sz w:val="24"/>
          <w:lang w:val="es-ES"/>
        </w:rPr>
        <w:t xml:space="preserve"> </w:t>
      </w:r>
      <w:r w:rsidR="00894226">
        <w:rPr>
          <w:sz w:val="24"/>
          <w:lang w:val="es-ES"/>
        </w:rPr>
        <w:t>dirección</w:t>
      </w:r>
      <w:r w:rsidRPr="00373A10">
        <w:rPr>
          <w:sz w:val="24"/>
          <w:lang w:val="es-ES"/>
        </w:rPr>
        <w:t xml:space="preserve"> comercial</w:t>
      </w:r>
      <w:r w:rsidR="00373A10" w:rsidRPr="00373A10">
        <w:rPr>
          <w:sz w:val="24"/>
          <w:lang w:val="es-ES"/>
        </w:rPr>
        <w:t>, dirección de tecnología y la dirección control de calidad de las aguas</w:t>
      </w:r>
      <w:r w:rsidRPr="00373A10">
        <w:rPr>
          <w:sz w:val="24"/>
          <w:lang w:val="es-ES"/>
        </w:rPr>
        <w:t>.</w:t>
      </w:r>
    </w:p>
    <w:p w14:paraId="611EE00B" w14:textId="77777777" w:rsidR="007F501D" w:rsidRPr="002643E3" w:rsidRDefault="003E5F89" w:rsidP="0061189B">
      <w:pPr>
        <w:jc w:val="both"/>
        <w:rPr>
          <w:b/>
          <w:bCs/>
          <w:sz w:val="20"/>
          <w:szCs w:val="18"/>
          <w:lang w:val="es-ES"/>
        </w:rPr>
      </w:pPr>
      <w:r w:rsidRPr="00403D3E">
        <w:rPr>
          <w:b/>
          <w:bCs/>
          <w:sz w:val="20"/>
          <w:szCs w:val="18"/>
          <w:lang w:val="es-ES"/>
        </w:rPr>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9060" w:type="dxa"/>
        <w:tblLook w:val="04A0" w:firstRow="1" w:lastRow="0" w:firstColumn="1" w:lastColumn="0" w:noHBand="0" w:noVBand="1"/>
      </w:tblPr>
      <w:tblGrid>
        <w:gridCol w:w="5178"/>
        <w:gridCol w:w="1009"/>
        <w:gridCol w:w="1032"/>
        <w:gridCol w:w="1009"/>
        <w:gridCol w:w="1380"/>
      </w:tblGrid>
      <w:tr w:rsidR="002643E3" w:rsidRPr="002643E3" w14:paraId="4D21E8C4" w14:textId="77777777" w:rsidTr="002643E3">
        <w:trPr>
          <w:trHeight w:val="510"/>
        </w:trPr>
        <w:tc>
          <w:tcPr>
            <w:tcW w:w="5178" w:type="dxa"/>
            <w:tcBorders>
              <w:top w:val="single" w:sz="4" w:space="0" w:color="auto"/>
              <w:left w:val="single" w:sz="4" w:space="0" w:color="auto"/>
              <w:bottom w:val="single" w:sz="4" w:space="0" w:color="auto"/>
              <w:right w:val="single" w:sz="4" w:space="0" w:color="auto"/>
            </w:tcBorders>
            <w:shd w:val="clear" w:color="000000" w:fill="17406D"/>
            <w:noWrap/>
            <w:vAlign w:val="center"/>
            <w:hideMark/>
          </w:tcPr>
          <w:p w14:paraId="7885ED18" w14:textId="77777777" w:rsidR="002643E3" w:rsidRPr="002643E3" w:rsidRDefault="002643E3" w:rsidP="002643E3">
            <w:pPr>
              <w:spacing w:after="0" w:line="240" w:lineRule="auto"/>
              <w:rPr>
                <w:rFonts w:eastAsia="Times New Roman" w:cs="Calibri"/>
                <w:b/>
                <w:bCs/>
                <w:color w:val="FFFFFF"/>
                <w:sz w:val="24"/>
                <w:szCs w:val="24"/>
                <w:lang w:val="en-US"/>
              </w:rPr>
            </w:pPr>
            <w:r w:rsidRPr="002643E3">
              <w:rPr>
                <w:rFonts w:eastAsia="Times New Roman" w:cs="Calibri"/>
                <w:b/>
                <w:bCs/>
                <w:color w:val="FFFFFF"/>
                <w:sz w:val="24"/>
                <w:szCs w:val="24"/>
              </w:rPr>
              <w:t>Unidad Rectora</w:t>
            </w:r>
          </w:p>
        </w:tc>
        <w:tc>
          <w:tcPr>
            <w:tcW w:w="934" w:type="dxa"/>
            <w:tcBorders>
              <w:top w:val="single" w:sz="4" w:space="0" w:color="auto"/>
              <w:left w:val="nil"/>
              <w:bottom w:val="single" w:sz="4" w:space="0" w:color="auto"/>
              <w:right w:val="single" w:sz="4" w:space="0" w:color="auto"/>
            </w:tcBorders>
            <w:shd w:val="clear" w:color="000000" w:fill="17406D"/>
            <w:vAlign w:val="center"/>
            <w:hideMark/>
          </w:tcPr>
          <w:p w14:paraId="44E5AF86" w14:textId="77777777" w:rsidR="002643E3" w:rsidRPr="002643E3" w:rsidRDefault="002643E3" w:rsidP="002643E3">
            <w:pPr>
              <w:spacing w:after="0" w:line="240" w:lineRule="auto"/>
              <w:rPr>
                <w:rFonts w:eastAsia="Times New Roman" w:cs="Calibri"/>
                <w:b/>
                <w:bCs/>
                <w:color w:val="FFFFFF"/>
                <w:sz w:val="24"/>
                <w:szCs w:val="24"/>
                <w:lang w:val="en-US"/>
              </w:rPr>
            </w:pPr>
            <w:r w:rsidRPr="002643E3">
              <w:rPr>
                <w:rFonts w:eastAsia="Times New Roman" w:cs="Calibri"/>
                <w:b/>
                <w:bCs/>
                <w:color w:val="FFFFFF"/>
                <w:sz w:val="24"/>
                <w:szCs w:val="24"/>
              </w:rPr>
              <w:t>Enero</w:t>
            </w:r>
          </w:p>
        </w:tc>
        <w:tc>
          <w:tcPr>
            <w:tcW w:w="934" w:type="dxa"/>
            <w:tcBorders>
              <w:top w:val="single" w:sz="4" w:space="0" w:color="auto"/>
              <w:left w:val="nil"/>
              <w:bottom w:val="single" w:sz="4" w:space="0" w:color="auto"/>
              <w:right w:val="single" w:sz="4" w:space="0" w:color="auto"/>
            </w:tcBorders>
            <w:shd w:val="clear" w:color="000000" w:fill="17406D"/>
            <w:vAlign w:val="center"/>
            <w:hideMark/>
          </w:tcPr>
          <w:p w14:paraId="3A8B809F" w14:textId="77777777" w:rsidR="002643E3" w:rsidRPr="002643E3" w:rsidRDefault="002643E3" w:rsidP="002643E3">
            <w:pPr>
              <w:spacing w:after="0" w:line="240" w:lineRule="auto"/>
              <w:rPr>
                <w:rFonts w:eastAsia="Times New Roman" w:cs="Calibri"/>
                <w:b/>
                <w:bCs/>
                <w:color w:val="FFFFFF"/>
                <w:sz w:val="24"/>
                <w:szCs w:val="24"/>
                <w:lang w:val="en-US"/>
              </w:rPr>
            </w:pPr>
            <w:r w:rsidRPr="002643E3">
              <w:rPr>
                <w:rFonts w:eastAsia="Times New Roman" w:cs="Calibri"/>
                <w:b/>
                <w:bCs/>
                <w:color w:val="FFFFFF"/>
                <w:sz w:val="24"/>
                <w:szCs w:val="24"/>
              </w:rPr>
              <w:t>Febrero</w:t>
            </w:r>
          </w:p>
        </w:tc>
        <w:tc>
          <w:tcPr>
            <w:tcW w:w="934" w:type="dxa"/>
            <w:tcBorders>
              <w:top w:val="single" w:sz="4" w:space="0" w:color="auto"/>
              <w:left w:val="nil"/>
              <w:bottom w:val="single" w:sz="4" w:space="0" w:color="auto"/>
              <w:right w:val="single" w:sz="4" w:space="0" w:color="auto"/>
            </w:tcBorders>
            <w:shd w:val="clear" w:color="000000" w:fill="17406D"/>
            <w:vAlign w:val="center"/>
            <w:hideMark/>
          </w:tcPr>
          <w:p w14:paraId="14D21E8B" w14:textId="77777777" w:rsidR="002643E3" w:rsidRPr="002643E3" w:rsidRDefault="002643E3" w:rsidP="002643E3">
            <w:pPr>
              <w:spacing w:after="0" w:line="240" w:lineRule="auto"/>
              <w:rPr>
                <w:rFonts w:eastAsia="Times New Roman" w:cs="Calibri"/>
                <w:b/>
                <w:bCs/>
                <w:color w:val="FFFFFF"/>
                <w:sz w:val="24"/>
                <w:szCs w:val="24"/>
                <w:lang w:val="en-US"/>
              </w:rPr>
            </w:pPr>
            <w:r w:rsidRPr="002643E3">
              <w:rPr>
                <w:rFonts w:eastAsia="Times New Roman" w:cs="Calibri"/>
                <w:b/>
                <w:bCs/>
                <w:color w:val="FFFFFF"/>
                <w:sz w:val="24"/>
                <w:szCs w:val="24"/>
              </w:rPr>
              <w:t>Marzo</w:t>
            </w:r>
          </w:p>
        </w:tc>
        <w:tc>
          <w:tcPr>
            <w:tcW w:w="1080" w:type="dxa"/>
            <w:tcBorders>
              <w:top w:val="single" w:sz="4" w:space="0" w:color="auto"/>
              <w:left w:val="nil"/>
              <w:bottom w:val="single" w:sz="4" w:space="0" w:color="auto"/>
              <w:right w:val="single" w:sz="4" w:space="0" w:color="auto"/>
            </w:tcBorders>
            <w:shd w:val="clear" w:color="000000" w:fill="17406D"/>
            <w:vAlign w:val="center"/>
            <w:hideMark/>
          </w:tcPr>
          <w:p w14:paraId="5BEA789C" w14:textId="77777777" w:rsidR="002643E3" w:rsidRPr="002643E3" w:rsidRDefault="002643E3" w:rsidP="002643E3">
            <w:pPr>
              <w:spacing w:after="0" w:line="240" w:lineRule="auto"/>
              <w:jc w:val="center"/>
              <w:rPr>
                <w:rFonts w:eastAsia="Times New Roman" w:cs="Calibri"/>
                <w:b/>
                <w:bCs/>
                <w:color w:val="FFFFFF"/>
                <w:sz w:val="24"/>
                <w:szCs w:val="24"/>
                <w:lang w:val="en-US"/>
              </w:rPr>
            </w:pPr>
            <w:r w:rsidRPr="002643E3">
              <w:rPr>
                <w:rFonts w:eastAsia="Times New Roman" w:cs="Calibri"/>
                <w:b/>
                <w:bCs/>
                <w:color w:val="FFFFFF"/>
                <w:sz w:val="24"/>
                <w:szCs w:val="24"/>
              </w:rPr>
              <w:t>Avance Acumulado</w:t>
            </w:r>
          </w:p>
        </w:tc>
      </w:tr>
      <w:tr w:rsidR="002643E3" w:rsidRPr="002643E3" w14:paraId="2A935ECE" w14:textId="77777777" w:rsidTr="0069617A">
        <w:trPr>
          <w:trHeight w:val="526"/>
        </w:trPr>
        <w:tc>
          <w:tcPr>
            <w:tcW w:w="5178" w:type="dxa"/>
            <w:tcBorders>
              <w:top w:val="nil"/>
              <w:left w:val="single" w:sz="4" w:space="0" w:color="auto"/>
              <w:bottom w:val="single" w:sz="4" w:space="0" w:color="auto"/>
              <w:right w:val="single" w:sz="4" w:space="0" w:color="auto"/>
            </w:tcBorders>
            <w:shd w:val="clear" w:color="000000" w:fill="D9D9D9"/>
            <w:noWrap/>
            <w:vAlign w:val="center"/>
            <w:hideMark/>
          </w:tcPr>
          <w:p w14:paraId="28EB76DB"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1</w:t>
            </w:r>
            <w:r w:rsidRPr="002643E3">
              <w:rPr>
                <w:rFonts w:eastAsia="Times New Roman" w:cs="Calibri"/>
                <w:color w:val="000000"/>
                <w:sz w:val="24"/>
                <w:szCs w:val="24"/>
              </w:rPr>
              <w:t xml:space="preserve"> DIRECCIÓN GENERAL</w:t>
            </w:r>
          </w:p>
        </w:tc>
        <w:tc>
          <w:tcPr>
            <w:tcW w:w="934" w:type="dxa"/>
            <w:tcBorders>
              <w:top w:val="nil"/>
              <w:left w:val="nil"/>
              <w:bottom w:val="single" w:sz="4" w:space="0" w:color="auto"/>
              <w:right w:val="single" w:sz="4" w:space="0" w:color="auto"/>
            </w:tcBorders>
            <w:shd w:val="clear" w:color="000000" w:fill="D9D9D9"/>
            <w:noWrap/>
            <w:vAlign w:val="center"/>
            <w:hideMark/>
          </w:tcPr>
          <w:p w14:paraId="6C3B6641"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75.00%</w:t>
            </w:r>
          </w:p>
        </w:tc>
        <w:tc>
          <w:tcPr>
            <w:tcW w:w="934" w:type="dxa"/>
            <w:tcBorders>
              <w:top w:val="nil"/>
              <w:left w:val="nil"/>
              <w:bottom w:val="single" w:sz="4" w:space="0" w:color="auto"/>
              <w:right w:val="single" w:sz="4" w:space="0" w:color="auto"/>
            </w:tcBorders>
            <w:shd w:val="clear" w:color="000000" w:fill="D9D9D9"/>
            <w:noWrap/>
            <w:vAlign w:val="center"/>
            <w:hideMark/>
          </w:tcPr>
          <w:p w14:paraId="3DCEBC61"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100.00%</w:t>
            </w:r>
          </w:p>
        </w:tc>
        <w:tc>
          <w:tcPr>
            <w:tcW w:w="934" w:type="dxa"/>
            <w:tcBorders>
              <w:top w:val="nil"/>
              <w:left w:val="nil"/>
              <w:bottom w:val="single" w:sz="4" w:space="0" w:color="auto"/>
              <w:right w:val="single" w:sz="4" w:space="0" w:color="auto"/>
            </w:tcBorders>
            <w:shd w:val="clear" w:color="000000" w:fill="D9D9D9"/>
            <w:noWrap/>
            <w:vAlign w:val="center"/>
            <w:hideMark/>
          </w:tcPr>
          <w:p w14:paraId="3F1DBD50"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66.67%</w:t>
            </w:r>
          </w:p>
        </w:tc>
        <w:tc>
          <w:tcPr>
            <w:tcW w:w="1080" w:type="dxa"/>
            <w:tcBorders>
              <w:top w:val="nil"/>
              <w:left w:val="nil"/>
              <w:bottom w:val="single" w:sz="4" w:space="0" w:color="auto"/>
              <w:right w:val="single" w:sz="4" w:space="0" w:color="auto"/>
            </w:tcBorders>
            <w:shd w:val="clear" w:color="000000" w:fill="D9D9D9"/>
            <w:noWrap/>
            <w:vAlign w:val="center"/>
            <w:hideMark/>
          </w:tcPr>
          <w:p w14:paraId="72F48B5D" w14:textId="77777777" w:rsidR="002643E3" w:rsidRPr="00DF6E9C" w:rsidRDefault="002643E3" w:rsidP="002643E3">
            <w:pPr>
              <w:spacing w:after="0" w:line="240" w:lineRule="auto"/>
              <w:jc w:val="right"/>
              <w:rPr>
                <w:rFonts w:eastAsia="Times New Roman" w:cs="Calibri"/>
                <w:b/>
                <w:bCs/>
                <w:color w:val="000000"/>
                <w:sz w:val="24"/>
                <w:szCs w:val="24"/>
                <w:lang w:val="en-US"/>
              </w:rPr>
            </w:pPr>
            <w:r w:rsidRPr="00DF6E9C">
              <w:rPr>
                <w:rFonts w:eastAsia="Times New Roman" w:cs="Calibri"/>
                <w:b/>
                <w:bCs/>
                <w:sz w:val="24"/>
                <w:szCs w:val="24"/>
              </w:rPr>
              <w:t>80.56%</w:t>
            </w:r>
          </w:p>
        </w:tc>
      </w:tr>
      <w:tr w:rsidR="002643E3" w:rsidRPr="002643E3" w14:paraId="595430E7" w14:textId="77777777" w:rsidTr="0069617A">
        <w:trPr>
          <w:trHeight w:val="526"/>
        </w:trPr>
        <w:tc>
          <w:tcPr>
            <w:tcW w:w="5178" w:type="dxa"/>
            <w:tcBorders>
              <w:top w:val="nil"/>
              <w:left w:val="single" w:sz="4" w:space="0" w:color="auto"/>
              <w:bottom w:val="single" w:sz="4" w:space="0" w:color="auto"/>
              <w:right w:val="single" w:sz="4" w:space="0" w:color="auto"/>
            </w:tcBorders>
            <w:shd w:val="clear" w:color="auto" w:fill="auto"/>
            <w:noWrap/>
            <w:vAlign w:val="center"/>
            <w:hideMark/>
          </w:tcPr>
          <w:p w14:paraId="72A8CD97"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2</w:t>
            </w:r>
            <w:r w:rsidRPr="002643E3">
              <w:rPr>
                <w:rFonts w:eastAsia="Times New Roman" w:cs="Calibri"/>
                <w:color w:val="000000"/>
                <w:sz w:val="24"/>
                <w:szCs w:val="24"/>
              </w:rPr>
              <w:t xml:space="preserve"> DIRECCIÓN DE GESTIÓN COMERCIAL</w:t>
            </w:r>
          </w:p>
        </w:tc>
        <w:tc>
          <w:tcPr>
            <w:tcW w:w="934" w:type="dxa"/>
            <w:tcBorders>
              <w:top w:val="nil"/>
              <w:left w:val="nil"/>
              <w:bottom w:val="single" w:sz="4" w:space="0" w:color="auto"/>
              <w:right w:val="single" w:sz="4" w:space="0" w:color="auto"/>
            </w:tcBorders>
            <w:shd w:val="clear" w:color="auto" w:fill="auto"/>
            <w:noWrap/>
            <w:vAlign w:val="center"/>
            <w:hideMark/>
          </w:tcPr>
          <w:p w14:paraId="50E40201"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38.12%</w:t>
            </w:r>
          </w:p>
        </w:tc>
        <w:tc>
          <w:tcPr>
            <w:tcW w:w="934" w:type="dxa"/>
            <w:tcBorders>
              <w:top w:val="nil"/>
              <w:left w:val="nil"/>
              <w:bottom w:val="single" w:sz="4" w:space="0" w:color="auto"/>
              <w:right w:val="single" w:sz="4" w:space="0" w:color="auto"/>
            </w:tcBorders>
            <w:shd w:val="clear" w:color="auto" w:fill="auto"/>
            <w:noWrap/>
            <w:vAlign w:val="center"/>
            <w:hideMark/>
          </w:tcPr>
          <w:p w14:paraId="562DCCC9"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38.72%</w:t>
            </w:r>
          </w:p>
        </w:tc>
        <w:tc>
          <w:tcPr>
            <w:tcW w:w="934" w:type="dxa"/>
            <w:tcBorders>
              <w:top w:val="nil"/>
              <w:left w:val="nil"/>
              <w:bottom w:val="single" w:sz="4" w:space="0" w:color="auto"/>
              <w:right w:val="single" w:sz="4" w:space="0" w:color="auto"/>
            </w:tcBorders>
            <w:shd w:val="clear" w:color="auto" w:fill="auto"/>
            <w:noWrap/>
            <w:vAlign w:val="center"/>
            <w:hideMark/>
          </w:tcPr>
          <w:p w14:paraId="36160E7E"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41.86%</w:t>
            </w:r>
          </w:p>
        </w:tc>
        <w:tc>
          <w:tcPr>
            <w:tcW w:w="1080" w:type="dxa"/>
            <w:tcBorders>
              <w:top w:val="nil"/>
              <w:left w:val="nil"/>
              <w:bottom w:val="single" w:sz="4" w:space="0" w:color="auto"/>
              <w:right w:val="single" w:sz="4" w:space="0" w:color="auto"/>
            </w:tcBorders>
            <w:shd w:val="clear" w:color="auto" w:fill="auto"/>
            <w:noWrap/>
            <w:vAlign w:val="center"/>
            <w:hideMark/>
          </w:tcPr>
          <w:p w14:paraId="0736B897"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39.57%</w:t>
            </w:r>
          </w:p>
        </w:tc>
      </w:tr>
      <w:tr w:rsidR="002643E3" w:rsidRPr="002643E3" w14:paraId="612B35F7" w14:textId="77777777" w:rsidTr="0069617A">
        <w:trPr>
          <w:trHeight w:val="616"/>
        </w:trPr>
        <w:tc>
          <w:tcPr>
            <w:tcW w:w="5178" w:type="dxa"/>
            <w:tcBorders>
              <w:top w:val="nil"/>
              <w:left w:val="single" w:sz="4" w:space="0" w:color="auto"/>
              <w:bottom w:val="single" w:sz="4" w:space="0" w:color="auto"/>
              <w:right w:val="single" w:sz="4" w:space="0" w:color="auto"/>
            </w:tcBorders>
            <w:shd w:val="clear" w:color="000000" w:fill="D9D9D9"/>
            <w:noWrap/>
            <w:vAlign w:val="center"/>
            <w:hideMark/>
          </w:tcPr>
          <w:p w14:paraId="0DE4E2AA" w14:textId="77777777" w:rsidR="002643E3" w:rsidRPr="002643E3" w:rsidRDefault="002643E3" w:rsidP="002643E3">
            <w:pPr>
              <w:spacing w:after="0" w:line="240" w:lineRule="auto"/>
              <w:rPr>
                <w:rFonts w:eastAsia="Times New Roman" w:cs="Calibri"/>
                <w:color w:val="000000"/>
                <w:sz w:val="24"/>
                <w:szCs w:val="24"/>
              </w:rPr>
            </w:pPr>
            <w:r w:rsidRPr="002643E3">
              <w:rPr>
                <w:rFonts w:eastAsia="Times New Roman" w:cs="Calibri"/>
                <w:b/>
                <w:bCs/>
                <w:color w:val="000000"/>
                <w:sz w:val="24"/>
                <w:szCs w:val="24"/>
              </w:rPr>
              <w:t>3</w:t>
            </w:r>
            <w:r w:rsidRPr="002643E3">
              <w:rPr>
                <w:rFonts w:eastAsia="Times New Roman" w:cs="Calibri"/>
                <w:color w:val="000000"/>
                <w:sz w:val="24"/>
                <w:szCs w:val="24"/>
              </w:rPr>
              <w:t xml:space="preserve"> DIRECCIÓN DE PLANIFICACIÓN Y DESARROLLO </w:t>
            </w:r>
          </w:p>
        </w:tc>
        <w:tc>
          <w:tcPr>
            <w:tcW w:w="934" w:type="dxa"/>
            <w:tcBorders>
              <w:top w:val="nil"/>
              <w:left w:val="nil"/>
              <w:bottom w:val="single" w:sz="4" w:space="0" w:color="auto"/>
              <w:right w:val="single" w:sz="4" w:space="0" w:color="auto"/>
            </w:tcBorders>
            <w:shd w:val="clear" w:color="000000" w:fill="D9D9D9"/>
            <w:noWrap/>
            <w:vAlign w:val="center"/>
            <w:hideMark/>
          </w:tcPr>
          <w:p w14:paraId="20D857F2"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96.53%</w:t>
            </w:r>
          </w:p>
        </w:tc>
        <w:tc>
          <w:tcPr>
            <w:tcW w:w="934" w:type="dxa"/>
            <w:tcBorders>
              <w:top w:val="nil"/>
              <w:left w:val="nil"/>
              <w:bottom w:val="single" w:sz="4" w:space="0" w:color="auto"/>
              <w:right w:val="single" w:sz="4" w:space="0" w:color="auto"/>
            </w:tcBorders>
            <w:shd w:val="clear" w:color="000000" w:fill="D9D9D9"/>
            <w:noWrap/>
            <w:vAlign w:val="center"/>
            <w:hideMark/>
          </w:tcPr>
          <w:p w14:paraId="26B29DA2"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100.00%</w:t>
            </w:r>
          </w:p>
        </w:tc>
        <w:tc>
          <w:tcPr>
            <w:tcW w:w="934" w:type="dxa"/>
            <w:tcBorders>
              <w:top w:val="nil"/>
              <w:left w:val="nil"/>
              <w:bottom w:val="single" w:sz="4" w:space="0" w:color="auto"/>
              <w:right w:val="single" w:sz="4" w:space="0" w:color="auto"/>
            </w:tcBorders>
            <w:shd w:val="clear" w:color="000000" w:fill="D9D9D9"/>
            <w:noWrap/>
            <w:vAlign w:val="center"/>
            <w:hideMark/>
          </w:tcPr>
          <w:p w14:paraId="2D56049A"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100.00%</w:t>
            </w:r>
          </w:p>
        </w:tc>
        <w:tc>
          <w:tcPr>
            <w:tcW w:w="1080" w:type="dxa"/>
            <w:tcBorders>
              <w:top w:val="nil"/>
              <w:left w:val="nil"/>
              <w:bottom w:val="single" w:sz="4" w:space="0" w:color="auto"/>
              <w:right w:val="single" w:sz="4" w:space="0" w:color="auto"/>
            </w:tcBorders>
            <w:shd w:val="clear" w:color="000000" w:fill="D9D9D9"/>
            <w:noWrap/>
            <w:vAlign w:val="center"/>
            <w:hideMark/>
          </w:tcPr>
          <w:p w14:paraId="57FB5CFD" w14:textId="77777777" w:rsidR="002643E3" w:rsidRPr="00DF6E9C" w:rsidRDefault="002643E3" w:rsidP="002643E3">
            <w:pPr>
              <w:spacing w:after="0" w:line="240" w:lineRule="auto"/>
              <w:jc w:val="right"/>
              <w:rPr>
                <w:rFonts w:eastAsia="Times New Roman" w:cs="Calibri"/>
                <w:b/>
                <w:bCs/>
                <w:color w:val="000000"/>
                <w:sz w:val="24"/>
                <w:szCs w:val="24"/>
                <w:lang w:val="en-US"/>
              </w:rPr>
            </w:pPr>
            <w:r w:rsidRPr="00DF6E9C">
              <w:rPr>
                <w:rFonts w:eastAsia="Times New Roman" w:cs="Calibri"/>
                <w:b/>
                <w:bCs/>
                <w:sz w:val="24"/>
                <w:szCs w:val="24"/>
              </w:rPr>
              <w:t>98.84%</w:t>
            </w:r>
          </w:p>
        </w:tc>
      </w:tr>
      <w:tr w:rsidR="002643E3" w:rsidRPr="002643E3" w14:paraId="7650FED0" w14:textId="77777777" w:rsidTr="0069617A">
        <w:trPr>
          <w:trHeight w:val="535"/>
        </w:trPr>
        <w:tc>
          <w:tcPr>
            <w:tcW w:w="5178" w:type="dxa"/>
            <w:tcBorders>
              <w:top w:val="nil"/>
              <w:left w:val="single" w:sz="4" w:space="0" w:color="auto"/>
              <w:bottom w:val="single" w:sz="4" w:space="0" w:color="auto"/>
              <w:right w:val="single" w:sz="4" w:space="0" w:color="auto"/>
            </w:tcBorders>
            <w:shd w:val="clear" w:color="auto" w:fill="auto"/>
            <w:noWrap/>
            <w:vAlign w:val="center"/>
            <w:hideMark/>
          </w:tcPr>
          <w:p w14:paraId="51C23FB0"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4</w:t>
            </w:r>
            <w:r w:rsidRPr="002643E3">
              <w:rPr>
                <w:rFonts w:eastAsia="Times New Roman" w:cs="Calibri"/>
                <w:color w:val="000000"/>
                <w:sz w:val="24"/>
                <w:szCs w:val="24"/>
              </w:rPr>
              <w:t xml:space="preserve"> DIRECCIÓN DE RECURSOS HUMANOS</w:t>
            </w:r>
          </w:p>
        </w:tc>
        <w:tc>
          <w:tcPr>
            <w:tcW w:w="934" w:type="dxa"/>
            <w:tcBorders>
              <w:top w:val="nil"/>
              <w:left w:val="nil"/>
              <w:bottom w:val="single" w:sz="4" w:space="0" w:color="auto"/>
              <w:right w:val="single" w:sz="4" w:space="0" w:color="auto"/>
            </w:tcBorders>
            <w:shd w:val="clear" w:color="auto" w:fill="auto"/>
            <w:noWrap/>
            <w:vAlign w:val="center"/>
            <w:hideMark/>
          </w:tcPr>
          <w:p w14:paraId="24121F8D"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100.00%</w:t>
            </w:r>
          </w:p>
        </w:tc>
        <w:tc>
          <w:tcPr>
            <w:tcW w:w="934" w:type="dxa"/>
            <w:tcBorders>
              <w:top w:val="nil"/>
              <w:left w:val="nil"/>
              <w:bottom w:val="single" w:sz="4" w:space="0" w:color="auto"/>
              <w:right w:val="single" w:sz="4" w:space="0" w:color="auto"/>
            </w:tcBorders>
            <w:shd w:val="clear" w:color="auto" w:fill="auto"/>
            <w:noWrap/>
            <w:vAlign w:val="center"/>
            <w:hideMark/>
          </w:tcPr>
          <w:p w14:paraId="66512B2E"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100.00%</w:t>
            </w:r>
          </w:p>
        </w:tc>
        <w:tc>
          <w:tcPr>
            <w:tcW w:w="934" w:type="dxa"/>
            <w:tcBorders>
              <w:top w:val="nil"/>
              <w:left w:val="nil"/>
              <w:bottom w:val="single" w:sz="4" w:space="0" w:color="auto"/>
              <w:right w:val="single" w:sz="4" w:space="0" w:color="auto"/>
            </w:tcBorders>
            <w:shd w:val="clear" w:color="auto" w:fill="auto"/>
            <w:noWrap/>
            <w:vAlign w:val="center"/>
            <w:hideMark/>
          </w:tcPr>
          <w:p w14:paraId="52F25E13"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100.00%</w:t>
            </w:r>
          </w:p>
        </w:tc>
        <w:tc>
          <w:tcPr>
            <w:tcW w:w="1080" w:type="dxa"/>
            <w:tcBorders>
              <w:top w:val="nil"/>
              <w:left w:val="nil"/>
              <w:bottom w:val="single" w:sz="4" w:space="0" w:color="auto"/>
              <w:right w:val="single" w:sz="4" w:space="0" w:color="auto"/>
            </w:tcBorders>
            <w:shd w:val="clear" w:color="auto" w:fill="auto"/>
            <w:noWrap/>
            <w:vAlign w:val="center"/>
            <w:hideMark/>
          </w:tcPr>
          <w:p w14:paraId="370FDAFD"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100.00%</w:t>
            </w:r>
          </w:p>
        </w:tc>
      </w:tr>
      <w:tr w:rsidR="002643E3" w:rsidRPr="002643E3" w14:paraId="6196C921" w14:textId="77777777" w:rsidTr="0069617A">
        <w:trPr>
          <w:trHeight w:val="436"/>
        </w:trPr>
        <w:tc>
          <w:tcPr>
            <w:tcW w:w="5178" w:type="dxa"/>
            <w:tcBorders>
              <w:top w:val="nil"/>
              <w:left w:val="single" w:sz="4" w:space="0" w:color="auto"/>
              <w:bottom w:val="single" w:sz="4" w:space="0" w:color="auto"/>
              <w:right w:val="single" w:sz="4" w:space="0" w:color="auto"/>
            </w:tcBorders>
            <w:shd w:val="clear" w:color="000000" w:fill="D9D9D9"/>
            <w:noWrap/>
            <w:vAlign w:val="center"/>
            <w:hideMark/>
          </w:tcPr>
          <w:p w14:paraId="1C4C68C7"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5</w:t>
            </w:r>
            <w:r w:rsidRPr="002643E3">
              <w:rPr>
                <w:rFonts w:eastAsia="Times New Roman" w:cs="Calibri"/>
                <w:color w:val="000000"/>
                <w:sz w:val="24"/>
                <w:szCs w:val="24"/>
              </w:rPr>
              <w:t xml:space="preserve"> DIRECCIÓN JURÍDICA</w:t>
            </w:r>
          </w:p>
        </w:tc>
        <w:tc>
          <w:tcPr>
            <w:tcW w:w="934" w:type="dxa"/>
            <w:tcBorders>
              <w:top w:val="nil"/>
              <w:left w:val="nil"/>
              <w:bottom w:val="single" w:sz="4" w:space="0" w:color="auto"/>
              <w:right w:val="single" w:sz="4" w:space="0" w:color="auto"/>
            </w:tcBorders>
            <w:shd w:val="clear" w:color="000000" w:fill="D9D9D9"/>
            <w:noWrap/>
            <w:vAlign w:val="center"/>
            <w:hideMark/>
          </w:tcPr>
          <w:p w14:paraId="3A5C4D78"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0.00%</w:t>
            </w:r>
          </w:p>
        </w:tc>
        <w:tc>
          <w:tcPr>
            <w:tcW w:w="934" w:type="dxa"/>
            <w:tcBorders>
              <w:top w:val="nil"/>
              <w:left w:val="nil"/>
              <w:bottom w:val="single" w:sz="4" w:space="0" w:color="auto"/>
              <w:right w:val="single" w:sz="4" w:space="0" w:color="auto"/>
            </w:tcBorders>
            <w:shd w:val="clear" w:color="000000" w:fill="D9D9D9"/>
            <w:noWrap/>
            <w:vAlign w:val="center"/>
            <w:hideMark/>
          </w:tcPr>
          <w:p w14:paraId="0214D0C2"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0.00%</w:t>
            </w:r>
          </w:p>
        </w:tc>
        <w:tc>
          <w:tcPr>
            <w:tcW w:w="934" w:type="dxa"/>
            <w:tcBorders>
              <w:top w:val="nil"/>
              <w:left w:val="nil"/>
              <w:bottom w:val="single" w:sz="4" w:space="0" w:color="auto"/>
              <w:right w:val="single" w:sz="4" w:space="0" w:color="auto"/>
            </w:tcBorders>
            <w:shd w:val="clear" w:color="000000" w:fill="D9D9D9"/>
            <w:noWrap/>
            <w:vAlign w:val="center"/>
            <w:hideMark/>
          </w:tcPr>
          <w:p w14:paraId="739965FC"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0.00%</w:t>
            </w:r>
          </w:p>
        </w:tc>
        <w:tc>
          <w:tcPr>
            <w:tcW w:w="1080" w:type="dxa"/>
            <w:tcBorders>
              <w:top w:val="nil"/>
              <w:left w:val="nil"/>
              <w:bottom w:val="single" w:sz="4" w:space="0" w:color="auto"/>
              <w:right w:val="single" w:sz="4" w:space="0" w:color="auto"/>
            </w:tcBorders>
            <w:shd w:val="clear" w:color="000000" w:fill="D9D9D9"/>
            <w:noWrap/>
            <w:vAlign w:val="center"/>
            <w:hideMark/>
          </w:tcPr>
          <w:p w14:paraId="5EEA67A3"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0.00%</w:t>
            </w:r>
          </w:p>
        </w:tc>
      </w:tr>
      <w:tr w:rsidR="002643E3" w:rsidRPr="002643E3" w14:paraId="6931C3AF" w14:textId="77777777" w:rsidTr="0069617A">
        <w:trPr>
          <w:trHeight w:val="436"/>
        </w:trPr>
        <w:tc>
          <w:tcPr>
            <w:tcW w:w="5178" w:type="dxa"/>
            <w:tcBorders>
              <w:top w:val="nil"/>
              <w:left w:val="single" w:sz="4" w:space="0" w:color="auto"/>
              <w:bottom w:val="single" w:sz="4" w:space="0" w:color="auto"/>
              <w:right w:val="single" w:sz="4" w:space="0" w:color="auto"/>
            </w:tcBorders>
            <w:shd w:val="clear" w:color="auto" w:fill="auto"/>
            <w:noWrap/>
            <w:vAlign w:val="center"/>
            <w:hideMark/>
          </w:tcPr>
          <w:p w14:paraId="70AEECEC"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6</w:t>
            </w:r>
            <w:r w:rsidRPr="002643E3">
              <w:rPr>
                <w:rFonts w:eastAsia="Times New Roman" w:cs="Calibri"/>
                <w:color w:val="000000"/>
                <w:sz w:val="24"/>
                <w:szCs w:val="24"/>
              </w:rPr>
              <w:t xml:space="preserve"> DIRECCIÓN ADMINISTRATIVA Y FINANCIERA</w:t>
            </w:r>
          </w:p>
        </w:tc>
        <w:tc>
          <w:tcPr>
            <w:tcW w:w="934" w:type="dxa"/>
            <w:tcBorders>
              <w:top w:val="nil"/>
              <w:left w:val="nil"/>
              <w:bottom w:val="single" w:sz="4" w:space="0" w:color="auto"/>
              <w:right w:val="single" w:sz="4" w:space="0" w:color="auto"/>
            </w:tcBorders>
            <w:shd w:val="clear" w:color="auto" w:fill="auto"/>
            <w:noWrap/>
            <w:vAlign w:val="center"/>
            <w:hideMark/>
          </w:tcPr>
          <w:p w14:paraId="01C41632"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81.00%</w:t>
            </w:r>
          </w:p>
        </w:tc>
        <w:tc>
          <w:tcPr>
            <w:tcW w:w="934" w:type="dxa"/>
            <w:tcBorders>
              <w:top w:val="nil"/>
              <w:left w:val="nil"/>
              <w:bottom w:val="single" w:sz="4" w:space="0" w:color="auto"/>
              <w:right w:val="single" w:sz="4" w:space="0" w:color="auto"/>
            </w:tcBorders>
            <w:shd w:val="clear" w:color="auto" w:fill="auto"/>
            <w:noWrap/>
            <w:vAlign w:val="center"/>
            <w:hideMark/>
          </w:tcPr>
          <w:p w14:paraId="5A942466"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83.00%</w:t>
            </w:r>
          </w:p>
        </w:tc>
        <w:tc>
          <w:tcPr>
            <w:tcW w:w="934" w:type="dxa"/>
            <w:tcBorders>
              <w:top w:val="nil"/>
              <w:left w:val="nil"/>
              <w:bottom w:val="single" w:sz="4" w:space="0" w:color="auto"/>
              <w:right w:val="single" w:sz="4" w:space="0" w:color="auto"/>
            </w:tcBorders>
            <w:shd w:val="clear" w:color="auto" w:fill="auto"/>
            <w:noWrap/>
            <w:vAlign w:val="center"/>
            <w:hideMark/>
          </w:tcPr>
          <w:p w14:paraId="00454BA8" w14:textId="16E1C24A"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7</w:t>
            </w:r>
            <w:r w:rsidR="00AF55AE" w:rsidRPr="0054499C">
              <w:rPr>
                <w:rFonts w:eastAsia="Times New Roman" w:cs="Calibri"/>
                <w:sz w:val="24"/>
                <w:szCs w:val="24"/>
              </w:rPr>
              <w:t>6</w:t>
            </w:r>
            <w:r w:rsidRPr="0054499C">
              <w:rPr>
                <w:rFonts w:eastAsia="Times New Roman" w:cs="Calibri"/>
                <w:sz w:val="24"/>
                <w:szCs w:val="24"/>
              </w:rPr>
              <w:t>.00%</w:t>
            </w:r>
          </w:p>
        </w:tc>
        <w:tc>
          <w:tcPr>
            <w:tcW w:w="1080" w:type="dxa"/>
            <w:tcBorders>
              <w:top w:val="nil"/>
              <w:left w:val="nil"/>
              <w:bottom w:val="single" w:sz="4" w:space="0" w:color="auto"/>
              <w:right w:val="single" w:sz="4" w:space="0" w:color="auto"/>
            </w:tcBorders>
            <w:shd w:val="clear" w:color="auto" w:fill="auto"/>
            <w:noWrap/>
            <w:vAlign w:val="center"/>
            <w:hideMark/>
          </w:tcPr>
          <w:p w14:paraId="7D74140A" w14:textId="7AB03DFE" w:rsidR="002643E3" w:rsidRPr="0054499C" w:rsidRDefault="00AF55AE"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80.00</w:t>
            </w:r>
            <w:r w:rsidR="002643E3" w:rsidRPr="0054499C">
              <w:rPr>
                <w:rFonts w:eastAsia="Times New Roman" w:cs="Calibri"/>
                <w:b/>
                <w:bCs/>
                <w:sz w:val="24"/>
                <w:szCs w:val="24"/>
              </w:rPr>
              <w:t>%</w:t>
            </w:r>
          </w:p>
        </w:tc>
      </w:tr>
      <w:tr w:rsidR="002643E3" w:rsidRPr="002643E3" w14:paraId="45E9F8DA" w14:textId="77777777" w:rsidTr="0069617A">
        <w:trPr>
          <w:trHeight w:val="715"/>
        </w:trPr>
        <w:tc>
          <w:tcPr>
            <w:tcW w:w="5178" w:type="dxa"/>
            <w:tcBorders>
              <w:top w:val="nil"/>
              <w:left w:val="single" w:sz="4" w:space="0" w:color="auto"/>
              <w:bottom w:val="nil"/>
              <w:right w:val="single" w:sz="4" w:space="0" w:color="auto"/>
            </w:tcBorders>
            <w:shd w:val="clear" w:color="000000" w:fill="D9D9D9"/>
            <w:vAlign w:val="center"/>
            <w:hideMark/>
          </w:tcPr>
          <w:p w14:paraId="352D0923" w14:textId="77777777" w:rsidR="002643E3" w:rsidRPr="002643E3" w:rsidRDefault="002643E3" w:rsidP="002643E3">
            <w:pPr>
              <w:spacing w:after="0" w:line="240" w:lineRule="auto"/>
              <w:rPr>
                <w:rFonts w:eastAsia="Times New Roman" w:cs="Calibri"/>
                <w:color w:val="000000"/>
                <w:sz w:val="24"/>
                <w:szCs w:val="24"/>
              </w:rPr>
            </w:pPr>
            <w:r w:rsidRPr="002643E3">
              <w:rPr>
                <w:rFonts w:eastAsia="Times New Roman" w:cs="Calibri"/>
                <w:b/>
                <w:bCs/>
                <w:color w:val="000000"/>
                <w:sz w:val="24"/>
                <w:szCs w:val="24"/>
              </w:rPr>
              <w:t>7</w:t>
            </w:r>
            <w:r w:rsidRPr="002643E3">
              <w:rPr>
                <w:rFonts w:eastAsia="Times New Roman" w:cs="Calibri"/>
                <w:color w:val="000000"/>
                <w:sz w:val="24"/>
                <w:szCs w:val="24"/>
              </w:rPr>
              <w:t xml:space="preserve"> DIRECCIÓN DE TECNOLOGÍA DE LA INFORMACIÓN Y COMUNICACIÓN</w:t>
            </w:r>
          </w:p>
        </w:tc>
        <w:tc>
          <w:tcPr>
            <w:tcW w:w="934" w:type="dxa"/>
            <w:tcBorders>
              <w:top w:val="nil"/>
              <w:left w:val="nil"/>
              <w:bottom w:val="nil"/>
              <w:right w:val="single" w:sz="4" w:space="0" w:color="auto"/>
            </w:tcBorders>
            <w:shd w:val="clear" w:color="000000" w:fill="D9D9D9"/>
            <w:noWrap/>
            <w:vAlign w:val="center"/>
            <w:hideMark/>
          </w:tcPr>
          <w:p w14:paraId="1BC44129"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12.61%</w:t>
            </w:r>
          </w:p>
        </w:tc>
        <w:tc>
          <w:tcPr>
            <w:tcW w:w="934" w:type="dxa"/>
            <w:tcBorders>
              <w:top w:val="nil"/>
              <w:left w:val="nil"/>
              <w:bottom w:val="nil"/>
              <w:right w:val="single" w:sz="4" w:space="0" w:color="auto"/>
            </w:tcBorders>
            <w:shd w:val="clear" w:color="000000" w:fill="D9D9D9"/>
            <w:noWrap/>
            <w:vAlign w:val="center"/>
            <w:hideMark/>
          </w:tcPr>
          <w:p w14:paraId="53047345"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0.00%</w:t>
            </w:r>
          </w:p>
        </w:tc>
        <w:tc>
          <w:tcPr>
            <w:tcW w:w="934" w:type="dxa"/>
            <w:tcBorders>
              <w:top w:val="nil"/>
              <w:left w:val="nil"/>
              <w:bottom w:val="nil"/>
              <w:right w:val="single" w:sz="4" w:space="0" w:color="auto"/>
            </w:tcBorders>
            <w:shd w:val="clear" w:color="000000" w:fill="D9D9D9"/>
            <w:noWrap/>
            <w:vAlign w:val="center"/>
            <w:hideMark/>
          </w:tcPr>
          <w:p w14:paraId="6CC712CD"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0.00%</w:t>
            </w:r>
          </w:p>
        </w:tc>
        <w:tc>
          <w:tcPr>
            <w:tcW w:w="1080" w:type="dxa"/>
            <w:tcBorders>
              <w:top w:val="nil"/>
              <w:left w:val="nil"/>
              <w:bottom w:val="single" w:sz="4" w:space="0" w:color="auto"/>
              <w:right w:val="single" w:sz="4" w:space="0" w:color="auto"/>
            </w:tcBorders>
            <w:shd w:val="clear" w:color="000000" w:fill="D9D9D9"/>
            <w:noWrap/>
            <w:vAlign w:val="center"/>
            <w:hideMark/>
          </w:tcPr>
          <w:p w14:paraId="2C294287"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4.20%</w:t>
            </w:r>
          </w:p>
        </w:tc>
      </w:tr>
      <w:tr w:rsidR="002643E3" w:rsidRPr="002643E3" w14:paraId="255B6EE8" w14:textId="77777777" w:rsidTr="002643E3">
        <w:trPr>
          <w:trHeight w:val="30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ABCC" w14:textId="77777777" w:rsidR="002643E3" w:rsidRPr="002643E3" w:rsidRDefault="002643E3" w:rsidP="002643E3">
            <w:pPr>
              <w:spacing w:after="0" w:line="240" w:lineRule="auto"/>
              <w:rPr>
                <w:rFonts w:eastAsia="Times New Roman" w:cs="Calibri"/>
                <w:color w:val="000000"/>
                <w:sz w:val="24"/>
                <w:szCs w:val="24"/>
              </w:rPr>
            </w:pPr>
            <w:r w:rsidRPr="002643E3">
              <w:rPr>
                <w:rFonts w:eastAsia="Times New Roman" w:cs="Calibri"/>
                <w:b/>
                <w:bCs/>
                <w:color w:val="000000"/>
                <w:sz w:val="24"/>
                <w:szCs w:val="24"/>
              </w:rPr>
              <w:t>8</w:t>
            </w:r>
            <w:r w:rsidRPr="002643E3">
              <w:rPr>
                <w:rFonts w:eastAsia="Times New Roman" w:cs="Calibri"/>
                <w:color w:val="000000"/>
                <w:sz w:val="24"/>
                <w:szCs w:val="24"/>
              </w:rPr>
              <w:t xml:space="preserve"> DIRECCIÓN DE HIDROGEOLOGÍA Y MEDIOAMBIENTE</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67577A76"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86.03%</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2201FA67"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92.06%</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40F00CB9"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95.24%</w:t>
            </w:r>
          </w:p>
        </w:tc>
        <w:tc>
          <w:tcPr>
            <w:tcW w:w="1080" w:type="dxa"/>
            <w:tcBorders>
              <w:top w:val="nil"/>
              <w:left w:val="nil"/>
              <w:bottom w:val="single" w:sz="4" w:space="0" w:color="auto"/>
              <w:right w:val="single" w:sz="4" w:space="0" w:color="auto"/>
            </w:tcBorders>
            <w:shd w:val="clear" w:color="auto" w:fill="auto"/>
            <w:noWrap/>
            <w:vAlign w:val="center"/>
            <w:hideMark/>
          </w:tcPr>
          <w:p w14:paraId="5424DDBD"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91.11%</w:t>
            </w:r>
          </w:p>
        </w:tc>
      </w:tr>
      <w:tr w:rsidR="002643E3" w:rsidRPr="002643E3" w14:paraId="5D977427" w14:textId="77777777" w:rsidTr="002643E3">
        <w:trPr>
          <w:trHeight w:val="300"/>
        </w:trPr>
        <w:tc>
          <w:tcPr>
            <w:tcW w:w="5178" w:type="dxa"/>
            <w:tcBorders>
              <w:top w:val="nil"/>
              <w:left w:val="single" w:sz="4" w:space="0" w:color="auto"/>
              <w:bottom w:val="single" w:sz="4" w:space="0" w:color="auto"/>
              <w:right w:val="single" w:sz="4" w:space="0" w:color="auto"/>
            </w:tcBorders>
            <w:shd w:val="clear" w:color="000000" w:fill="D9D9D9"/>
            <w:noWrap/>
            <w:vAlign w:val="center"/>
            <w:hideMark/>
          </w:tcPr>
          <w:p w14:paraId="3FBA8C8E" w14:textId="77777777" w:rsidR="002643E3" w:rsidRPr="002643E3" w:rsidRDefault="002643E3" w:rsidP="002643E3">
            <w:pPr>
              <w:spacing w:after="0" w:line="240" w:lineRule="auto"/>
              <w:rPr>
                <w:rFonts w:eastAsia="Times New Roman" w:cs="Calibri"/>
                <w:color w:val="000000"/>
                <w:sz w:val="24"/>
                <w:szCs w:val="24"/>
              </w:rPr>
            </w:pPr>
            <w:r w:rsidRPr="002643E3">
              <w:rPr>
                <w:rFonts w:eastAsia="Times New Roman" w:cs="Calibri"/>
                <w:b/>
                <w:bCs/>
                <w:color w:val="000000"/>
                <w:sz w:val="24"/>
                <w:szCs w:val="24"/>
              </w:rPr>
              <w:t>9</w:t>
            </w:r>
            <w:r w:rsidRPr="002643E3">
              <w:rPr>
                <w:rFonts w:eastAsia="Times New Roman" w:cs="Calibri"/>
                <w:color w:val="000000"/>
                <w:sz w:val="24"/>
                <w:szCs w:val="24"/>
              </w:rPr>
              <w:t xml:space="preserve"> DIRECCIÓN CONTROL DE CALIDAD DE LAS AGUAS</w:t>
            </w:r>
          </w:p>
        </w:tc>
        <w:tc>
          <w:tcPr>
            <w:tcW w:w="934" w:type="dxa"/>
            <w:tcBorders>
              <w:top w:val="nil"/>
              <w:left w:val="nil"/>
              <w:bottom w:val="single" w:sz="4" w:space="0" w:color="auto"/>
              <w:right w:val="single" w:sz="4" w:space="0" w:color="auto"/>
            </w:tcBorders>
            <w:shd w:val="clear" w:color="000000" w:fill="D9D9D9"/>
            <w:noWrap/>
            <w:vAlign w:val="center"/>
            <w:hideMark/>
          </w:tcPr>
          <w:p w14:paraId="72AEE7FE" w14:textId="7B682A6F" w:rsidR="002643E3" w:rsidRPr="0054499C" w:rsidRDefault="00AF55AE" w:rsidP="002643E3">
            <w:pPr>
              <w:spacing w:after="0" w:line="240" w:lineRule="auto"/>
              <w:jc w:val="right"/>
              <w:rPr>
                <w:rFonts w:eastAsia="Times New Roman" w:cs="Calibri"/>
                <w:sz w:val="24"/>
                <w:szCs w:val="24"/>
                <w:lang w:val="en-US"/>
              </w:rPr>
            </w:pPr>
            <w:r w:rsidRPr="0054499C">
              <w:rPr>
                <w:rFonts w:eastAsia="Times New Roman" w:cs="Calibri"/>
                <w:sz w:val="24"/>
                <w:szCs w:val="24"/>
              </w:rPr>
              <w:t>53.39</w:t>
            </w:r>
            <w:r w:rsidR="002643E3" w:rsidRPr="0054499C">
              <w:rPr>
                <w:rFonts w:eastAsia="Times New Roman" w:cs="Calibri"/>
                <w:sz w:val="24"/>
                <w:szCs w:val="24"/>
              </w:rPr>
              <w:t>%</w:t>
            </w:r>
          </w:p>
        </w:tc>
        <w:tc>
          <w:tcPr>
            <w:tcW w:w="934" w:type="dxa"/>
            <w:tcBorders>
              <w:top w:val="nil"/>
              <w:left w:val="nil"/>
              <w:bottom w:val="single" w:sz="4" w:space="0" w:color="auto"/>
              <w:right w:val="single" w:sz="4" w:space="0" w:color="auto"/>
            </w:tcBorders>
            <w:shd w:val="clear" w:color="000000" w:fill="D9D9D9"/>
            <w:noWrap/>
            <w:vAlign w:val="center"/>
            <w:hideMark/>
          </w:tcPr>
          <w:p w14:paraId="3B06F542" w14:textId="71A6501E" w:rsidR="002643E3" w:rsidRPr="0054499C" w:rsidRDefault="00AF55AE" w:rsidP="002643E3">
            <w:pPr>
              <w:spacing w:after="0" w:line="240" w:lineRule="auto"/>
              <w:jc w:val="right"/>
              <w:rPr>
                <w:rFonts w:eastAsia="Times New Roman" w:cs="Calibri"/>
                <w:sz w:val="24"/>
                <w:szCs w:val="24"/>
                <w:lang w:val="en-US"/>
              </w:rPr>
            </w:pPr>
            <w:r w:rsidRPr="0054499C">
              <w:rPr>
                <w:rFonts w:eastAsia="Times New Roman" w:cs="Calibri"/>
                <w:sz w:val="24"/>
                <w:szCs w:val="24"/>
              </w:rPr>
              <w:t>57.21</w:t>
            </w:r>
            <w:r w:rsidR="002643E3" w:rsidRPr="0054499C">
              <w:rPr>
                <w:rFonts w:eastAsia="Times New Roman" w:cs="Calibri"/>
                <w:sz w:val="24"/>
                <w:szCs w:val="24"/>
              </w:rPr>
              <w:t>%</w:t>
            </w:r>
          </w:p>
        </w:tc>
        <w:tc>
          <w:tcPr>
            <w:tcW w:w="934" w:type="dxa"/>
            <w:tcBorders>
              <w:top w:val="nil"/>
              <w:left w:val="nil"/>
              <w:bottom w:val="single" w:sz="4" w:space="0" w:color="auto"/>
              <w:right w:val="single" w:sz="4" w:space="0" w:color="auto"/>
            </w:tcBorders>
            <w:shd w:val="clear" w:color="000000" w:fill="D9D9D9"/>
            <w:noWrap/>
            <w:vAlign w:val="center"/>
            <w:hideMark/>
          </w:tcPr>
          <w:p w14:paraId="14FBB3BB" w14:textId="2F096F7F" w:rsidR="002643E3" w:rsidRPr="0054499C" w:rsidRDefault="00AF55AE" w:rsidP="002643E3">
            <w:pPr>
              <w:spacing w:after="0" w:line="240" w:lineRule="auto"/>
              <w:jc w:val="right"/>
              <w:rPr>
                <w:rFonts w:eastAsia="Times New Roman" w:cs="Calibri"/>
                <w:sz w:val="24"/>
                <w:szCs w:val="24"/>
                <w:lang w:val="en-US"/>
              </w:rPr>
            </w:pPr>
            <w:r w:rsidRPr="0054499C">
              <w:rPr>
                <w:rFonts w:eastAsia="Times New Roman" w:cs="Calibri"/>
                <w:sz w:val="24"/>
                <w:szCs w:val="24"/>
              </w:rPr>
              <w:t>58.83</w:t>
            </w:r>
            <w:r w:rsidR="002643E3" w:rsidRPr="0054499C">
              <w:rPr>
                <w:rFonts w:eastAsia="Times New Roman" w:cs="Calibri"/>
                <w:sz w:val="24"/>
                <w:szCs w:val="24"/>
              </w:rPr>
              <w:t>%</w:t>
            </w:r>
          </w:p>
        </w:tc>
        <w:tc>
          <w:tcPr>
            <w:tcW w:w="1080" w:type="dxa"/>
            <w:tcBorders>
              <w:top w:val="nil"/>
              <w:left w:val="nil"/>
              <w:bottom w:val="single" w:sz="4" w:space="0" w:color="auto"/>
              <w:right w:val="single" w:sz="4" w:space="0" w:color="auto"/>
            </w:tcBorders>
            <w:shd w:val="clear" w:color="000000" w:fill="D9D9D9"/>
            <w:noWrap/>
            <w:vAlign w:val="center"/>
            <w:hideMark/>
          </w:tcPr>
          <w:p w14:paraId="172ABCBE" w14:textId="4F93D0C7" w:rsidR="002643E3" w:rsidRPr="0054499C" w:rsidRDefault="00AF55AE"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56.48</w:t>
            </w:r>
            <w:r w:rsidR="002643E3" w:rsidRPr="0054499C">
              <w:rPr>
                <w:rFonts w:eastAsia="Times New Roman" w:cs="Calibri"/>
                <w:b/>
                <w:bCs/>
                <w:sz w:val="24"/>
                <w:szCs w:val="24"/>
              </w:rPr>
              <w:t>%</w:t>
            </w:r>
          </w:p>
        </w:tc>
      </w:tr>
      <w:tr w:rsidR="002643E3" w:rsidRPr="002643E3" w14:paraId="195243CA" w14:textId="77777777" w:rsidTr="0069617A">
        <w:trPr>
          <w:trHeight w:val="418"/>
        </w:trPr>
        <w:tc>
          <w:tcPr>
            <w:tcW w:w="5178" w:type="dxa"/>
            <w:tcBorders>
              <w:top w:val="nil"/>
              <w:left w:val="single" w:sz="4" w:space="0" w:color="auto"/>
              <w:bottom w:val="single" w:sz="4" w:space="0" w:color="auto"/>
              <w:right w:val="single" w:sz="4" w:space="0" w:color="auto"/>
            </w:tcBorders>
            <w:shd w:val="clear" w:color="auto" w:fill="auto"/>
            <w:noWrap/>
            <w:vAlign w:val="center"/>
            <w:hideMark/>
          </w:tcPr>
          <w:p w14:paraId="164FDFAD"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10</w:t>
            </w:r>
            <w:r w:rsidRPr="002643E3">
              <w:rPr>
                <w:rFonts w:eastAsia="Times New Roman" w:cs="Calibri"/>
                <w:color w:val="000000"/>
                <w:sz w:val="24"/>
                <w:szCs w:val="24"/>
              </w:rPr>
              <w:t xml:space="preserve"> DIRECCIÓN SOCIAL</w:t>
            </w:r>
          </w:p>
        </w:tc>
        <w:tc>
          <w:tcPr>
            <w:tcW w:w="934" w:type="dxa"/>
            <w:tcBorders>
              <w:top w:val="nil"/>
              <w:left w:val="nil"/>
              <w:bottom w:val="single" w:sz="4" w:space="0" w:color="auto"/>
              <w:right w:val="single" w:sz="4" w:space="0" w:color="auto"/>
            </w:tcBorders>
            <w:shd w:val="clear" w:color="auto" w:fill="auto"/>
            <w:noWrap/>
            <w:vAlign w:val="center"/>
            <w:hideMark/>
          </w:tcPr>
          <w:p w14:paraId="1144ABB8"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72.97%</w:t>
            </w:r>
          </w:p>
        </w:tc>
        <w:tc>
          <w:tcPr>
            <w:tcW w:w="934" w:type="dxa"/>
            <w:tcBorders>
              <w:top w:val="nil"/>
              <w:left w:val="nil"/>
              <w:bottom w:val="single" w:sz="4" w:space="0" w:color="auto"/>
              <w:right w:val="single" w:sz="4" w:space="0" w:color="auto"/>
            </w:tcBorders>
            <w:shd w:val="clear" w:color="auto" w:fill="auto"/>
            <w:noWrap/>
            <w:vAlign w:val="center"/>
            <w:hideMark/>
          </w:tcPr>
          <w:p w14:paraId="127C6A58"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94.69%</w:t>
            </w:r>
          </w:p>
        </w:tc>
        <w:tc>
          <w:tcPr>
            <w:tcW w:w="934" w:type="dxa"/>
            <w:tcBorders>
              <w:top w:val="nil"/>
              <w:left w:val="nil"/>
              <w:bottom w:val="single" w:sz="4" w:space="0" w:color="auto"/>
              <w:right w:val="single" w:sz="4" w:space="0" w:color="auto"/>
            </w:tcBorders>
            <w:shd w:val="clear" w:color="auto" w:fill="auto"/>
            <w:noWrap/>
            <w:vAlign w:val="center"/>
            <w:hideMark/>
          </w:tcPr>
          <w:p w14:paraId="4A0863CC"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83.41%</w:t>
            </w:r>
          </w:p>
        </w:tc>
        <w:tc>
          <w:tcPr>
            <w:tcW w:w="1080" w:type="dxa"/>
            <w:tcBorders>
              <w:top w:val="nil"/>
              <w:left w:val="nil"/>
              <w:bottom w:val="single" w:sz="4" w:space="0" w:color="auto"/>
              <w:right w:val="single" w:sz="4" w:space="0" w:color="auto"/>
            </w:tcBorders>
            <w:shd w:val="clear" w:color="auto" w:fill="auto"/>
            <w:noWrap/>
            <w:vAlign w:val="center"/>
            <w:hideMark/>
          </w:tcPr>
          <w:p w14:paraId="3EE95AEE"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83.69%</w:t>
            </w:r>
          </w:p>
        </w:tc>
      </w:tr>
      <w:tr w:rsidR="002643E3" w:rsidRPr="002643E3" w14:paraId="0D910192" w14:textId="77777777" w:rsidTr="002643E3">
        <w:trPr>
          <w:trHeight w:val="300"/>
        </w:trPr>
        <w:tc>
          <w:tcPr>
            <w:tcW w:w="5178" w:type="dxa"/>
            <w:tcBorders>
              <w:top w:val="nil"/>
              <w:left w:val="single" w:sz="4" w:space="0" w:color="auto"/>
              <w:bottom w:val="single" w:sz="4" w:space="0" w:color="auto"/>
              <w:right w:val="single" w:sz="4" w:space="0" w:color="auto"/>
            </w:tcBorders>
            <w:shd w:val="clear" w:color="000000" w:fill="D9D9D9"/>
            <w:noWrap/>
            <w:vAlign w:val="center"/>
            <w:hideMark/>
          </w:tcPr>
          <w:p w14:paraId="03FF625F" w14:textId="77777777" w:rsidR="002643E3" w:rsidRPr="002643E3" w:rsidRDefault="002643E3" w:rsidP="002643E3">
            <w:pPr>
              <w:spacing w:after="0" w:line="240" w:lineRule="auto"/>
              <w:rPr>
                <w:rFonts w:eastAsia="Times New Roman" w:cs="Calibri"/>
                <w:color w:val="000000"/>
                <w:sz w:val="24"/>
                <w:szCs w:val="24"/>
              </w:rPr>
            </w:pPr>
            <w:r w:rsidRPr="002643E3">
              <w:rPr>
                <w:rFonts w:eastAsia="Times New Roman" w:cs="Calibri"/>
                <w:b/>
                <w:bCs/>
                <w:color w:val="000000"/>
                <w:sz w:val="24"/>
                <w:szCs w:val="24"/>
              </w:rPr>
              <w:t>11</w:t>
            </w:r>
            <w:r w:rsidRPr="002643E3">
              <w:rPr>
                <w:rFonts w:eastAsia="Times New Roman" w:cs="Calibri"/>
                <w:color w:val="000000"/>
                <w:sz w:val="24"/>
                <w:szCs w:val="24"/>
              </w:rPr>
              <w:t xml:space="preserve"> DIRECCIÓN DE EJECUCIÓN DE PROYECTOS E INVERSIONES</w:t>
            </w:r>
          </w:p>
        </w:tc>
        <w:tc>
          <w:tcPr>
            <w:tcW w:w="934" w:type="dxa"/>
            <w:tcBorders>
              <w:top w:val="nil"/>
              <w:left w:val="nil"/>
              <w:bottom w:val="single" w:sz="4" w:space="0" w:color="auto"/>
              <w:right w:val="single" w:sz="4" w:space="0" w:color="auto"/>
            </w:tcBorders>
            <w:shd w:val="clear" w:color="000000" w:fill="D9D9D9"/>
            <w:noWrap/>
            <w:vAlign w:val="center"/>
            <w:hideMark/>
          </w:tcPr>
          <w:p w14:paraId="776D7CA6"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82.00%</w:t>
            </w:r>
          </w:p>
        </w:tc>
        <w:tc>
          <w:tcPr>
            <w:tcW w:w="934" w:type="dxa"/>
            <w:tcBorders>
              <w:top w:val="nil"/>
              <w:left w:val="nil"/>
              <w:bottom w:val="single" w:sz="4" w:space="0" w:color="auto"/>
              <w:right w:val="single" w:sz="4" w:space="0" w:color="auto"/>
            </w:tcBorders>
            <w:shd w:val="clear" w:color="000000" w:fill="D9D9D9"/>
            <w:noWrap/>
            <w:vAlign w:val="center"/>
            <w:hideMark/>
          </w:tcPr>
          <w:p w14:paraId="3E53D79A"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75.00%</w:t>
            </w:r>
          </w:p>
        </w:tc>
        <w:tc>
          <w:tcPr>
            <w:tcW w:w="934" w:type="dxa"/>
            <w:tcBorders>
              <w:top w:val="nil"/>
              <w:left w:val="nil"/>
              <w:bottom w:val="single" w:sz="4" w:space="0" w:color="auto"/>
              <w:right w:val="single" w:sz="4" w:space="0" w:color="auto"/>
            </w:tcBorders>
            <w:shd w:val="clear" w:color="000000" w:fill="D9D9D9"/>
            <w:noWrap/>
            <w:vAlign w:val="center"/>
            <w:hideMark/>
          </w:tcPr>
          <w:p w14:paraId="31830CFB" w14:textId="77777777" w:rsidR="002643E3" w:rsidRPr="0054499C" w:rsidRDefault="002643E3" w:rsidP="002643E3">
            <w:pPr>
              <w:spacing w:after="0" w:line="240" w:lineRule="auto"/>
              <w:jc w:val="right"/>
              <w:rPr>
                <w:rFonts w:eastAsia="Times New Roman" w:cs="Calibri"/>
                <w:sz w:val="24"/>
                <w:szCs w:val="24"/>
                <w:lang w:val="en-US"/>
              </w:rPr>
            </w:pPr>
            <w:r w:rsidRPr="0054499C">
              <w:rPr>
                <w:rFonts w:eastAsia="Times New Roman" w:cs="Calibri"/>
                <w:sz w:val="24"/>
                <w:szCs w:val="24"/>
              </w:rPr>
              <w:t>80.00%</w:t>
            </w:r>
          </w:p>
        </w:tc>
        <w:tc>
          <w:tcPr>
            <w:tcW w:w="1080" w:type="dxa"/>
            <w:tcBorders>
              <w:top w:val="nil"/>
              <w:left w:val="nil"/>
              <w:bottom w:val="single" w:sz="4" w:space="0" w:color="auto"/>
              <w:right w:val="single" w:sz="4" w:space="0" w:color="auto"/>
            </w:tcBorders>
            <w:shd w:val="clear" w:color="000000" w:fill="D9D9D9"/>
            <w:noWrap/>
            <w:vAlign w:val="center"/>
            <w:hideMark/>
          </w:tcPr>
          <w:p w14:paraId="0B95D174" w14:textId="77777777" w:rsidR="002643E3" w:rsidRPr="0054499C" w:rsidRDefault="002643E3" w:rsidP="002643E3">
            <w:pPr>
              <w:spacing w:after="0" w:line="240" w:lineRule="auto"/>
              <w:jc w:val="right"/>
              <w:rPr>
                <w:rFonts w:eastAsia="Times New Roman" w:cs="Calibri"/>
                <w:b/>
                <w:bCs/>
                <w:sz w:val="24"/>
                <w:szCs w:val="24"/>
                <w:lang w:val="en-US"/>
              </w:rPr>
            </w:pPr>
            <w:r w:rsidRPr="0054499C">
              <w:rPr>
                <w:rFonts w:eastAsia="Times New Roman" w:cs="Calibri"/>
                <w:b/>
                <w:bCs/>
                <w:sz w:val="24"/>
                <w:szCs w:val="24"/>
              </w:rPr>
              <w:t>79.00%</w:t>
            </w:r>
          </w:p>
        </w:tc>
      </w:tr>
      <w:tr w:rsidR="002643E3" w:rsidRPr="002643E3" w14:paraId="5A102783" w14:textId="77777777" w:rsidTr="0069617A">
        <w:trPr>
          <w:trHeight w:val="472"/>
        </w:trPr>
        <w:tc>
          <w:tcPr>
            <w:tcW w:w="5178" w:type="dxa"/>
            <w:tcBorders>
              <w:top w:val="nil"/>
              <w:left w:val="single" w:sz="4" w:space="0" w:color="auto"/>
              <w:bottom w:val="single" w:sz="4" w:space="0" w:color="auto"/>
              <w:right w:val="single" w:sz="4" w:space="0" w:color="auto"/>
            </w:tcBorders>
            <w:shd w:val="clear" w:color="auto" w:fill="auto"/>
            <w:noWrap/>
            <w:vAlign w:val="center"/>
            <w:hideMark/>
          </w:tcPr>
          <w:p w14:paraId="0EF5FAE2"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12</w:t>
            </w:r>
            <w:r w:rsidRPr="002643E3">
              <w:rPr>
                <w:rFonts w:eastAsia="Times New Roman" w:cs="Calibri"/>
                <w:color w:val="000000"/>
                <w:sz w:val="24"/>
                <w:szCs w:val="24"/>
              </w:rPr>
              <w:t xml:space="preserve"> DIRECCIÓN DE OPERACIONES</w:t>
            </w:r>
          </w:p>
        </w:tc>
        <w:tc>
          <w:tcPr>
            <w:tcW w:w="934" w:type="dxa"/>
            <w:tcBorders>
              <w:top w:val="nil"/>
              <w:left w:val="nil"/>
              <w:bottom w:val="single" w:sz="4" w:space="0" w:color="auto"/>
              <w:right w:val="single" w:sz="4" w:space="0" w:color="auto"/>
            </w:tcBorders>
            <w:shd w:val="clear" w:color="auto" w:fill="auto"/>
            <w:noWrap/>
            <w:vAlign w:val="center"/>
            <w:hideMark/>
          </w:tcPr>
          <w:p w14:paraId="0DA67676"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color w:val="000000"/>
                <w:sz w:val="24"/>
                <w:szCs w:val="24"/>
              </w:rPr>
              <w:t>78.04%</w:t>
            </w:r>
          </w:p>
        </w:tc>
        <w:tc>
          <w:tcPr>
            <w:tcW w:w="934" w:type="dxa"/>
            <w:tcBorders>
              <w:top w:val="nil"/>
              <w:left w:val="nil"/>
              <w:bottom w:val="single" w:sz="4" w:space="0" w:color="auto"/>
              <w:right w:val="single" w:sz="4" w:space="0" w:color="auto"/>
            </w:tcBorders>
            <w:shd w:val="clear" w:color="auto" w:fill="auto"/>
            <w:noWrap/>
            <w:vAlign w:val="center"/>
            <w:hideMark/>
          </w:tcPr>
          <w:p w14:paraId="461B55D9"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color w:val="000000"/>
                <w:sz w:val="24"/>
                <w:szCs w:val="24"/>
              </w:rPr>
              <w:t>76.32%</w:t>
            </w:r>
          </w:p>
        </w:tc>
        <w:tc>
          <w:tcPr>
            <w:tcW w:w="934" w:type="dxa"/>
            <w:tcBorders>
              <w:top w:val="nil"/>
              <w:left w:val="nil"/>
              <w:bottom w:val="single" w:sz="4" w:space="0" w:color="auto"/>
              <w:right w:val="single" w:sz="4" w:space="0" w:color="auto"/>
            </w:tcBorders>
            <w:shd w:val="clear" w:color="auto" w:fill="auto"/>
            <w:noWrap/>
            <w:vAlign w:val="center"/>
            <w:hideMark/>
          </w:tcPr>
          <w:p w14:paraId="21B93C87"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color w:val="000000"/>
                <w:sz w:val="24"/>
                <w:szCs w:val="24"/>
              </w:rPr>
              <w:t>72.20%</w:t>
            </w:r>
          </w:p>
        </w:tc>
        <w:tc>
          <w:tcPr>
            <w:tcW w:w="1080" w:type="dxa"/>
            <w:tcBorders>
              <w:top w:val="nil"/>
              <w:left w:val="nil"/>
              <w:bottom w:val="single" w:sz="4" w:space="0" w:color="auto"/>
              <w:right w:val="single" w:sz="4" w:space="0" w:color="auto"/>
            </w:tcBorders>
            <w:shd w:val="clear" w:color="auto" w:fill="auto"/>
            <w:noWrap/>
            <w:vAlign w:val="center"/>
            <w:hideMark/>
          </w:tcPr>
          <w:p w14:paraId="5A53C096" w14:textId="2CCBAF20" w:rsidR="002643E3" w:rsidRPr="00DF6E9C" w:rsidRDefault="002643E3" w:rsidP="002643E3">
            <w:pPr>
              <w:spacing w:after="0" w:line="240" w:lineRule="auto"/>
              <w:jc w:val="right"/>
              <w:rPr>
                <w:rFonts w:eastAsia="Times New Roman" w:cs="Calibri"/>
                <w:b/>
                <w:bCs/>
                <w:color w:val="000000"/>
                <w:sz w:val="24"/>
                <w:szCs w:val="24"/>
                <w:lang w:val="en-US"/>
              </w:rPr>
            </w:pPr>
            <w:r w:rsidRPr="00DF6E9C">
              <w:rPr>
                <w:rFonts w:eastAsia="Times New Roman" w:cs="Calibri"/>
                <w:b/>
                <w:bCs/>
                <w:color w:val="000000"/>
                <w:sz w:val="24"/>
                <w:szCs w:val="24"/>
              </w:rPr>
              <w:t>7</w:t>
            </w:r>
            <w:r w:rsidR="00AF55AE">
              <w:rPr>
                <w:rFonts w:eastAsia="Times New Roman" w:cs="Calibri"/>
                <w:b/>
                <w:bCs/>
                <w:color w:val="000000"/>
                <w:sz w:val="24"/>
                <w:szCs w:val="24"/>
              </w:rPr>
              <w:t>6.09</w:t>
            </w:r>
            <w:r w:rsidRPr="00DF6E9C">
              <w:rPr>
                <w:rFonts w:eastAsia="Times New Roman" w:cs="Calibri"/>
                <w:b/>
                <w:bCs/>
                <w:color w:val="000000"/>
                <w:sz w:val="24"/>
                <w:szCs w:val="24"/>
              </w:rPr>
              <w:t>%</w:t>
            </w:r>
          </w:p>
        </w:tc>
      </w:tr>
      <w:tr w:rsidR="002643E3" w:rsidRPr="002643E3" w14:paraId="68D33C3C" w14:textId="77777777" w:rsidTr="0069617A">
        <w:trPr>
          <w:trHeight w:val="436"/>
        </w:trPr>
        <w:tc>
          <w:tcPr>
            <w:tcW w:w="5178" w:type="dxa"/>
            <w:tcBorders>
              <w:top w:val="nil"/>
              <w:left w:val="single" w:sz="4" w:space="0" w:color="auto"/>
              <w:bottom w:val="nil"/>
              <w:right w:val="single" w:sz="4" w:space="0" w:color="auto"/>
            </w:tcBorders>
            <w:shd w:val="clear" w:color="000000" w:fill="D9D9D9"/>
            <w:noWrap/>
            <w:vAlign w:val="center"/>
            <w:hideMark/>
          </w:tcPr>
          <w:p w14:paraId="38C8B172" w14:textId="77777777" w:rsidR="002643E3" w:rsidRPr="002643E3" w:rsidRDefault="002643E3" w:rsidP="002643E3">
            <w:pPr>
              <w:spacing w:after="0" w:line="240" w:lineRule="auto"/>
              <w:rPr>
                <w:rFonts w:eastAsia="Times New Roman" w:cs="Calibri"/>
                <w:color w:val="000000"/>
                <w:sz w:val="24"/>
                <w:szCs w:val="24"/>
                <w:lang w:val="en-US"/>
              </w:rPr>
            </w:pPr>
            <w:r w:rsidRPr="002643E3">
              <w:rPr>
                <w:rFonts w:eastAsia="Times New Roman" w:cs="Calibri"/>
                <w:b/>
                <w:bCs/>
                <w:color w:val="000000"/>
                <w:sz w:val="24"/>
                <w:szCs w:val="24"/>
              </w:rPr>
              <w:t>13</w:t>
            </w:r>
            <w:r w:rsidRPr="002643E3">
              <w:rPr>
                <w:rFonts w:eastAsia="Times New Roman" w:cs="Calibri"/>
                <w:color w:val="000000"/>
                <w:sz w:val="24"/>
                <w:szCs w:val="24"/>
              </w:rPr>
              <w:t xml:space="preserve"> DIRECCIÓN DE COMUNICACIÓN ESTRATÉGICA </w:t>
            </w:r>
          </w:p>
        </w:tc>
        <w:tc>
          <w:tcPr>
            <w:tcW w:w="934" w:type="dxa"/>
            <w:tcBorders>
              <w:top w:val="nil"/>
              <w:left w:val="nil"/>
              <w:bottom w:val="single" w:sz="4" w:space="0" w:color="auto"/>
              <w:right w:val="single" w:sz="4" w:space="0" w:color="auto"/>
            </w:tcBorders>
            <w:shd w:val="clear" w:color="000000" w:fill="D9D9D9"/>
            <w:noWrap/>
            <w:vAlign w:val="center"/>
            <w:hideMark/>
          </w:tcPr>
          <w:p w14:paraId="064C28A0"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w:t>
            </w:r>
            <w:r w:rsidR="0069617A">
              <w:rPr>
                <w:rFonts w:eastAsia="Times New Roman" w:cs="Calibri"/>
                <w:sz w:val="24"/>
                <w:szCs w:val="24"/>
              </w:rPr>
              <w:t>.00</w:t>
            </w:r>
            <w:r w:rsidRPr="002643E3">
              <w:rPr>
                <w:rFonts w:eastAsia="Times New Roman" w:cs="Calibri"/>
                <w:sz w:val="24"/>
                <w:szCs w:val="24"/>
              </w:rPr>
              <w:t>%</w:t>
            </w:r>
          </w:p>
        </w:tc>
        <w:tc>
          <w:tcPr>
            <w:tcW w:w="934" w:type="dxa"/>
            <w:tcBorders>
              <w:top w:val="nil"/>
              <w:left w:val="nil"/>
              <w:bottom w:val="single" w:sz="4" w:space="0" w:color="auto"/>
              <w:right w:val="single" w:sz="4" w:space="0" w:color="auto"/>
            </w:tcBorders>
            <w:shd w:val="clear" w:color="000000" w:fill="D9D9D9"/>
            <w:noWrap/>
            <w:vAlign w:val="center"/>
            <w:hideMark/>
          </w:tcPr>
          <w:p w14:paraId="32BF3D2B" w14:textId="57527332" w:rsidR="002643E3" w:rsidRPr="002643E3" w:rsidRDefault="00AF55AE" w:rsidP="002643E3">
            <w:pPr>
              <w:spacing w:after="0" w:line="240" w:lineRule="auto"/>
              <w:jc w:val="right"/>
              <w:rPr>
                <w:rFonts w:eastAsia="Times New Roman" w:cs="Calibri"/>
                <w:color w:val="000000"/>
                <w:sz w:val="24"/>
                <w:szCs w:val="24"/>
                <w:lang w:val="en-US"/>
              </w:rPr>
            </w:pPr>
            <w:r>
              <w:rPr>
                <w:rFonts w:eastAsia="Times New Roman" w:cs="Calibri"/>
                <w:sz w:val="24"/>
                <w:szCs w:val="24"/>
              </w:rPr>
              <w:t>10</w:t>
            </w:r>
            <w:r w:rsidR="002643E3" w:rsidRPr="002643E3">
              <w:rPr>
                <w:rFonts w:eastAsia="Times New Roman" w:cs="Calibri"/>
                <w:sz w:val="24"/>
                <w:szCs w:val="24"/>
              </w:rPr>
              <w:t>0.00%</w:t>
            </w:r>
          </w:p>
        </w:tc>
        <w:tc>
          <w:tcPr>
            <w:tcW w:w="934" w:type="dxa"/>
            <w:tcBorders>
              <w:top w:val="nil"/>
              <w:left w:val="nil"/>
              <w:bottom w:val="single" w:sz="4" w:space="0" w:color="auto"/>
              <w:right w:val="single" w:sz="4" w:space="0" w:color="auto"/>
            </w:tcBorders>
            <w:shd w:val="clear" w:color="000000" w:fill="D9D9D9"/>
            <w:noWrap/>
            <w:vAlign w:val="center"/>
            <w:hideMark/>
          </w:tcPr>
          <w:p w14:paraId="6D9A798E" w14:textId="100E39F5" w:rsidR="002643E3" w:rsidRPr="002643E3" w:rsidRDefault="00AF55AE" w:rsidP="002643E3">
            <w:pPr>
              <w:spacing w:after="0" w:line="240" w:lineRule="auto"/>
              <w:jc w:val="right"/>
              <w:rPr>
                <w:rFonts w:eastAsia="Times New Roman" w:cs="Calibri"/>
                <w:color w:val="000000"/>
                <w:sz w:val="24"/>
                <w:szCs w:val="24"/>
                <w:lang w:val="en-US"/>
              </w:rPr>
            </w:pPr>
            <w:r>
              <w:rPr>
                <w:rFonts w:eastAsia="Times New Roman" w:cs="Calibri"/>
                <w:sz w:val="24"/>
                <w:szCs w:val="24"/>
              </w:rPr>
              <w:t>90.00</w:t>
            </w:r>
            <w:r w:rsidR="002643E3" w:rsidRPr="002643E3">
              <w:rPr>
                <w:rFonts w:eastAsia="Times New Roman" w:cs="Calibri"/>
                <w:sz w:val="24"/>
                <w:szCs w:val="24"/>
              </w:rPr>
              <w:t>%</w:t>
            </w:r>
          </w:p>
        </w:tc>
        <w:tc>
          <w:tcPr>
            <w:tcW w:w="1080" w:type="dxa"/>
            <w:tcBorders>
              <w:top w:val="nil"/>
              <w:left w:val="nil"/>
              <w:bottom w:val="single" w:sz="4" w:space="0" w:color="auto"/>
              <w:right w:val="single" w:sz="4" w:space="0" w:color="auto"/>
            </w:tcBorders>
            <w:shd w:val="clear" w:color="000000" w:fill="D9D9D9"/>
            <w:noWrap/>
            <w:vAlign w:val="center"/>
            <w:hideMark/>
          </w:tcPr>
          <w:p w14:paraId="5A361BBE" w14:textId="087943A3" w:rsidR="002643E3" w:rsidRPr="00DF6E9C" w:rsidRDefault="009361C3" w:rsidP="002643E3">
            <w:pPr>
              <w:spacing w:after="0" w:line="240" w:lineRule="auto"/>
              <w:jc w:val="right"/>
              <w:rPr>
                <w:rFonts w:eastAsia="Times New Roman" w:cs="Calibri"/>
                <w:b/>
                <w:bCs/>
                <w:color w:val="000000"/>
                <w:sz w:val="24"/>
                <w:szCs w:val="24"/>
                <w:lang w:val="en-US"/>
              </w:rPr>
            </w:pPr>
            <w:r>
              <w:rPr>
                <w:rFonts w:eastAsia="Times New Roman" w:cs="Calibri"/>
                <w:b/>
                <w:bCs/>
                <w:sz w:val="24"/>
                <w:szCs w:val="24"/>
              </w:rPr>
              <w:t>96</w:t>
            </w:r>
            <w:r w:rsidR="002643E3" w:rsidRPr="00DF6E9C">
              <w:rPr>
                <w:rFonts w:eastAsia="Times New Roman" w:cs="Calibri"/>
                <w:b/>
                <w:bCs/>
                <w:sz w:val="24"/>
                <w:szCs w:val="24"/>
              </w:rPr>
              <w:t>.</w:t>
            </w:r>
            <w:r>
              <w:rPr>
                <w:rFonts w:eastAsia="Times New Roman" w:cs="Calibri"/>
                <w:b/>
                <w:bCs/>
                <w:sz w:val="24"/>
                <w:szCs w:val="24"/>
              </w:rPr>
              <w:t>67</w:t>
            </w:r>
            <w:r w:rsidR="002643E3" w:rsidRPr="00DF6E9C">
              <w:rPr>
                <w:rFonts w:eastAsia="Times New Roman" w:cs="Calibri"/>
                <w:b/>
                <w:bCs/>
                <w:sz w:val="24"/>
                <w:szCs w:val="24"/>
              </w:rPr>
              <w:t>%</w:t>
            </w:r>
          </w:p>
        </w:tc>
      </w:tr>
      <w:tr w:rsidR="002643E3" w:rsidRPr="002643E3" w14:paraId="644E1D32" w14:textId="77777777" w:rsidTr="0069617A">
        <w:trPr>
          <w:trHeight w:val="535"/>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BF70" w14:textId="77777777" w:rsidR="002643E3" w:rsidRPr="002643E3" w:rsidRDefault="002643E3" w:rsidP="002643E3">
            <w:pPr>
              <w:spacing w:after="0" w:line="240" w:lineRule="auto"/>
              <w:rPr>
                <w:rFonts w:eastAsia="Times New Roman" w:cs="Calibri"/>
                <w:color w:val="000000"/>
                <w:sz w:val="24"/>
                <w:szCs w:val="24"/>
              </w:rPr>
            </w:pPr>
            <w:r w:rsidRPr="002643E3">
              <w:rPr>
                <w:rFonts w:eastAsia="Times New Roman" w:cs="Calibri"/>
                <w:b/>
                <w:bCs/>
                <w:color w:val="000000"/>
                <w:sz w:val="24"/>
                <w:szCs w:val="24"/>
              </w:rPr>
              <w:t>14</w:t>
            </w:r>
            <w:r w:rsidRPr="002643E3">
              <w:rPr>
                <w:rFonts w:eastAsia="Times New Roman" w:cs="Calibri"/>
                <w:color w:val="000000"/>
                <w:sz w:val="24"/>
                <w:szCs w:val="24"/>
              </w:rPr>
              <w:t xml:space="preserve"> DIRECCIÓN DE REVISIÓN Y ANÁLISIS</w:t>
            </w:r>
          </w:p>
        </w:tc>
        <w:tc>
          <w:tcPr>
            <w:tcW w:w="934" w:type="dxa"/>
            <w:tcBorders>
              <w:top w:val="nil"/>
              <w:left w:val="nil"/>
              <w:bottom w:val="single" w:sz="4" w:space="0" w:color="auto"/>
              <w:right w:val="single" w:sz="4" w:space="0" w:color="auto"/>
            </w:tcBorders>
            <w:shd w:val="clear" w:color="auto" w:fill="auto"/>
            <w:noWrap/>
            <w:vAlign w:val="center"/>
            <w:hideMark/>
          </w:tcPr>
          <w:p w14:paraId="394EE5E8"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w:t>
            </w:r>
            <w:r w:rsidR="0069617A">
              <w:rPr>
                <w:rFonts w:eastAsia="Times New Roman" w:cs="Calibri"/>
                <w:sz w:val="24"/>
                <w:szCs w:val="24"/>
              </w:rPr>
              <w:t>.00</w:t>
            </w:r>
            <w:r w:rsidRPr="002643E3">
              <w:rPr>
                <w:rFonts w:eastAsia="Times New Roman" w:cs="Calibri"/>
                <w:sz w:val="24"/>
                <w:szCs w:val="24"/>
              </w:rPr>
              <w:t>%</w:t>
            </w:r>
          </w:p>
        </w:tc>
        <w:tc>
          <w:tcPr>
            <w:tcW w:w="934" w:type="dxa"/>
            <w:tcBorders>
              <w:top w:val="nil"/>
              <w:left w:val="nil"/>
              <w:bottom w:val="single" w:sz="4" w:space="0" w:color="auto"/>
              <w:right w:val="single" w:sz="4" w:space="0" w:color="auto"/>
            </w:tcBorders>
            <w:shd w:val="clear" w:color="auto" w:fill="auto"/>
            <w:noWrap/>
            <w:vAlign w:val="center"/>
            <w:hideMark/>
          </w:tcPr>
          <w:p w14:paraId="22D6D44B"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w:t>
            </w:r>
            <w:r w:rsidR="0069617A">
              <w:rPr>
                <w:rFonts w:eastAsia="Times New Roman" w:cs="Calibri"/>
                <w:sz w:val="24"/>
                <w:szCs w:val="24"/>
              </w:rPr>
              <w:t>.00</w:t>
            </w:r>
            <w:r w:rsidRPr="002643E3">
              <w:rPr>
                <w:rFonts w:eastAsia="Times New Roman" w:cs="Calibri"/>
                <w:sz w:val="24"/>
                <w:szCs w:val="24"/>
              </w:rPr>
              <w:t>%</w:t>
            </w:r>
          </w:p>
        </w:tc>
        <w:tc>
          <w:tcPr>
            <w:tcW w:w="934" w:type="dxa"/>
            <w:tcBorders>
              <w:top w:val="nil"/>
              <w:left w:val="nil"/>
              <w:bottom w:val="single" w:sz="4" w:space="0" w:color="auto"/>
              <w:right w:val="single" w:sz="4" w:space="0" w:color="auto"/>
            </w:tcBorders>
            <w:shd w:val="clear" w:color="auto" w:fill="auto"/>
            <w:noWrap/>
            <w:vAlign w:val="center"/>
            <w:hideMark/>
          </w:tcPr>
          <w:p w14:paraId="269B0103" w14:textId="77777777" w:rsidR="002643E3" w:rsidRPr="002643E3" w:rsidRDefault="002643E3" w:rsidP="002643E3">
            <w:pPr>
              <w:spacing w:after="0" w:line="240" w:lineRule="auto"/>
              <w:jc w:val="right"/>
              <w:rPr>
                <w:rFonts w:eastAsia="Times New Roman" w:cs="Calibri"/>
                <w:color w:val="000000"/>
                <w:sz w:val="24"/>
                <w:szCs w:val="24"/>
                <w:lang w:val="en-US"/>
              </w:rPr>
            </w:pPr>
            <w:r w:rsidRPr="002643E3">
              <w:rPr>
                <w:rFonts w:eastAsia="Times New Roman" w:cs="Calibri"/>
                <w:sz w:val="24"/>
                <w:szCs w:val="24"/>
              </w:rPr>
              <w:t>100.00%</w:t>
            </w:r>
          </w:p>
        </w:tc>
        <w:tc>
          <w:tcPr>
            <w:tcW w:w="1080" w:type="dxa"/>
            <w:tcBorders>
              <w:top w:val="nil"/>
              <w:left w:val="nil"/>
              <w:bottom w:val="single" w:sz="4" w:space="0" w:color="auto"/>
              <w:right w:val="single" w:sz="4" w:space="0" w:color="auto"/>
            </w:tcBorders>
            <w:shd w:val="clear" w:color="auto" w:fill="auto"/>
            <w:noWrap/>
            <w:vAlign w:val="center"/>
            <w:hideMark/>
          </w:tcPr>
          <w:p w14:paraId="238299AC" w14:textId="77777777" w:rsidR="002643E3" w:rsidRPr="00DF6E9C" w:rsidRDefault="002643E3" w:rsidP="002643E3">
            <w:pPr>
              <w:spacing w:after="0" w:line="240" w:lineRule="auto"/>
              <w:jc w:val="right"/>
              <w:rPr>
                <w:rFonts w:eastAsia="Times New Roman" w:cs="Calibri"/>
                <w:b/>
                <w:bCs/>
                <w:color w:val="000000"/>
                <w:sz w:val="24"/>
                <w:szCs w:val="24"/>
                <w:lang w:val="en-US"/>
              </w:rPr>
            </w:pPr>
            <w:r w:rsidRPr="00DF6E9C">
              <w:rPr>
                <w:rFonts w:eastAsia="Times New Roman" w:cs="Calibri"/>
                <w:b/>
                <w:bCs/>
                <w:sz w:val="24"/>
                <w:szCs w:val="24"/>
              </w:rPr>
              <w:t>100.00%</w:t>
            </w:r>
          </w:p>
        </w:tc>
      </w:tr>
    </w:tbl>
    <w:p w14:paraId="23C2EC78" w14:textId="77777777" w:rsidR="0069617A" w:rsidRPr="002643E3" w:rsidRDefault="0069617A" w:rsidP="002643E3">
      <w:pPr>
        <w:rPr>
          <w:lang w:val="es-ES" w:eastAsia="x-none"/>
        </w:rPr>
      </w:pPr>
    </w:p>
    <w:p w14:paraId="07F68141" w14:textId="77777777" w:rsidR="00440A20" w:rsidRPr="00403D3E" w:rsidRDefault="00494CE6" w:rsidP="00494CE6">
      <w:pPr>
        <w:pStyle w:val="Ttulo2"/>
        <w:rPr>
          <w:rFonts w:asciiTheme="minorHAnsi" w:eastAsia="Calibri" w:hAnsiTheme="minorHAnsi"/>
          <w:bCs/>
          <w:color w:val="4472C4"/>
          <w:sz w:val="28"/>
          <w:szCs w:val="28"/>
          <w:lang w:val="es-ES"/>
        </w:rPr>
      </w:pPr>
      <w:bookmarkStart w:id="27" w:name="_Toc132285156"/>
      <w:r w:rsidRPr="00245204">
        <w:rPr>
          <w:rFonts w:asciiTheme="minorHAnsi" w:hAnsiTheme="minorHAnsi"/>
          <w:b/>
          <w:bCs/>
          <w:lang w:val="es-ES"/>
        </w:rPr>
        <w:t xml:space="preserve">5.1 </w:t>
      </w:r>
      <w:r w:rsidR="0023412F" w:rsidRPr="00245204">
        <w:rPr>
          <w:rFonts w:asciiTheme="minorHAnsi" w:hAnsiTheme="minorHAnsi"/>
          <w:b/>
          <w:bCs/>
          <w:lang w:val="es-ES"/>
        </w:rPr>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0023412F" w:rsidRPr="00245204">
        <w:rPr>
          <w:rFonts w:asciiTheme="minorHAnsi" w:hAnsiTheme="minorHAnsi"/>
          <w:b/>
          <w:bCs/>
          <w:lang w:val="es-ES"/>
        </w:rPr>
        <w:t xml:space="preserve"> POA </w:t>
      </w:r>
      <w:r w:rsidR="005A5E2D" w:rsidRPr="00245204">
        <w:rPr>
          <w:rFonts w:asciiTheme="minorHAnsi" w:hAnsiTheme="minorHAnsi"/>
          <w:b/>
          <w:bCs/>
          <w:lang w:val="es-ES"/>
        </w:rPr>
        <w:t>2023</w:t>
      </w:r>
      <w:bookmarkEnd w:id="27"/>
    </w:p>
    <w:p w14:paraId="16C93CEF" w14:textId="77777777" w:rsidR="00774D19" w:rsidRPr="00403D3E" w:rsidRDefault="00774D19" w:rsidP="001064CA">
      <w:pPr>
        <w:rPr>
          <w:rStyle w:val="Textoennegrita"/>
        </w:rPr>
      </w:pPr>
    </w:p>
    <w:p w14:paraId="413357A5" w14:textId="77777777" w:rsidR="001064CA" w:rsidRDefault="00824082" w:rsidP="00186602">
      <w:pPr>
        <w:rPr>
          <w:rStyle w:val="Textoennegrita"/>
          <w:sz w:val="24"/>
          <w:szCs w:val="24"/>
          <w:lang w:val="es-ES" w:eastAsia="x-none"/>
        </w:rPr>
      </w:pPr>
      <w:r w:rsidRPr="00267B35">
        <w:rPr>
          <w:rStyle w:val="Textoennegrita"/>
          <w:sz w:val="24"/>
          <w:szCs w:val="24"/>
          <w:lang w:val="es-ES" w:eastAsia="x-none"/>
        </w:rPr>
        <w:t>DIRECCIÓN</w:t>
      </w:r>
      <w:r w:rsidR="001064CA" w:rsidRPr="00267B35">
        <w:rPr>
          <w:rStyle w:val="Textoennegrita"/>
          <w:sz w:val="24"/>
          <w:szCs w:val="24"/>
          <w:lang w:val="es-ES" w:eastAsia="x-none"/>
        </w:rPr>
        <w:t xml:space="preserve"> DE GESTIÓN COMERCIAL</w:t>
      </w:r>
    </w:p>
    <w:p w14:paraId="69B61EF8" w14:textId="77777777" w:rsidR="00267B35" w:rsidRPr="00267B35" w:rsidRDefault="00267B35" w:rsidP="00267B35">
      <w:pPr>
        <w:rPr>
          <w:lang w:val="es-ES" w:eastAsia="x-none"/>
        </w:rPr>
      </w:pPr>
    </w:p>
    <w:p w14:paraId="0ACEFB9F" w14:textId="77777777" w:rsidR="00C07D2A" w:rsidRPr="00403D3E" w:rsidRDefault="00532339" w:rsidP="00532339">
      <w:pPr>
        <w:jc w:val="both"/>
        <w:rPr>
          <w:sz w:val="24"/>
          <w:lang w:val="es-ES"/>
        </w:rPr>
      </w:pPr>
      <w:r w:rsidRPr="00403D3E">
        <w:rPr>
          <w:sz w:val="24"/>
          <w:lang w:val="es-ES"/>
        </w:rPr>
        <w:t>Aumentar el índice de cobranza a un 80% del monto facturado por servicios de agua y alcantarillado</w:t>
      </w:r>
      <w:r w:rsidR="00501585" w:rsidRPr="00403D3E">
        <w:rPr>
          <w:sz w:val="24"/>
          <w:lang w:val="es-ES"/>
        </w:rPr>
        <w:t>.</w:t>
      </w:r>
    </w:p>
    <w:p w14:paraId="4197A8FA" w14:textId="77777777" w:rsidR="00FC44FE" w:rsidRPr="00403D3E" w:rsidRDefault="00FC44FE" w:rsidP="00532339">
      <w:pPr>
        <w:jc w:val="both"/>
        <w:rPr>
          <w:sz w:val="24"/>
          <w:lang w:val="es-ES"/>
        </w:rPr>
      </w:pPr>
    </w:p>
    <w:p w14:paraId="723A4AB8" w14:textId="77777777" w:rsidR="0069617A" w:rsidRPr="00403D3E" w:rsidRDefault="00501585" w:rsidP="00501585">
      <w:pPr>
        <w:rPr>
          <w:rFonts w:cs="Arial"/>
          <w:b/>
          <w:bCs/>
          <w:sz w:val="18"/>
          <w:szCs w:val="16"/>
          <w:u w:val="single"/>
        </w:rPr>
      </w:pPr>
      <w:r w:rsidRPr="00403D3E">
        <w:rPr>
          <w:rFonts w:cs="Arial"/>
          <w:b/>
          <w:bCs/>
          <w:sz w:val="18"/>
          <w:szCs w:val="16"/>
          <w:u w:val="single"/>
        </w:rPr>
        <w:t>Dirección Gestión comercial</w:t>
      </w:r>
    </w:p>
    <w:tbl>
      <w:tblPr>
        <w:tblStyle w:val="Tablaconcuadrcula"/>
        <w:tblpPr w:leftFromText="180" w:rightFromText="180" w:vertAnchor="text" w:horzAnchor="margin" w:tblpXSpec="center" w:tblpY="14"/>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525"/>
        <w:gridCol w:w="1530"/>
        <w:gridCol w:w="1530"/>
        <w:gridCol w:w="1620"/>
        <w:gridCol w:w="1350"/>
        <w:gridCol w:w="1800"/>
      </w:tblGrid>
      <w:tr w:rsidR="00FC44FE" w:rsidRPr="00403D3E" w14:paraId="0B5CEC96" w14:textId="77777777" w:rsidTr="00960EAA">
        <w:trPr>
          <w:trHeight w:val="273"/>
        </w:trPr>
        <w:tc>
          <w:tcPr>
            <w:tcW w:w="905" w:type="dxa"/>
            <w:tcBorders>
              <w:right w:val="single" w:sz="4" w:space="0" w:color="auto"/>
            </w:tcBorders>
            <w:shd w:val="clear" w:color="auto" w:fill="FFFFFF" w:themeFill="background1"/>
          </w:tcPr>
          <w:p w14:paraId="4151751F" w14:textId="77777777" w:rsidR="00FC44FE" w:rsidRPr="00403D3E" w:rsidRDefault="00FC44FE" w:rsidP="00FC44FE">
            <w:pPr>
              <w:pStyle w:val="Prrafodelista"/>
              <w:ind w:left="0"/>
              <w:rPr>
                <w:rFonts w:asciiTheme="minorHAnsi" w:hAnsiTheme="minorHAnsi"/>
                <w:b/>
                <w:bCs/>
                <w:color w:val="FFFFFF" w:themeColor="background1"/>
                <w:sz w:val="16"/>
                <w:szCs w:val="16"/>
                <w:lang w:val="es-ES" w:eastAsia="x-none"/>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6FEE6" w14:textId="77777777" w:rsidR="00FC44FE" w:rsidRPr="00403D3E" w:rsidRDefault="00FC44FE" w:rsidP="00FC44FE">
            <w:pPr>
              <w:pStyle w:val="Prrafodelista"/>
              <w:ind w:left="0"/>
              <w:jc w:val="center"/>
              <w:rPr>
                <w:rFonts w:asciiTheme="minorHAnsi" w:hAnsiTheme="minorHAnsi"/>
                <w:b/>
                <w:bCs/>
                <w:sz w:val="14"/>
                <w:szCs w:val="14"/>
                <w:lang w:val="es-ES" w:eastAsia="x-none"/>
              </w:rPr>
            </w:pPr>
            <w:r w:rsidRPr="00403D3E">
              <w:rPr>
                <w:rFonts w:asciiTheme="minorHAnsi" w:hAnsiTheme="minorHAnsi"/>
                <w:b/>
                <w:bCs/>
                <w:sz w:val="14"/>
                <w:szCs w:val="14"/>
                <w:lang w:val="es-ES" w:eastAsia="x-none"/>
              </w:rPr>
              <w:t>SIN MORAS</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DB930" w14:textId="77777777" w:rsidR="00FC44FE" w:rsidRPr="00403D3E" w:rsidRDefault="00FC44FE" w:rsidP="00FC44FE">
            <w:pPr>
              <w:pStyle w:val="Prrafodelista"/>
              <w:ind w:left="0"/>
              <w:jc w:val="center"/>
              <w:rPr>
                <w:rFonts w:asciiTheme="minorHAnsi" w:hAnsiTheme="minorHAnsi"/>
                <w:b/>
                <w:bCs/>
                <w:sz w:val="14"/>
                <w:szCs w:val="14"/>
                <w:lang w:val="es-ES" w:eastAsia="x-none"/>
              </w:rPr>
            </w:pPr>
            <w:r w:rsidRPr="00403D3E">
              <w:rPr>
                <w:rFonts w:asciiTheme="minorHAnsi" w:hAnsiTheme="minorHAnsi"/>
                <w:b/>
                <w:bCs/>
                <w:sz w:val="14"/>
                <w:szCs w:val="14"/>
                <w:lang w:val="es-ES" w:eastAsia="x-none"/>
              </w:rPr>
              <w:t>CON MORAS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63530" w14:textId="77777777" w:rsidR="00FC44FE" w:rsidRPr="00403D3E" w:rsidRDefault="00FC44FE" w:rsidP="00FC44FE">
            <w:pPr>
              <w:pStyle w:val="Prrafodelista"/>
              <w:ind w:left="0"/>
              <w:rPr>
                <w:rFonts w:asciiTheme="minorHAnsi" w:hAnsiTheme="minorHAnsi"/>
                <w:b/>
                <w:bCs/>
                <w:sz w:val="16"/>
                <w:szCs w:val="16"/>
                <w:lang w:val="es-ES" w:eastAsia="x-none"/>
              </w:rPr>
            </w:pPr>
          </w:p>
          <w:p w14:paraId="0813489C" w14:textId="77777777" w:rsidR="00FC44FE" w:rsidRPr="00403D3E" w:rsidRDefault="00FC44FE" w:rsidP="00FC44FE">
            <w:pPr>
              <w:pStyle w:val="Prrafodelista"/>
              <w:ind w:left="0"/>
              <w:jc w:val="center"/>
              <w:rPr>
                <w:rFonts w:asciiTheme="minorHAnsi" w:hAnsiTheme="minorHAnsi"/>
                <w:b/>
                <w:bCs/>
                <w:sz w:val="16"/>
                <w:szCs w:val="16"/>
                <w:lang w:val="es-ES" w:eastAsia="x-none"/>
              </w:rPr>
            </w:pPr>
            <w:r w:rsidRPr="00403D3E">
              <w:rPr>
                <w:rFonts w:asciiTheme="minorHAnsi" w:hAnsiTheme="minorHAnsi"/>
                <w:b/>
                <w:bCs/>
                <w:sz w:val="16"/>
                <w:szCs w:val="16"/>
                <w:lang w:val="es-ES" w:eastAsia="x-none"/>
              </w:rPr>
              <w:t>CANTIDAD DE PAGOS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537CD" w14:textId="77777777" w:rsidR="00FC44FE" w:rsidRPr="00403D3E" w:rsidRDefault="00FC44FE" w:rsidP="00FC44FE">
            <w:pPr>
              <w:pStyle w:val="Prrafodelista"/>
              <w:ind w:left="0"/>
              <w:rPr>
                <w:rFonts w:asciiTheme="minorHAnsi" w:hAnsiTheme="minorHAnsi"/>
                <w:b/>
                <w:bCs/>
                <w:sz w:val="16"/>
                <w:szCs w:val="16"/>
                <w:lang w:val="es-ES" w:eastAsia="x-none"/>
              </w:rPr>
            </w:pPr>
          </w:p>
          <w:p w14:paraId="1CCA96FB" w14:textId="77777777" w:rsidR="00FC44FE" w:rsidRPr="00403D3E" w:rsidRDefault="00FC44FE" w:rsidP="00FC44FE">
            <w:pPr>
              <w:pStyle w:val="Prrafodelista"/>
              <w:ind w:left="0"/>
              <w:jc w:val="center"/>
              <w:rPr>
                <w:rFonts w:asciiTheme="minorHAnsi" w:hAnsiTheme="minorHAnsi"/>
                <w:b/>
                <w:bCs/>
                <w:sz w:val="16"/>
                <w:szCs w:val="16"/>
                <w:lang w:val="es-ES" w:eastAsia="x-none"/>
              </w:rPr>
            </w:pPr>
            <w:r w:rsidRPr="00403D3E">
              <w:rPr>
                <w:rFonts w:asciiTheme="minorHAnsi" w:hAnsiTheme="minorHAnsi"/>
                <w:b/>
                <w:bCs/>
                <w:sz w:val="16"/>
                <w:szCs w:val="16"/>
                <w:lang w:val="es-ES" w:eastAsia="x-none"/>
              </w:rPr>
              <w:t>EFICIENCIA COBRANZA</w:t>
            </w:r>
          </w:p>
          <w:p w14:paraId="230ED70E" w14:textId="77777777" w:rsidR="00FC44FE" w:rsidRPr="00403D3E" w:rsidRDefault="00FC44FE" w:rsidP="00FC44FE">
            <w:pPr>
              <w:pStyle w:val="Prrafodelista"/>
              <w:ind w:left="0"/>
              <w:jc w:val="center"/>
              <w:rPr>
                <w:rFonts w:asciiTheme="minorHAnsi" w:hAnsiTheme="minorHAnsi"/>
                <w:b/>
                <w:bCs/>
                <w:sz w:val="16"/>
                <w:szCs w:val="16"/>
                <w:lang w:val="es-ES" w:eastAsia="x-none"/>
              </w:rPr>
            </w:pPr>
            <w:r w:rsidRPr="00403D3E">
              <w:rPr>
                <w:rFonts w:asciiTheme="minorHAnsi" w:hAnsiTheme="minorHAnsi"/>
                <w:b/>
                <w:bCs/>
                <w:sz w:val="12"/>
                <w:szCs w:val="12"/>
                <w:lang w:val="es-ES" w:eastAsia="x-none"/>
              </w:rPr>
              <w:t>(Recaudos sin moras/facturación sin mora) %</w:t>
            </w:r>
          </w:p>
        </w:tc>
      </w:tr>
      <w:tr w:rsidR="00FC44FE" w:rsidRPr="00403D3E" w14:paraId="483A216F" w14:textId="77777777" w:rsidTr="00960EAA">
        <w:trPr>
          <w:trHeight w:val="137"/>
        </w:trPr>
        <w:tc>
          <w:tcPr>
            <w:tcW w:w="905" w:type="dxa"/>
            <w:tcBorders>
              <w:bottom w:val="single" w:sz="4" w:space="0" w:color="auto"/>
              <w:right w:val="single" w:sz="4" w:space="0" w:color="auto"/>
            </w:tcBorders>
            <w:shd w:val="clear" w:color="auto" w:fill="FFFFFF" w:themeFill="background1"/>
          </w:tcPr>
          <w:p w14:paraId="06ECE853" w14:textId="77777777" w:rsidR="00FC44FE" w:rsidRPr="00403D3E" w:rsidRDefault="00FC44FE" w:rsidP="00FC44FE">
            <w:pPr>
              <w:pStyle w:val="Prrafodelista"/>
              <w:ind w:left="0"/>
              <w:rPr>
                <w:rFonts w:asciiTheme="minorHAnsi" w:hAnsiTheme="minorHAnsi"/>
                <w:b/>
                <w:bCs/>
                <w:color w:val="FFFFFF" w:themeColor="background1"/>
                <w:sz w:val="16"/>
                <w:szCs w:val="16"/>
                <w:lang w:val="es-ES" w:eastAsia="x-none"/>
              </w:rPr>
            </w:pPr>
          </w:p>
        </w:tc>
        <w:tc>
          <w:tcPr>
            <w:tcW w:w="1525" w:type="dxa"/>
            <w:tcBorders>
              <w:top w:val="single" w:sz="4" w:space="0" w:color="auto"/>
              <w:left w:val="single" w:sz="4" w:space="0" w:color="auto"/>
              <w:bottom w:val="single" w:sz="4" w:space="0" w:color="auto"/>
              <w:right w:val="single" w:sz="4" w:space="0" w:color="auto"/>
            </w:tcBorders>
            <w:shd w:val="clear" w:color="auto" w:fill="17406D" w:themeFill="text2"/>
          </w:tcPr>
          <w:p w14:paraId="4999639C" w14:textId="77777777" w:rsidR="00FC44FE" w:rsidRPr="00403D3E" w:rsidRDefault="00FC44FE" w:rsidP="00FC44FE">
            <w:pPr>
              <w:pStyle w:val="Prrafodelista"/>
              <w:ind w:left="0"/>
              <w:jc w:val="center"/>
              <w:rPr>
                <w:rFonts w:asciiTheme="minorHAnsi" w:hAnsiTheme="minorHAnsi"/>
                <w:b/>
                <w:bCs/>
                <w:sz w:val="16"/>
                <w:szCs w:val="16"/>
                <w:lang w:val="es-ES" w:eastAsia="x-none"/>
              </w:rPr>
            </w:pPr>
            <w:r w:rsidRPr="00403D3E">
              <w:rPr>
                <w:rFonts w:asciiTheme="minorHAnsi" w:hAnsiTheme="minorHAnsi"/>
                <w:b/>
                <w:bCs/>
                <w:sz w:val="16"/>
                <w:szCs w:val="16"/>
                <w:lang w:val="es-ES" w:eastAsia="x-none"/>
              </w:rPr>
              <w:t>FACTURADO</w:t>
            </w:r>
          </w:p>
        </w:tc>
        <w:tc>
          <w:tcPr>
            <w:tcW w:w="1530" w:type="dxa"/>
            <w:tcBorders>
              <w:top w:val="single" w:sz="4" w:space="0" w:color="auto"/>
              <w:left w:val="single" w:sz="4" w:space="0" w:color="auto"/>
              <w:bottom w:val="single" w:sz="4" w:space="0" w:color="auto"/>
              <w:right w:val="single" w:sz="4" w:space="0" w:color="auto"/>
            </w:tcBorders>
            <w:shd w:val="clear" w:color="auto" w:fill="17406D" w:themeFill="text2"/>
          </w:tcPr>
          <w:p w14:paraId="1C8F3F00" w14:textId="77777777" w:rsidR="00FC44FE" w:rsidRPr="00403D3E" w:rsidRDefault="00FC44FE" w:rsidP="00FC44FE">
            <w:pPr>
              <w:pStyle w:val="Prrafodelista"/>
              <w:ind w:left="0"/>
              <w:jc w:val="center"/>
              <w:rPr>
                <w:rFonts w:asciiTheme="minorHAnsi" w:hAnsiTheme="minorHAnsi"/>
                <w:b/>
                <w:bCs/>
                <w:sz w:val="16"/>
                <w:szCs w:val="16"/>
                <w:lang w:val="es-ES" w:eastAsia="x-none"/>
              </w:rPr>
            </w:pPr>
            <w:r w:rsidRPr="00403D3E">
              <w:rPr>
                <w:rFonts w:asciiTheme="minorHAnsi" w:hAnsiTheme="minorHAnsi"/>
                <w:b/>
                <w:bCs/>
                <w:sz w:val="16"/>
                <w:szCs w:val="16"/>
                <w:lang w:val="es-ES" w:eastAsia="x-none"/>
              </w:rPr>
              <w:t>RECAUDADO</w:t>
            </w:r>
          </w:p>
        </w:tc>
        <w:tc>
          <w:tcPr>
            <w:tcW w:w="1530" w:type="dxa"/>
            <w:tcBorders>
              <w:top w:val="single" w:sz="4" w:space="0" w:color="auto"/>
              <w:left w:val="single" w:sz="4" w:space="0" w:color="auto"/>
              <w:bottom w:val="single" w:sz="4" w:space="0" w:color="auto"/>
              <w:right w:val="single" w:sz="4" w:space="0" w:color="auto"/>
            </w:tcBorders>
            <w:shd w:val="clear" w:color="auto" w:fill="0F6FC6" w:themeFill="accent1"/>
          </w:tcPr>
          <w:p w14:paraId="3E70A8FC" w14:textId="77777777" w:rsidR="00FC44FE" w:rsidRPr="00403D3E" w:rsidRDefault="00FC44FE" w:rsidP="00FC44FE">
            <w:pPr>
              <w:pStyle w:val="Prrafodelista"/>
              <w:ind w:left="0"/>
              <w:jc w:val="center"/>
              <w:rPr>
                <w:rFonts w:asciiTheme="minorHAnsi" w:hAnsiTheme="minorHAnsi"/>
                <w:b/>
                <w:bCs/>
                <w:color w:val="FFFFFF" w:themeColor="background1"/>
                <w:sz w:val="16"/>
                <w:szCs w:val="16"/>
                <w:lang w:val="es-ES" w:eastAsia="x-none"/>
              </w:rPr>
            </w:pPr>
            <w:r w:rsidRPr="00403D3E">
              <w:rPr>
                <w:rFonts w:asciiTheme="minorHAnsi" w:hAnsiTheme="minorHAnsi"/>
                <w:b/>
                <w:bCs/>
                <w:color w:val="FFFFFF" w:themeColor="background1"/>
                <w:sz w:val="16"/>
                <w:szCs w:val="16"/>
                <w:lang w:val="es-ES" w:eastAsia="x-none"/>
              </w:rPr>
              <w:t>FACTURADO</w:t>
            </w:r>
          </w:p>
        </w:tc>
        <w:tc>
          <w:tcPr>
            <w:tcW w:w="1620" w:type="dxa"/>
            <w:tcBorders>
              <w:top w:val="single" w:sz="4" w:space="0" w:color="auto"/>
              <w:left w:val="single" w:sz="4" w:space="0" w:color="auto"/>
              <w:bottom w:val="single" w:sz="4" w:space="0" w:color="auto"/>
              <w:right w:val="single" w:sz="4" w:space="0" w:color="auto"/>
            </w:tcBorders>
            <w:shd w:val="clear" w:color="auto" w:fill="0F6FC6" w:themeFill="accent1"/>
          </w:tcPr>
          <w:p w14:paraId="030F980D" w14:textId="77777777" w:rsidR="00FC44FE" w:rsidRPr="00403D3E" w:rsidRDefault="00FC44FE" w:rsidP="00FC44FE">
            <w:pPr>
              <w:pStyle w:val="Prrafodelista"/>
              <w:ind w:left="0"/>
              <w:jc w:val="center"/>
              <w:rPr>
                <w:rFonts w:asciiTheme="minorHAnsi" w:hAnsiTheme="minorHAnsi"/>
                <w:b/>
                <w:bCs/>
                <w:color w:val="FFFFFF" w:themeColor="background1"/>
                <w:sz w:val="16"/>
                <w:szCs w:val="16"/>
                <w:lang w:val="es-ES" w:eastAsia="x-none"/>
              </w:rPr>
            </w:pPr>
            <w:r w:rsidRPr="00403D3E">
              <w:rPr>
                <w:rFonts w:asciiTheme="minorHAnsi" w:hAnsiTheme="minorHAnsi"/>
                <w:b/>
                <w:bCs/>
                <w:color w:val="FFFFFF" w:themeColor="background1"/>
                <w:sz w:val="16"/>
                <w:szCs w:val="16"/>
                <w:lang w:val="es-ES" w:eastAsia="x-none"/>
              </w:rPr>
              <w:t>RECAUDADO</w:t>
            </w:r>
          </w:p>
        </w:tc>
        <w:tc>
          <w:tcPr>
            <w:tcW w:w="1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8EFA9" w14:textId="77777777" w:rsidR="00FC44FE" w:rsidRPr="00403D3E" w:rsidRDefault="00FC44FE" w:rsidP="00FC44FE">
            <w:pPr>
              <w:pStyle w:val="Prrafodelista"/>
              <w:ind w:left="0"/>
              <w:jc w:val="center"/>
              <w:rPr>
                <w:rFonts w:asciiTheme="minorHAnsi" w:hAnsiTheme="minorHAnsi"/>
                <w:b/>
                <w:bCs/>
                <w:sz w:val="16"/>
                <w:szCs w:val="16"/>
                <w:lang w:val="es-ES" w:eastAsia="x-none"/>
              </w:rPr>
            </w:pPr>
          </w:p>
        </w:tc>
        <w:tc>
          <w:tcPr>
            <w:tcW w:w="1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EDE11" w14:textId="77777777" w:rsidR="00FC44FE" w:rsidRPr="00403D3E" w:rsidRDefault="00FC44FE" w:rsidP="00FC44FE">
            <w:pPr>
              <w:pStyle w:val="Prrafodelista"/>
              <w:ind w:left="0"/>
              <w:jc w:val="center"/>
              <w:rPr>
                <w:rFonts w:asciiTheme="minorHAnsi" w:hAnsiTheme="minorHAnsi"/>
                <w:b/>
                <w:bCs/>
                <w:sz w:val="16"/>
                <w:szCs w:val="16"/>
                <w:lang w:val="es-ES" w:eastAsia="x-none"/>
              </w:rPr>
            </w:pPr>
          </w:p>
        </w:tc>
      </w:tr>
      <w:tr w:rsidR="00FC44FE" w:rsidRPr="00403D3E" w14:paraId="4F60182F" w14:textId="77777777" w:rsidTr="00960EAA">
        <w:tc>
          <w:tcPr>
            <w:tcW w:w="905" w:type="dxa"/>
            <w:tcBorders>
              <w:top w:val="single" w:sz="4" w:space="0" w:color="auto"/>
              <w:left w:val="single" w:sz="4" w:space="0" w:color="auto"/>
              <w:right w:val="single" w:sz="4" w:space="0" w:color="auto"/>
            </w:tcBorders>
            <w:shd w:val="clear" w:color="auto" w:fill="17406D" w:themeFill="text2"/>
          </w:tcPr>
          <w:p w14:paraId="79218633" w14:textId="77777777" w:rsidR="00FC44FE" w:rsidRPr="00403D3E" w:rsidRDefault="00FC44FE" w:rsidP="00FC44FE">
            <w:pPr>
              <w:pStyle w:val="Prrafodelista"/>
              <w:ind w:left="0"/>
              <w:rPr>
                <w:rFonts w:asciiTheme="minorHAnsi" w:hAnsiTheme="minorHAnsi"/>
                <w:b/>
                <w:bCs/>
                <w:color w:val="FFFFFF" w:themeColor="background1"/>
                <w:sz w:val="16"/>
                <w:szCs w:val="16"/>
                <w:lang w:val="es-ES" w:eastAsia="x-none"/>
              </w:rPr>
            </w:pPr>
          </w:p>
          <w:p w14:paraId="16263B6E" w14:textId="77777777" w:rsidR="00FC44FE" w:rsidRPr="00403D3E" w:rsidRDefault="00FC44FE" w:rsidP="00FC44FE">
            <w:pPr>
              <w:pStyle w:val="Prrafodelista"/>
              <w:ind w:left="0"/>
              <w:rPr>
                <w:rFonts w:asciiTheme="minorHAnsi" w:hAnsiTheme="minorHAnsi"/>
                <w:b/>
                <w:bCs/>
                <w:color w:val="FFFFFF" w:themeColor="background1"/>
                <w:sz w:val="16"/>
                <w:szCs w:val="16"/>
                <w:lang w:val="es-ES" w:eastAsia="x-none"/>
              </w:rPr>
            </w:pPr>
            <w:r w:rsidRPr="00403D3E">
              <w:rPr>
                <w:rFonts w:asciiTheme="minorHAnsi" w:hAnsiTheme="minorHAnsi"/>
                <w:b/>
                <w:bCs/>
                <w:color w:val="FFFFFF" w:themeColor="background1"/>
                <w:sz w:val="16"/>
                <w:szCs w:val="16"/>
                <w:lang w:val="es-ES" w:eastAsia="x-none"/>
              </w:rPr>
              <w:t>ENERO</w:t>
            </w:r>
          </w:p>
        </w:tc>
        <w:tc>
          <w:tcPr>
            <w:tcW w:w="1525" w:type="dxa"/>
            <w:tcBorders>
              <w:top w:val="single" w:sz="4" w:space="0" w:color="auto"/>
              <w:left w:val="single" w:sz="4" w:space="0" w:color="auto"/>
              <w:right w:val="single" w:sz="4" w:space="0" w:color="auto"/>
            </w:tcBorders>
          </w:tcPr>
          <w:p w14:paraId="53C2A9D3" w14:textId="77777777" w:rsidR="00FC44FE" w:rsidRPr="00403D3E" w:rsidRDefault="00FC44FE" w:rsidP="00B73720">
            <w:pPr>
              <w:pStyle w:val="Prrafodelista"/>
              <w:ind w:left="0"/>
              <w:jc w:val="center"/>
              <w:rPr>
                <w:rFonts w:asciiTheme="minorHAnsi" w:hAnsiTheme="minorHAnsi" w:cs="Calibri"/>
                <w:color w:val="000000"/>
                <w:sz w:val="16"/>
                <w:szCs w:val="16"/>
              </w:rPr>
            </w:pPr>
          </w:p>
          <w:p w14:paraId="6DF9ECB3"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RD$175,261,543.00</w:t>
            </w:r>
          </w:p>
        </w:tc>
        <w:tc>
          <w:tcPr>
            <w:tcW w:w="1530" w:type="dxa"/>
            <w:tcBorders>
              <w:top w:val="single" w:sz="4" w:space="0" w:color="auto"/>
              <w:left w:val="single" w:sz="4" w:space="0" w:color="auto"/>
              <w:right w:val="single" w:sz="4" w:space="0" w:color="auto"/>
            </w:tcBorders>
          </w:tcPr>
          <w:p w14:paraId="27FA8232" w14:textId="77777777" w:rsidR="00FC44FE" w:rsidRPr="00403D3E" w:rsidRDefault="00FC44FE" w:rsidP="00B73720">
            <w:pPr>
              <w:pStyle w:val="Prrafodelista"/>
              <w:ind w:left="0"/>
              <w:jc w:val="center"/>
              <w:rPr>
                <w:rFonts w:asciiTheme="minorHAnsi" w:hAnsiTheme="minorHAnsi" w:cs="Calibri"/>
                <w:color w:val="000000"/>
                <w:sz w:val="16"/>
                <w:szCs w:val="16"/>
              </w:rPr>
            </w:pPr>
          </w:p>
          <w:p w14:paraId="506172AF"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RD$104,123,386.90</w:t>
            </w:r>
          </w:p>
        </w:tc>
        <w:tc>
          <w:tcPr>
            <w:tcW w:w="1530" w:type="dxa"/>
            <w:tcBorders>
              <w:top w:val="single" w:sz="4" w:space="0" w:color="auto"/>
              <w:left w:val="single" w:sz="4" w:space="0" w:color="auto"/>
              <w:right w:val="single" w:sz="4" w:space="0" w:color="auto"/>
            </w:tcBorders>
          </w:tcPr>
          <w:p w14:paraId="45797818" w14:textId="77777777" w:rsidR="00FC44FE" w:rsidRPr="00403D3E" w:rsidRDefault="00FC44FE" w:rsidP="00B73720">
            <w:pPr>
              <w:pStyle w:val="Prrafodelista"/>
              <w:ind w:left="0"/>
              <w:jc w:val="center"/>
              <w:rPr>
                <w:rFonts w:asciiTheme="minorHAnsi" w:hAnsiTheme="minorHAnsi" w:cs="Calibri"/>
                <w:color w:val="000000"/>
                <w:sz w:val="16"/>
                <w:szCs w:val="16"/>
              </w:rPr>
            </w:pPr>
          </w:p>
          <w:p w14:paraId="6001065C"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RD$277,107,239.21</w:t>
            </w:r>
          </w:p>
        </w:tc>
        <w:tc>
          <w:tcPr>
            <w:tcW w:w="1620" w:type="dxa"/>
            <w:tcBorders>
              <w:top w:val="single" w:sz="4" w:space="0" w:color="auto"/>
              <w:left w:val="single" w:sz="4" w:space="0" w:color="auto"/>
              <w:right w:val="single" w:sz="4" w:space="0" w:color="auto"/>
            </w:tcBorders>
          </w:tcPr>
          <w:p w14:paraId="225DE8DE" w14:textId="77777777" w:rsidR="00FC44FE" w:rsidRPr="00403D3E" w:rsidRDefault="00FC44FE" w:rsidP="00B73720">
            <w:pPr>
              <w:pStyle w:val="Prrafodelista"/>
              <w:ind w:left="0"/>
              <w:jc w:val="center"/>
              <w:rPr>
                <w:rFonts w:asciiTheme="minorHAnsi" w:hAnsiTheme="minorHAnsi" w:cs="Calibri"/>
                <w:color w:val="000000"/>
                <w:sz w:val="16"/>
                <w:szCs w:val="16"/>
              </w:rPr>
            </w:pPr>
          </w:p>
          <w:p w14:paraId="07BB4047"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RD$116,629,797.57</w:t>
            </w:r>
          </w:p>
        </w:tc>
        <w:tc>
          <w:tcPr>
            <w:tcW w:w="1350" w:type="dxa"/>
            <w:tcBorders>
              <w:top w:val="single" w:sz="4" w:space="0" w:color="auto"/>
              <w:left w:val="single" w:sz="4" w:space="0" w:color="auto"/>
              <w:right w:val="single" w:sz="4" w:space="0" w:color="auto"/>
            </w:tcBorders>
          </w:tcPr>
          <w:p w14:paraId="359D9D0A" w14:textId="77777777" w:rsidR="00FC44FE" w:rsidRPr="00403D3E" w:rsidRDefault="00FC44FE" w:rsidP="00B73720">
            <w:pPr>
              <w:pStyle w:val="Prrafodelista"/>
              <w:ind w:left="0"/>
              <w:jc w:val="center"/>
              <w:rPr>
                <w:rFonts w:asciiTheme="minorHAnsi" w:hAnsiTheme="minorHAnsi" w:cs="Calibri"/>
                <w:color w:val="000000"/>
                <w:sz w:val="16"/>
                <w:szCs w:val="16"/>
              </w:rPr>
            </w:pPr>
          </w:p>
          <w:p w14:paraId="7A9E59C7"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114,649</w:t>
            </w:r>
          </w:p>
        </w:tc>
        <w:tc>
          <w:tcPr>
            <w:tcW w:w="1800" w:type="dxa"/>
            <w:tcBorders>
              <w:top w:val="single" w:sz="4" w:space="0" w:color="auto"/>
              <w:left w:val="single" w:sz="4" w:space="0" w:color="auto"/>
              <w:right w:val="single" w:sz="4" w:space="0" w:color="auto"/>
            </w:tcBorders>
          </w:tcPr>
          <w:p w14:paraId="27E71CA2" w14:textId="77777777" w:rsidR="00FC44FE" w:rsidRPr="00403D3E" w:rsidRDefault="00FC44FE" w:rsidP="00B73720">
            <w:pPr>
              <w:pStyle w:val="Prrafodelista"/>
              <w:ind w:left="0"/>
              <w:jc w:val="center"/>
              <w:rPr>
                <w:rFonts w:asciiTheme="minorHAnsi" w:hAnsiTheme="minorHAnsi" w:cs="Calibri"/>
                <w:color w:val="000000"/>
                <w:sz w:val="16"/>
                <w:szCs w:val="16"/>
              </w:rPr>
            </w:pPr>
          </w:p>
          <w:p w14:paraId="684237B5"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59.41%</w:t>
            </w:r>
          </w:p>
        </w:tc>
      </w:tr>
      <w:tr w:rsidR="00FC44FE" w:rsidRPr="00403D3E" w14:paraId="634383D2" w14:textId="77777777" w:rsidTr="0069617A">
        <w:tc>
          <w:tcPr>
            <w:tcW w:w="905" w:type="dxa"/>
            <w:tcBorders>
              <w:left w:val="single" w:sz="4" w:space="0" w:color="auto"/>
              <w:right w:val="single" w:sz="4" w:space="0" w:color="auto"/>
            </w:tcBorders>
            <w:shd w:val="clear" w:color="auto" w:fill="17406D" w:themeFill="text2"/>
          </w:tcPr>
          <w:p w14:paraId="348C9F76" w14:textId="77777777" w:rsidR="00FC44FE" w:rsidRPr="00403D3E" w:rsidRDefault="00FC44FE" w:rsidP="00FC44FE">
            <w:pPr>
              <w:pStyle w:val="Prrafodelista"/>
              <w:ind w:left="0"/>
              <w:rPr>
                <w:rFonts w:asciiTheme="minorHAnsi" w:hAnsiTheme="minorHAnsi"/>
                <w:b/>
                <w:bCs/>
                <w:color w:val="FFFFFF" w:themeColor="background1"/>
                <w:sz w:val="16"/>
                <w:szCs w:val="16"/>
                <w:lang w:val="es-ES" w:eastAsia="x-none"/>
              </w:rPr>
            </w:pPr>
          </w:p>
        </w:tc>
        <w:tc>
          <w:tcPr>
            <w:tcW w:w="1525" w:type="dxa"/>
            <w:tcBorders>
              <w:left w:val="single" w:sz="4" w:space="0" w:color="auto"/>
              <w:right w:val="single" w:sz="4" w:space="0" w:color="auto"/>
            </w:tcBorders>
          </w:tcPr>
          <w:p w14:paraId="11CE4A49" w14:textId="77777777" w:rsidR="00FC44FE" w:rsidRPr="00403D3E" w:rsidRDefault="00FC44FE" w:rsidP="00B73720">
            <w:pPr>
              <w:pStyle w:val="Prrafodelista"/>
              <w:ind w:left="0"/>
              <w:jc w:val="center"/>
              <w:rPr>
                <w:rFonts w:asciiTheme="minorHAnsi" w:hAnsiTheme="minorHAnsi" w:cs="Calibri"/>
                <w:color w:val="000000"/>
                <w:sz w:val="16"/>
                <w:szCs w:val="16"/>
              </w:rPr>
            </w:pPr>
          </w:p>
        </w:tc>
        <w:tc>
          <w:tcPr>
            <w:tcW w:w="1530" w:type="dxa"/>
            <w:tcBorders>
              <w:left w:val="single" w:sz="4" w:space="0" w:color="auto"/>
              <w:right w:val="single" w:sz="4" w:space="0" w:color="auto"/>
            </w:tcBorders>
          </w:tcPr>
          <w:p w14:paraId="320492E2" w14:textId="77777777" w:rsidR="00FC44FE" w:rsidRPr="00403D3E" w:rsidRDefault="00FC44FE" w:rsidP="00B73720">
            <w:pPr>
              <w:pStyle w:val="Prrafodelista"/>
              <w:ind w:left="0"/>
              <w:jc w:val="center"/>
              <w:rPr>
                <w:rFonts w:asciiTheme="minorHAnsi" w:hAnsiTheme="minorHAnsi" w:cs="Calibri"/>
                <w:color w:val="000000"/>
                <w:sz w:val="16"/>
                <w:szCs w:val="16"/>
              </w:rPr>
            </w:pPr>
          </w:p>
        </w:tc>
        <w:tc>
          <w:tcPr>
            <w:tcW w:w="1530" w:type="dxa"/>
            <w:tcBorders>
              <w:left w:val="single" w:sz="4" w:space="0" w:color="auto"/>
              <w:right w:val="single" w:sz="4" w:space="0" w:color="auto"/>
            </w:tcBorders>
          </w:tcPr>
          <w:p w14:paraId="7483C310" w14:textId="77777777" w:rsidR="00FC44FE" w:rsidRPr="00403D3E" w:rsidRDefault="00FC44FE" w:rsidP="00B73720">
            <w:pPr>
              <w:pStyle w:val="Prrafodelista"/>
              <w:ind w:left="0"/>
              <w:jc w:val="center"/>
              <w:rPr>
                <w:rFonts w:asciiTheme="minorHAnsi" w:hAnsiTheme="minorHAnsi" w:cs="Calibri"/>
                <w:color w:val="000000"/>
                <w:sz w:val="16"/>
                <w:szCs w:val="16"/>
              </w:rPr>
            </w:pPr>
          </w:p>
        </w:tc>
        <w:tc>
          <w:tcPr>
            <w:tcW w:w="1620" w:type="dxa"/>
            <w:tcBorders>
              <w:left w:val="single" w:sz="4" w:space="0" w:color="auto"/>
              <w:right w:val="single" w:sz="4" w:space="0" w:color="auto"/>
            </w:tcBorders>
          </w:tcPr>
          <w:p w14:paraId="7DDF2A47" w14:textId="77777777" w:rsidR="00FC44FE" w:rsidRPr="00403D3E" w:rsidRDefault="00FC44FE" w:rsidP="00B73720">
            <w:pPr>
              <w:pStyle w:val="Prrafodelista"/>
              <w:ind w:left="0"/>
              <w:jc w:val="center"/>
              <w:rPr>
                <w:rFonts w:asciiTheme="minorHAnsi" w:hAnsiTheme="minorHAnsi" w:cs="Calibri"/>
                <w:color w:val="000000"/>
                <w:sz w:val="16"/>
                <w:szCs w:val="16"/>
              </w:rPr>
            </w:pPr>
          </w:p>
        </w:tc>
        <w:tc>
          <w:tcPr>
            <w:tcW w:w="1350" w:type="dxa"/>
            <w:tcBorders>
              <w:left w:val="single" w:sz="4" w:space="0" w:color="auto"/>
              <w:right w:val="single" w:sz="4" w:space="0" w:color="auto"/>
            </w:tcBorders>
          </w:tcPr>
          <w:p w14:paraId="7565F487" w14:textId="77777777" w:rsidR="00FC44FE" w:rsidRPr="00403D3E" w:rsidRDefault="00FC44FE" w:rsidP="00B73720">
            <w:pPr>
              <w:pStyle w:val="Prrafodelista"/>
              <w:ind w:left="0"/>
              <w:jc w:val="center"/>
              <w:rPr>
                <w:rFonts w:asciiTheme="minorHAnsi" w:hAnsiTheme="minorHAnsi" w:cs="Calibri"/>
                <w:color w:val="000000"/>
                <w:sz w:val="16"/>
                <w:szCs w:val="16"/>
              </w:rPr>
            </w:pPr>
          </w:p>
        </w:tc>
        <w:tc>
          <w:tcPr>
            <w:tcW w:w="1800" w:type="dxa"/>
            <w:tcBorders>
              <w:left w:val="single" w:sz="4" w:space="0" w:color="auto"/>
              <w:right w:val="single" w:sz="4" w:space="0" w:color="auto"/>
            </w:tcBorders>
          </w:tcPr>
          <w:p w14:paraId="6362E04B" w14:textId="77777777" w:rsidR="00FC44FE" w:rsidRPr="00403D3E" w:rsidRDefault="00FC44FE" w:rsidP="00B73720">
            <w:pPr>
              <w:pStyle w:val="Prrafodelista"/>
              <w:ind w:left="0"/>
              <w:jc w:val="center"/>
              <w:rPr>
                <w:rFonts w:asciiTheme="minorHAnsi" w:hAnsiTheme="minorHAnsi" w:cs="Calibri"/>
                <w:color w:val="000000"/>
                <w:sz w:val="16"/>
                <w:szCs w:val="16"/>
              </w:rPr>
            </w:pPr>
          </w:p>
        </w:tc>
      </w:tr>
      <w:tr w:rsidR="00FC44FE" w:rsidRPr="00403D3E" w14:paraId="085B0DC6" w14:textId="77777777" w:rsidTr="0069617A">
        <w:tc>
          <w:tcPr>
            <w:tcW w:w="905" w:type="dxa"/>
            <w:tcBorders>
              <w:left w:val="single" w:sz="4" w:space="0" w:color="auto"/>
              <w:right w:val="single" w:sz="4" w:space="0" w:color="auto"/>
            </w:tcBorders>
            <w:shd w:val="clear" w:color="auto" w:fill="17406D" w:themeFill="text2"/>
          </w:tcPr>
          <w:p w14:paraId="302502AE" w14:textId="77777777" w:rsidR="00FC44FE" w:rsidRPr="00403D3E" w:rsidRDefault="00FC44FE" w:rsidP="00FC44FE">
            <w:pPr>
              <w:pStyle w:val="Prrafodelista"/>
              <w:ind w:left="0"/>
              <w:rPr>
                <w:rFonts w:asciiTheme="minorHAnsi" w:hAnsiTheme="minorHAnsi"/>
                <w:b/>
                <w:bCs/>
                <w:color w:val="FFFFFF" w:themeColor="background1"/>
                <w:sz w:val="16"/>
                <w:szCs w:val="16"/>
                <w:lang w:val="es-ES" w:eastAsia="x-none"/>
              </w:rPr>
            </w:pPr>
            <w:r w:rsidRPr="00403D3E">
              <w:rPr>
                <w:rFonts w:asciiTheme="minorHAnsi" w:hAnsiTheme="minorHAnsi"/>
                <w:b/>
                <w:bCs/>
                <w:color w:val="FFFFFF" w:themeColor="background1"/>
                <w:sz w:val="16"/>
                <w:szCs w:val="16"/>
                <w:lang w:val="es-ES" w:eastAsia="x-none"/>
              </w:rPr>
              <w:t>FEBRERO</w:t>
            </w:r>
          </w:p>
          <w:p w14:paraId="16E49C90" w14:textId="77777777" w:rsidR="00B73720" w:rsidRPr="00403D3E" w:rsidRDefault="00B73720" w:rsidP="00FC44FE">
            <w:pPr>
              <w:pStyle w:val="Prrafodelista"/>
              <w:ind w:left="0"/>
              <w:rPr>
                <w:rFonts w:asciiTheme="minorHAnsi" w:hAnsiTheme="minorHAnsi"/>
                <w:b/>
                <w:bCs/>
                <w:color w:val="FFFFFF" w:themeColor="background1"/>
                <w:sz w:val="16"/>
                <w:szCs w:val="16"/>
                <w:lang w:val="es-ES" w:eastAsia="x-none"/>
              </w:rPr>
            </w:pPr>
          </w:p>
          <w:p w14:paraId="5B570180" w14:textId="77777777" w:rsidR="00B73720" w:rsidRPr="00403D3E" w:rsidRDefault="00B73720" w:rsidP="00FC44FE">
            <w:pPr>
              <w:pStyle w:val="Prrafodelista"/>
              <w:ind w:left="0"/>
              <w:rPr>
                <w:rFonts w:asciiTheme="minorHAnsi" w:hAnsiTheme="minorHAnsi"/>
                <w:b/>
                <w:bCs/>
                <w:color w:val="FFFFFF" w:themeColor="background1"/>
                <w:sz w:val="16"/>
                <w:szCs w:val="16"/>
                <w:lang w:val="es-ES" w:eastAsia="x-none"/>
              </w:rPr>
            </w:pPr>
            <w:r w:rsidRPr="00403D3E">
              <w:rPr>
                <w:rFonts w:asciiTheme="minorHAnsi" w:hAnsiTheme="minorHAnsi"/>
                <w:b/>
                <w:bCs/>
                <w:color w:val="FFFFFF" w:themeColor="background1"/>
                <w:sz w:val="16"/>
                <w:szCs w:val="16"/>
                <w:lang w:val="es-ES" w:eastAsia="x-none"/>
              </w:rPr>
              <w:t>MARZO</w:t>
            </w:r>
          </w:p>
        </w:tc>
        <w:tc>
          <w:tcPr>
            <w:tcW w:w="1525" w:type="dxa"/>
            <w:tcBorders>
              <w:left w:val="single" w:sz="4" w:space="0" w:color="auto"/>
              <w:right w:val="single" w:sz="4" w:space="0" w:color="auto"/>
            </w:tcBorders>
          </w:tcPr>
          <w:p w14:paraId="33E16664"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RD$176,346,701.00</w:t>
            </w:r>
          </w:p>
          <w:p w14:paraId="6921CA77" w14:textId="77777777" w:rsidR="00B73720" w:rsidRPr="00403D3E" w:rsidRDefault="00B73720" w:rsidP="00B73720">
            <w:pPr>
              <w:jc w:val="center"/>
              <w:rPr>
                <w:rFonts w:cs="Calibri"/>
                <w:color w:val="000000"/>
                <w:sz w:val="16"/>
                <w:szCs w:val="16"/>
              </w:rPr>
            </w:pPr>
          </w:p>
          <w:p w14:paraId="506123A7" w14:textId="77777777" w:rsidR="00B73720" w:rsidRPr="00403D3E" w:rsidRDefault="00B73720" w:rsidP="00B73720">
            <w:pPr>
              <w:jc w:val="center"/>
              <w:rPr>
                <w:rFonts w:cs="Calibri"/>
                <w:color w:val="000000"/>
                <w:sz w:val="16"/>
                <w:szCs w:val="16"/>
              </w:rPr>
            </w:pPr>
            <w:r w:rsidRPr="00403D3E">
              <w:rPr>
                <w:rFonts w:cs="Calibri"/>
                <w:color w:val="000000"/>
                <w:sz w:val="16"/>
                <w:szCs w:val="16"/>
              </w:rPr>
              <w:t>RD$176,461,111.24</w:t>
            </w:r>
          </w:p>
          <w:p w14:paraId="39A19124" w14:textId="77777777" w:rsidR="00B73720" w:rsidRPr="00403D3E" w:rsidRDefault="00B73720" w:rsidP="00B73720">
            <w:pPr>
              <w:jc w:val="center"/>
              <w:rPr>
                <w:rFonts w:cs="Calibri"/>
                <w:color w:val="000000"/>
                <w:sz w:val="16"/>
                <w:szCs w:val="16"/>
              </w:rPr>
            </w:pPr>
          </w:p>
        </w:tc>
        <w:tc>
          <w:tcPr>
            <w:tcW w:w="1530" w:type="dxa"/>
            <w:tcBorders>
              <w:left w:val="single" w:sz="4" w:space="0" w:color="auto"/>
              <w:right w:val="single" w:sz="4" w:space="0" w:color="auto"/>
            </w:tcBorders>
          </w:tcPr>
          <w:p w14:paraId="0649D2E5"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RD$100,593,961.12</w:t>
            </w:r>
          </w:p>
          <w:p w14:paraId="592C533D" w14:textId="77777777" w:rsidR="00B73720" w:rsidRPr="00403D3E" w:rsidRDefault="00B73720" w:rsidP="00B73720">
            <w:pPr>
              <w:jc w:val="center"/>
              <w:rPr>
                <w:rFonts w:cs="Calibri"/>
                <w:color w:val="000000"/>
                <w:sz w:val="16"/>
                <w:szCs w:val="16"/>
              </w:rPr>
            </w:pPr>
          </w:p>
          <w:p w14:paraId="14821FE8" w14:textId="77777777" w:rsidR="00B73720" w:rsidRPr="00403D3E" w:rsidRDefault="00B73720" w:rsidP="00B73720">
            <w:pPr>
              <w:jc w:val="center"/>
              <w:rPr>
                <w:rFonts w:cs="Calibri"/>
                <w:color w:val="000000"/>
                <w:sz w:val="16"/>
                <w:szCs w:val="16"/>
              </w:rPr>
            </w:pPr>
            <w:r w:rsidRPr="00403D3E">
              <w:rPr>
                <w:rFonts w:cs="Calibri"/>
                <w:color w:val="000000"/>
                <w:sz w:val="16"/>
                <w:szCs w:val="16"/>
              </w:rPr>
              <w:t>RD$114,388,091.01</w:t>
            </w:r>
          </w:p>
          <w:p w14:paraId="5F0ECB77" w14:textId="77777777" w:rsidR="00B73720" w:rsidRPr="00403D3E" w:rsidRDefault="00B73720" w:rsidP="00B73720">
            <w:pPr>
              <w:pStyle w:val="Prrafodelista"/>
              <w:ind w:left="0"/>
              <w:jc w:val="center"/>
              <w:rPr>
                <w:rFonts w:asciiTheme="minorHAnsi" w:hAnsiTheme="minorHAnsi" w:cs="Calibri"/>
                <w:color w:val="000000"/>
                <w:sz w:val="16"/>
                <w:szCs w:val="16"/>
              </w:rPr>
            </w:pPr>
          </w:p>
        </w:tc>
        <w:tc>
          <w:tcPr>
            <w:tcW w:w="1530" w:type="dxa"/>
            <w:tcBorders>
              <w:left w:val="single" w:sz="4" w:space="0" w:color="auto"/>
              <w:right w:val="single" w:sz="4" w:space="0" w:color="auto"/>
            </w:tcBorders>
          </w:tcPr>
          <w:p w14:paraId="55A0794F"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RD$226,811,176.94</w:t>
            </w:r>
          </w:p>
          <w:p w14:paraId="085AA6D1" w14:textId="77777777" w:rsidR="00B73720" w:rsidRPr="00403D3E" w:rsidRDefault="00B73720" w:rsidP="00B73720">
            <w:pPr>
              <w:jc w:val="center"/>
              <w:rPr>
                <w:rFonts w:cs="Calibri"/>
                <w:color w:val="000000"/>
                <w:sz w:val="16"/>
                <w:szCs w:val="16"/>
              </w:rPr>
            </w:pPr>
          </w:p>
          <w:p w14:paraId="18BE4E9C" w14:textId="77777777" w:rsidR="00B73720" w:rsidRPr="00403D3E" w:rsidRDefault="00B73720" w:rsidP="00B73720">
            <w:pPr>
              <w:jc w:val="center"/>
              <w:rPr>
                <w:rFonts w:cs="Calibri"/>
                <w:color w:val="000000"/>
                <w:sz w:val="16"/>
                <w:szCs w:val="16"/>
              </w:rPr>
            </w:pPr>
            <w:r w:rsidRPr="00403D3E">
              <w:rPr>
                <w:rFonts w:cs="Calibri"/>
                <w:color w:val="000000"/>
                <w:sz w:val="16"/>
                <w:szCs w:val="16"/>
              </w:rPr>
              <w:t>RD$282,918,387.45</w:t>
            </w:r>
          </w:p>
          <w:p w14:paraId="57DA705E" w14:textId="77777777" w:rsidR="00B73720" w:rsidRPr="00403D3E" w:rsidRDefault="00B73720" w:rsidP="00B73720">
            <w:pPr>
              <w:pStyle w:val="Prrafodelista"/>
              <w:ind w:left="0"/>
              <w:jc w:val="center"/>
              <w:rPr>
                <w:rFonts w:asciiTheme="minorHAnsi" w:hAnsiTheme="minorHAnsi" w:cs="Calibri"/>
                <w:color w:val="000000"/>
                <w:sz w:val="16"/>
                <w:szCs w:val="16"/>
              </w:rPr>
            </w:pPr>
          </w:p>
        </w:tc>
        <w:tc>
          <w:tcPr>
            <w:tcW w:w="1620" w:type="dxa"/>
            <w:tcBorders>
              <w:left w:val="single" w:sz="4" w:space="0" w:color="auto"/>
              <w:right w:val="single" w:sz="4" w:space="0" w:color="auto"/>
            </w:tcBorders>
          </w:tcPr>
          <w:p w14:paraId="72159ABD"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RD$111,400,265.87</w:t>
            </w:r>
          </w:p>
          <w:p w14:paraId="41DE47A3" w14:textId="77777777" w:rsidR="00B73720" w:rsidRPr="00403D3E" w:rsidRDefault="00B73720" w:rsidP="00B73720">
            <w:pPr>
              <w:jc w:val="center"/>
              <w:rPr>
                <w:rFonts w:cs="Calibri"/>
                <w:color w:val="000000"/>
                <w:sz w:val="16"/>
                <w:szCs w:val="16"/>
              </w:rPr>
            </w:pPr>
          </w:p>
          <w:p w14:paraId="076EFF2D" w14:textId="77777777" w:rsidR="00B73720" w:rsidRPr="00403D3E" w:rsidRDefault="00B73720" w:rsidP="00B73720">
            <w:pPr>
              <w:jc w:val="center"/>
              <w:rPr>
                <w:rFonts w:cs="Calibri"/>
                <w:color w:val="000000"/>
                <w:sz w:val="16"/>
                <w:szCs w:val="16"/>
              </w:rPr>
            </w:pPr>
            <w:r w:rsidRPr="00403D3E">
              <w:rPr>
                <w:rFonts w:cs="Calibri"/>
                <w:color w:val="000000"/>
                <w:sz w:val="16"/>
                <w:szCs w:val="16"/>
              </w:rPr>
              <w:t>RD$136,271,422.76</w:t>
            </w:r>
          </w:p>
          <w:p w14:paraId="48401559" w14:textId="77777777" w:rsidR="00B73720" w:rsidRPr="00403D3E" w:rsidRDefault="00B73720" w:rsidP="00B73720">
            <w:pPr>
              <w:pStyle w:val="Prrafodelista"/>
              <w:ind w:left="0"/>
              <w:jc w:val="center"/>
              <w:rPr>
                <w:rFonts w:asciiTheme="minorHAnsi" w:hAnsiTheme="minorHAnsi" w:cs="Calibri"/>
                <w:color w:val="000000"/>
                <w:sz w:val="16"/>
                <w:szCs w:val="16"/>
              </w:rPr>
            </w:pPr>
          </w:p>
        </w:tc>
        <w:tc>
          <w:tcPr>
            <w:tcW w:w="1350" w:type="dxa"/>
            <w:tcBorders>
              <w:left w:val="single" w:sz="4" w:space="0" w:color="auto"/>
              <w:right w:val="single" w:sz="4" w:space="0" w:color="auto"/>
            </w:tcBorders>
          </w:tcPr>
          <w:p w14:paraId="5D7FD36B" w14:textId="77777777" w:rsidR="00B73720" w:rsidRPr="00403D3E" w:rsidRDefault="00B73720" w:rsidP="00B73720">
            <w:pPr>
              <w:jc w:val="center"/>
              <w:rPr>
                <w:rFonts w:cs="Calibri"/>
                <w:color w:val="000000"/>
                <w:sz w:val="16"/>
                <w:szCs w:val="16"/>
              </w:rPr>
            </w:pPr>
            <w:r w:rsidRPr="00403D3E">
              <w:rPr>
                <w:rFonts w:cs="Calibri"/>
                <w:color w:val="000000"/>
                <w:sz w:val="16"/>
                <w:szCs w:val="16"/>
              </w:rPr>
              <w:t>110,433</w:t>
            </w:r>
          </w:p>
          <w:p w14:paraId="0BDE92C8" w14:textId="77777777" w:rsidR="00B73720" w:rsidRPr="00403D3E" w:rsidRDefault="00B73720" w:rsidP="00B73720">
            <w:pPr>
              <w:jc w:val="center"/>
              <w:rPr>
                <w:rFonts w:cs="Calibri"/>
                <w:color w:val="000000"/>
                <w:sz w:val="16"/>
                <w:szCs w:val="16"/>
              </w:rPr>
            </w:pPr>
          </w:p>
          <w:p w14:paraId="74B1AD23" w14:textId="77777777" w:rsidR="00B73720" w:rsidRPr="00403D3E" w:rsidRDefault="00B73720" w:rsidP="00B73720">
            <w:pPr>
              <w:jc w:val="center"/>
              <w:rPr>
                <w:rFonts w:cs="Calibri"/>
                <w:color w:val="000000"/>
                <w:sz w:val="16"/>
                <w:szCs w:val="16"/>
              </w:rPr>
            </w:pPr>
            <w:r w:rsidRPr="00403D3E">
              <w:rPr>
                <w:rFonts w:cs="Calibri"/>
                <w:color w:val="000000"/>
                <w:sz w:val="16"/>
                <w:szCs w:val="16"/>
              </w:rPr>
              <w:t>130,564</w:t>
            </w:r>
          </w:p>
          <w:p w14:paraId="5F4C178A" w14:textId="77777777" w:rsidR="00B73720" w:rsidRPr="00403D3E" w:rsidRDefault="00B73720" w:rsidP="00B73720">
            <w:pPr>
              <w:pStyle w:val="Prrafodelista"/>
              <w:ind w:left="0"/>
              <w:jc w:val="center"/>
              <w:rPr>
                <w:rFonts w:asciiTheme="minorHAnsi" w:hAnsiTheme="minorHAnsi" w:cs="Calibri"/>
                <w:color w:val="000000"/>
                <w:sz w:val="16"/>
                <w:szCs w:val="16"/>
              </w:rPr>
            </w:pPr>
          </w:p>
        </w:tc>
        <w:tc>
          <w:tcPr>
            <w:tcW w:w="1800" w:type="dxa"/>
            <w:tcBorders>
              <w:left w:val="single" w:sz="4" w:space="0" w:color="auto"/>
              <w:right w:val="single" w:sz="4" w:space="0" w:color="auto"/>
            </w:tcBorders>
          </w:tcPr>
          <w:p w14:paraId="053004D8" w14:textId="77777777" w:rsidR="00FC44FE" w:rsidRPr="00403D3E" w:rsidRDefault="00FC44FE" w:rsidP="00B73720">
            <w:pPr>
              <w:pStyle w:val="Prrafodelista"/>
              <w:ind w:left="0"/>
              <w:jc w:val="center"/>
              <w:rPr>
                <w:rFonts w:asciiTheme="minorHAnsi" w:hAnsiTheme="minorHAnsi" w:cs="Calibri"/>
                <w:color w:val="000000"/>
                <w:sz w:val="16"/>
                <w:szCs w:val="16"/>
              </w:rPr>
            </w:pPr>
            <w:r w:rsidRPr="00403D3E">
              <w:rPr>
                <w:rFonts w:asciiTheme="minorHAnsi" w:hAnsiTheme="minorHAnsi" w:cs="Calibri"/>
                <w:color w:val="000000"/>
                <w:sz w:val="16"/>
                <w:szCs w:val="16"/>
              </w:rPr>
              <w:t>62.71%</w:t>
            </w:r>
          </w:p>
          <w:p w14:paraId="1E3681AD" w14:textId="77777777" w:rsidR="00B73720" w:rsidRPr="00403D3E" w:rsidRDefault="00B73720" w:rsidP="00B73720">
            <w:pPr>
              <w:jc w:val="center"/>
              <w:rPr>
                <w:rFonts w:cs="Calibri"/>
                <w:color w:val="000000"/>
                <w:sz w:val="16"/>
                <w:szCs w:val="16"/>
              </w:rPr>
            </w:pPr>
          </w:p>
          <w:p w14:paraId="2C198DF6" w14:textId="77777777" w:rsidR="00B73720" w:rsidRPr="00403D3E" w:rsidRDefault="00B73720" w:rsidP="00B73720">
            <w:pPr>
              <w:jc w:val="center"/>
              <w:rPr>
                <w:rFonts w:cs="Calibri"/>
                <w:color w:val="000000"/>
                <w:sz w:val="16"/>
                <w:szCs w:val="16"/>
              </w:rPr>
            </w:pPr>
            <w:r w:rsidRPr="00403D3E">
              <w:rPr>
                <w:rFonts w:cs="Calibri"/>
                <w:color w:val="000000"/>
                <w:sz w:val="16"/>
                <w:szCs w:val="16"/>
              </w:rPr>
              <w:t>64.82%</w:t>
            </w:r>
          </w:p>
          <w:p w14:paraId="6B67CE1D" w14:textId="77777777" w:rsidR="00B73720" w:rsidRPr="00403D3E" w:rsidRDefault="00B73720" w:rsidP="00B73720">
            <w:pPr>
              <w:pStyle w:val="Prrafodelista"/>
              <w:ind w:left="0"/>
              <w:jc w:val="center"/>
              <w:rPr>
                <w:rFonts w:asciiTheme="minorHAnsi" w:hAnsiTheme="minorHAnsi" w:cs="Calibri"/>
                <w:color w:val="000000"/>
                <w:sz w:val="16"/>
                <w:szCs w:val="16"/>
              </w:rPr>
            </w:pPr>
          </w:p>
        </w:tc>
      </w:tr>
      <w:tr w:rsidR="0069617A" w:rsidRPr="00403D3E" w14:paraId="2CEC572B" w14:textId="77777777" w:rsidTr="0069617A">
        <w:tc>
          <w:tcPr>
            <w:tcW w:w="905" w:type="dxa"/>
            <w:tcBorders>
              <w:left w:val="single" w:sz="4" w:space="0" w:color="auto"/>
              <w:bottom w:val="single" w:sz="4" w:space="0" w:color="auto"/>
              <w:right w:val="single" w:sz="4" w:space="0" w:color="auto"/>
            </w:tcBorders>
            <w:shd w:val="clear" w:color="auto" w:fill="17406D" w:themeFill="text2"/>
          </w:tcPr>
          <w:p w14:paraId="282C1350" w14:textId="77777777" w:rsidR="0069617A" w:rsidRPr="00403D3E" w:rsidRDefault="0069617A" w:rsidP="00FC44FE">
            <w:pPr>
              <w:pStyle w:val="Prrafodelista"/>
              <w:ind w:left="0"/>
              <w:rPr>
                <w:rFonts w:asciiTheme="minorHAnsi" w:hAnsiTheme="minorHAnsi"/>
                <w:b/>
                <w:bCs/>
                <w:color w:val="FFFFFF" w:themeColor="background1"/>
                <w:sz w:val="16"/>
                <w:szCs w:val="16"/>
                <w:lang w:val="es-ES" w:eastAsia="x-none"/>
              </w:rPr>
            </w:pPr>
          </w:p>
        </w:tc>
        <w:tc>
          <w:tcPr>
            <w:tcW w:w="1525" w:type="dxa"/>
            <w:tcBorders>
              <w:left w:val="single" w:sz="4" w:space="0" w:color="auto"/>
              <w:bottom w:val="single" w:sz="4" w:space="0" w:color="auto"/>
              <w:right w:val="single" w:sz="4" w:space="0" w:color="auto"/>
            </w:tcBorders>
          </w:tcPr>
          <w:p w14:paraId="3DEDA83F" w14:textId="77777777" w:rsidR="0069617A" w:rsidRPr="00403D3E" w:rsidRDefault="0069617A" w:rsidP="00B73720">
            <w:pPr>
              <w:pStyle w:val="Prrafodelista"/>
              <w:ind w:left="0"/>
              <w:jc w:val="center"/>
              <w:rPr>
                <w:rFonts w:asciiTheme="minorHAnsi" w:hAnsiTheme="minorHAnsi" w:cs="Calibri"/>
                <w:color w:val="000000"/>
                <w:sz w:val="16"/>
                <w:szCs w:val="16"/>
              </w:rPr>
            </w:pPr>
          </w:p>
        </w:tc>
        <w:tc>
          <w:tcPr>
            <w:tcW w:w="1530" w:type="dxa"/>
            <w:tcBorders>
              <w:left w:val="single" w:sz="4" w:space="0" w:color="auto"/>
              <w:bottom w:val="single" w:sz="4" w:space="0" w:color="auto"/>
              <w:right w:val="single" w:sz="4" w:space="0" w:color="auto"/>
            </w:tcBorders>
          </w:tcPr>
          <w:p w14:paraId="615C5DF7" w14:textId="77777777" w:rsidR="0069617A" w:rsidRPr="00403D3E" w:rsidRDefault="0069617A" w:rsidP="00B73720">
            <w:pPr>
              <w:pStyle w:val="Prrafodelista"/>
              <w:ind w:left="0"/>
              <w:jc w:val="center"/>
              <w:rPr>
                <w:rFonts w:asciiTheme="minorHAnsi" w:hAnsiTheme="minorHAnsi" w:cs="Calibri"/>
                <w:color w:val="000000"/>
                <w:sz w:val="16"/>
                <w:szCs w:val="16"/>
              </w:rPr>
            </w:pPr>
          </w:p>
        </w:tc>
        <w:tc>
          <w:tcPr>
            <w:tcW w:w="1530" w:type="dxa"/>
            <w:tcBorders>
              <w:left w:val="single" w:sz="4" w:space="0" w:color="auto"/>
              <w:bottom w:val="single" w:sz="4" w:space="0" w:color="auto"/>
              <w:right w:val="single" w:sz="4" w:space="0" w:color="auto"/>
            </w:tcBorders>
          </w:tcPr>
          <w:p w14:paraId="2F8DA7D8" w14:textId="77777777" w:rsidR="0069617A" w:rsidRPr="00403D3E" w:rsidRDefault="0069617A" w:rsidP="00B73720">
            <w:pPr>
              <w:pStyle w:val="Prrafodelista"/>
              <w:ind w:left="0"/>
              <w:jc w:val="center"/>
              <w:rPr>
                <w:rFonts w:asciiTheme="minorHAnsi" w:hAnsiTheme="minorHAnsi" w:cs="Calibri"/>
                <w:color w:val="000000"/>
                <w:sz w:val="16"/>
                <w:szCs w:val="16"/>
              </w:rPr>
            </w:pPr>
          </w:p>
        </w:tc>
        <w:tc>
          <w:tcPr>
            <w:tcW w:w="1620" w:type="dxa"/>
            <w:tcBorders>
              <w:left w:val="single" w:sz="4" w:space="0" w:color="auto"/>
              <w:bottom w:val="single" w:sz="4" w:space="0" w:color="auto"/>
              <w:right w:val="single" w:sz="4" w:space="0" w:color="auto"/>
            </w:tcBorders>
          </w:tcPr>
          <w:p w14:paraId="686CDE83" w14:textId="77777777" w:rsidR="0069617A" w:rsidRPr="00403D3E" w:rsidRDefault="0069617A" w:rsidP="00B73720">
            <w:pPr>
              <w:pStyle w:val="Prrafodelista"/>
              <w:ind w:left="0"/>
              <w:jc w:val="center"/>
              <w:rPr>
                <w:rFonts w:asciiTheme="minorHAnsi" w:hAnsiTheme="minorHAnsi" w:cs="Calibri"/>
                <w:color w:val="000000"/>
                <w:sz w:val="16"/>
                <w:szCs w:val="16"/>
              </w:rPr>
            </w:pPr>
          </w:p>
        </w:tc>
        <w:tc>
          <w:tcPr>
            <w:tcW w:w="1350" w:type="dxa"/>
            <w:tcBorders>
              <w:left w:val="single" w:sz="4" w:space="0" w:color="auto"/>
              <w:bottom w:val="single" w:sz="4" w:space="0" w:color="auto"/>
              <w:right w:val="single" w:sz="4" w:space="0" w:color="auto"/>
            </w:tcBorders>
          </w:tcPr>
          <w:p w14:paraId="33A127A6" w14:textId="77777777" w:rsidR="0069617A" w:rsidRPr="00403D3E" w:rsidRDefault="0069617A" w:rsidP="00B73720">
            <w:pPr>
              <w:jc w:val="center"/>
              <w:rPr>
                <w:rFonts w:cs="Calibri"/>
                <w:color w:val="000000"/>
                <w:sz w:val="16"/>
                <w:szCs w:val="16"/>
              </w:rPr>
            </w:pPr>
          </w:p>
        </w:tc>
        <w:tc>
          <w:tcPr>
            <w:tcW w:w="1800" w:type="dxa"/>
            <w:tcBorders>
              <w:left w:val="single" w:sz="4" w:space="0" w:color="auto"/>
              <w:bottom w:val="single" w:sz="4" w:space="0" w:color="auto"/>
              <w:right w:val="single" w:sz="4" w:space="0" w:color="auto"/>
            </w:tcBorders>
          </w:tcPr>
          <w:p w14:paraId="487ADFE6" w14:textId="77777777" w:rsidR="0069617A" w:rsidRPr="00403D3E" w:rsidRDefault="0069617A" w:rsidP="00B73720">
            <w:pPr>
              <w:pStyle w:val="Prrafodelista"/>
              <w:ind w:left="0"/>
              <w:jc w:val="center"/>
              <w:rPr>
                <w:rFonts w:asciiTheme="minorHAnsi" w:hAnsiTheme="minorHAnsi" w:cs="Calibri"/>
                <w:color w:val="000000"/>
                <w:sz w:val="16"/>
                <w:szCs w:val="16"/>
              </w:rPr>
            </w:pPr>
          </w:p>
        </w:tc>
      </w:tr>
    </w:tbl>
    <w:p w14:paraId="01D8D395" w14:textId="77777777" w:rsidR="007D4054" w:rsidRPr="00403D3E" w:rsidRDefault="00C56B12" w:rsidP="000B5BC2">
      <w:pPr>
        <w:shd w:val="clear" w:color="auto" w:fill="17406D" w:themeFill="text2"/>
        <w:ind w:left="-720" w:right="18"/>
        <w:jc w:val="both"/>
        <w:rPr>
          <w:sz w:val="16"/>
          <w:szCs w:val="16"/>
          <w:lang w:val="es-ES"/>
        </w:rPr>
      </w:pPr>
      <w:r w:rsidRPr="00403D3E">
        <w:rPr>
          <w:sz w:val="16"/>
          <w:szCs w:val="16"/>
          <w:lang w:val="es-ES"/>
        </w:rPr>
        <w:t>Fuente: Dirección de coordinación y fiscalización de la gestión comercial</w:t>
      </w:r>
    </w:p>
    <w:p w14:paraId="7639AF20" w14:textId="77777777" w:rsidR="0069617A" w:rsidRDefault="0069617A" w:rsidP="00D81A74">
      <w:pPr>
        <w:jc w:val="both"/>
        <w:rPr>
          <w:sz w:val="16"/>
          <w:szCs w:val="16"/>
          <w:lang w:val="es-ES"/>
        </w:rPr>
      </w:pPr>
    </w:p>
    <w:p w14:paraId="1E006114" w14:textId="77777777" w:rsidR="00614409" w:rsidRPr="00403D3E" w:rsidRDefault="00614409" w:rsidP="00D81A74">
      <w:pPr>
        <w:jc w:val="both"/>
        <w:rPr>
          <w:sz w:val="16"/>
          <w:szCs w:val="16"/>
          <w:lang w:val="es-ES"/>
        </w:rPr>
      </w:pPr>
    </w:p>
    <w:p w14:paraId="0F990FD0" w14:textId="77777777" w:rsidR="00234B2B" w:rsidRPr="00403D3E" w:rsidRDefault="00186602" w:rsidP="009224D7">
      <w:pPr>
        <w:spacing w:line="276" w:lineRule="auto"/>
        <w:jc w:val="both"/>
        <w:rPr>
          <w:rStyle w:val="Referenciasutil"/>
          <w:b/>
          <w:bCs/>
          <w:color w:val="17406D" w:themeColor="text2"/>
          <w:sz w:val="32"/>
          <w:szCs w:val="32"/>
          <w:u w:val="single"/>
        </w:rPr>
      </w:pPr>
      <w:r>
        <w:rPr>
          <w:noProof/>
          <w:lang w:val="en-US"/>
        </w:rPr>
        <mc:AlternateContent>
          <mc:Choice Requires="wpg">
            <w:drawing>
              <wp:anchor distT="0" distB="0" distL="114300" distR="114300" simplePos="0" relativeHeight="251664896" behindDoc="1" locked="0" layoutInCell="1" allowOverlap="1" wp14:anchorId="376F49C3" wp14:editId="436D9475">
                <wp:simplePos x="0" y="0"/>
                <wp:positionH relativeFrom="column">
                  <wp:posOffset>152400</wp:posOffset>
                </wp:positionH>
                <wp:positionV relativeFrom="paragraph">
                  <wp:posOffset>-176530</wp:posOffset>
                </wp:positionV>
                <wp:extent cx="5128260" cy="2943225"/>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8260" cy="2943225"/>
                          <a:chOff x="0" y="0"/>
                          <a:chExt cx="4312920" cy="2943225"/>
                        </a:xfrm>
                      </wpg:grpSpPr>
                      <wpg:graphicFrame>
                        <wpg:cNvPr id="1772186483" name="Gráfico 6"/>
                        <wpg:cNvFrPr/>
                        <wpg:xfrm>
                          <a:off x="0" y="0"/>
                          <a:ext cx="4312920" cy="2943225"/>
                        </wpg:xfrm>
                        <a:graphic>
                          <a:graphicData uri="http://schemas.openxmlformats.org/drawingml/2006/chart">
                            <c:chart xmlns:c="http://schemas.openxmlformats.org/drawingml/2006/chart" xmlns:r="http://schemas.openxmlformats.org/officeDocument/2006/relationships" r:id="rId111"/>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112" cstate="print"/>
                          <a:stretch>
                            <a:fillRect/>
                          </a:stretch>
                        </pic:blipFill>
                        <pic:spPr>
                          <a:xfrm>
                            <a:off x="132347" y="108284"/>
                            <a:ext cx="725170" cy="408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03B296" id="Grupo 14" o:spid="_x0000_s1026" style="position:absolute;margin-left:12pt;margin-top:-13.9pt;width:403.8pt;height:231.75pt;z-index:-251651584;mso-width-relative:margin;mso-height-relative:margin" coordsize="43129,29432" o:gfxdata="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51;top:-60;width:43218;height:29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">
                  <v:imagedata r:id="rId118" o:title=""/>
                  <o:lock v:ext="edit" aspectratio="f"/>
                </v:shape>
                <v:shape id="Imagen 834108409" o:spid="_x0000_s1028" type="#_x0000_t75" alt="Imagen que contiene Texto&#10;&#10;Descripción generada automáticamente" style="position:absolute;left:1323;top:1082;width:7252;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">
                  <v:imagedata r:id="rId119" o:title="Imagen que contiene Texto&#10;&#10;Descripción generada automáticamente"/>
                </v:shape>
              </v:group>
              <o:OLEObject Type="Embed" ProgID="Excel.Chart.8" ShapeID="Gráfico 6" DrawAspect="Content" ObjectID="_1743008529" r:id="rId120">
                <o:FieldCodes>\s</o:FieldCodes>
              </o:OLEObject>
            </w:pict>
          </mc:Fallback>
        </mc:AlternateContent>
      </w:r>
    </w:p>
    <w:p w14:paraId="7E006657" w14:textId="77777777" w:rsidR="000A448C" w:rsidRPr="00403D3E" w:rsidRDefault="000A448C" w:rsidP="009224D7">
      <w:pPr>
        <w:spacing w:line="276" w:lineRule="auto"/>
        <w:jc w:val="both"/>
        <w:rPr>
          <w:rStyle w:val="Referenciasutil"/>
          <w:b/>
          <w:bCs/>
          <w:color w:val="17406D" w:themeColor="text2"/>
          <w:sz w:val="32"/>
          <w:szCs w:val="32"/>
          <w:u w:val="single"/>
        </w:rPr>
      </w:pPr>
    </w:p>
    <w:p w14:paraId="70631841" w14:textId="77777777" w:rsidR="000A448C" w:rsidRPr="00403D3E" w:rsidRDefault="000A448C" w:rsidP="009224D7">
      <w:pPr>
        <w:spacing w:line="276" w:lineRule="auto"/>
        <w:jc w:val="both"/>
        <w:rPr>
          <w:rStyle w:val="Referenciasutil"/>
          <w:b/>
          <w:bCs/>
          <w:color w:val="17406D" w:themeColor="text2"/>
          <w:sz w:val="32"/>
          <w:szCs w:val="32"/>
          <w:u w:val="single"/>
        </w:rPr>
      </w:pPr>
    </w:p>
    <w:p w14:paraId="24A6712C" w14:textId="77777777" w:rsidR="000A448C" w:rsidRPr="00403D3E" w:rsidRDefault="000A448C" w:rsidP="009224D7">
      <w:pPr>
        <w:spacing w:line="276" w:lineRule="auto"/>
        <w:jc w:val="both"/>
        <w:rPr>
          <w:rStyle w:val="Referenciasutil"/>
          <w:b/>
          <w:bCs/>
          <w:color w:val="17406D" w:themeColor="text2"/>
          <w:sz w:val="32"/>
          <w:szCs w:val="32"/>
          <w:u w:val="single"/>
        </w:rPr>
      </w:pPr>
    </w:p>
    <w:p w14:paraId="20506CB1" w14:textId="77777777" w:rsidR="000A448C" w:rsidRPr="00403D3E" w:rsidRDefault="000A448C" w:rsidP="009224D7">
      <w:pPr>
        <w:spacing w:line="276" w:lineRule="auto"/>
        <w:jc w:val="both"/>
        <w:rPr>
          <w:rStyle w:val="Referenciasutil"/>
          <w:b/>
          <w:bCs/>
          <w:color w:val="17406D" w:themeColor="text2"/>
          <w:sz w:val="32"/>
          <w:szCs w:val="32"/>
          <w:u w:val="single"/>
        </w:rPr>
      </w:pPr>
    </w:p>
    <w:p w14:paraId="4866959F" w14:textId="77777777" w:rsidR="008A1F25" w:rsidRPr="00403D3E" w:rsidRDefault="008A1F25" w:rsidP="009224D7">
      <w:pPr>
        <w:spacing w:line="276" w:lineRule="auto"/>
        <w:jc w:val="both"/>
        <w:rPr>
          <w:rStyle w:val="Referenciasutil"/>
          <w:b/>
          <w:bCs/>
          <w:color w:val="17406D" w:themeColor="text2"/>
          <w:sz w:val="32"/>
          <w:szCs w:val="32"/>
          <w:u w:val="single"/>
        </w:rPr>
      </w:pPr>
    </w:p>
    <w:p w14:paraId="2286CE01" w14:textId="77777777" w:rsidR="00774D19" w:rsidRPr="00403D3E" w:rsidRDefault="00774D19" w:rsidP="009224D7">
      <w:pPr>
        <w:spacing w:line="276" w:lineRule="auto"/>
        <w:jc w:val="both"/>
        <w:rPr>
          <w:rStyle w:val="Referenciasutil"/>
          <w:b/>
          <w:bCs/>
          <w:color w:val="17406D" w:themeColor="text2"/>
          <w:sz w:val="32"/>
          <w:szCs w:val="32"/>
          <w:u w:val="single"/>
        </w:rPr>
      </w:pPr>
    </w:p>
    <w:p w14:paraId="2899BCA7" w14:textId="77777777" w:rsidR="00774D19" w:rsidRPr="00403D3E" w:rsidRDefault="00774D19" w:rsidP="009224D7">
      <w:pPr>
        <w:spacing w:line="276" w:lineRule="auto"/>
        <w:jc w:val="both"/>
        <w:rPr>
          <w:rStyle w:val="Referenciasutil"/>
          <w:b/>
          <w:bCs/>
          <w:color w:val="17406D" w:themeColor="text2"/>
          <w:sz w:val="32"/>
          <w:szCs w:val="32"/>
          <w:u w:val="single"/>
        </w:rPr>
      </w:pPr>
    </w:p>
    <w:p w14:paraId="68BC3578" w14:textId="189991FA" w:rsidR="00E13434" w:rsidRPr="00917BA6" w:rsidRDefault="008A1F25" w:rsidP="00917BA6">
      <w:pPr>
        <w:shd w:val="clear" w:color="auto" w:fill="17406D" w:themeFill="text2"/>
        <w:ind w:hanging="180"/>
        <w:jc w:val="both"/>
        <w:rPr>
          <w:rStyle w:val="Referenciasutil"/>
          <w:smallCaps w:val="0"/>
          <w:color w:val="auto"/>
          <w:sz w:val="16"/>
          <w:szCs w:val="16"/>
          <w:lang w:val="es-ES"/>
        </w:rPr>
      </w:pPr>
      <w:r w:rsidRPr="00403D3E">
        <w:rPr>
          <w:sz w:val="16"/>
          <w:szCs w:val="16"/>
          <w:lang w:val="es-ES"/>
        </w:rPr>
        <w:t>Fuente: Dirección de coordinación y fiscalización de la gestión comercial</w:t>
      </w:r>
    </w:p>
    <w:p w14:paraId="78ACBAE3" w14:textId="77777777" w:rsidR="00DC7882" w:rsidRDefault="00DC7882" w:rsidP="009224D7">
      <w:pPr>
        <w:spacing w:line="276" w:lineRule="auto"/>
        <w:jc w:val="both"/>
        <w:rPr>
          <w:rStyle w:val="Referenciasutil"/>
          <w:b/>
          <w:bCs/>
          <w:color w:val="17406D" w:themeColor="text2"/>
          <w:sz w:val="24"/>
          <w:szCs w:val="24"/>
          <w:u w:val="single"/>
        </w:rPr>
      </w:pPr>
    </w:p>
    <w:p w14:paraId="175C3A54" w14:textId="77777777" w:rsidR="00FC44FE" w:rsidRPr="00403D3E" w:rsidRDefault="00F20F64" w:rsidP="009224D7">
      <w:pPr>
        <w:spacing w:line="276" w:lineRule="auto"/>
        <w:jc w:val="both"/>
        <w:rPr>
          <w:rStyle w:val="Referenciasutil"/>
          <w:b/>
          <w:bCs/>
          <w:color w:val="17406D" w:themeColor="text2"/>
          <w:sz w:val="24"/>
          <w:szCs w:val="24"/>
          <w:u w:val="single"/>
        </w:rPr>
      </w:pPr>
      <w:r w:rsidRPr="00403D3E">
        <w:rPr>
          <w:rStyle w:val="Referenciasutil"/>
          <w:b/>
          <w:bCs/>
          <w:color w:val="17406D" w:themeColor="text2"/>
          <w:sz w:val="24"/>
          <w:szCs w:val="24"/>
          <w:u w:val="single"/>
        </w:rPr>
        <w:t xml:space="preserve">Clientes Catastrados 2023 </w:t>
      </w:r>
    </w:p>
    <w:tbl>
      <w:tblPr>
        <w:tblStyle w:val="Tablaconcuadrcula"/>
        <w:tblpPr w:leftFromText="180" w:rightFromText="180" w:vertAnchor="text" w:horzAnchor="margin" w:tblpXSpec="center" w:tblpY="360"/>
        <w:tblW w:w="8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764"/>
        <w:gridCol w:w="2448"/>
        <w:gridCol w:w="2448"/>
      </w:tblGrid>
      <w:tr w:rsidR="00FC44FE" w:rsidRPr="00403D3E" w14:paraId="67433EA7" w14:textId="77777777" w:rsidTr="000B5BC2">
        <w:trPr>
          <w:gridAfter w:val="3"/>
          <w:wAfter w:w="7660" w:type="dxa"/>
        </w:trPr>
        <w:tc>
          <w:tcPr>
            <w:tcW w:w="1170" w:type="dxa"/>
            <w:shd w:val="clear" w:color="auto" w:fill="FFFFFF" w:themeFill="background1"/>
          </w:tcPr>
          <w:p w14:paraId="4836540C" w14:textId="77777777" w:rsidR="00FC44FE" w:rsidRPr="00403D3E" w:rsidRDefault="00FC44FE" w:rsidP="00ED240E">
            <w:pPr>
              <w:pStyle w:val="Prrafodelista"/>
              <w:ind w:left="0"/>
              <w:rPr>
                <w:rFonts w:asciiTheme="minorHAnsi" w:hAnsiTheme="minorHAnsi"/>
                <w:b/>
                <w:bCs/>
                <w:color w:val="FFFFFF" w:themeColor="background1"/>
                <w:sz w:val="18"/>
                <w:szCs w:val="18"/>
                <w:lang w:val="es-ES" w:eastAsia="x-none"/>
              </w:rPr>
            </w:pPr>
          </w:p>
        </w:tc>
      </w:tr>
      <w:tr w:rsidR="00FC44FE" w:rsidRPr="00403D3E" w14:paraId="203ED3AE" w14:textId="77777777" w:rsidTr="000B5BC2">
        <w:tc>
          <w:tcPr>
            <w:tcW w:w="1170" w:type="dxa"/>
            <w:shd w:val="clear" w:color="auto" w:fill="FFFFFF" w:themeFill="background1"/>
          </w:tcPr>
          <w:p w14:paraId="19C774E5" w14:textId="77777777" w:rsidR="00FC44FE" w:rsidRPr="00403D3E" w:rsidRDefault="00FC44FE" w:rsidP="00ED240E">
            <w:pPr>
              <w:pStyle w:val="Prrafodelista"/>
              <w:ind w:left="0"/>
              <w:rPr>
                <w:rFonts w:asciiTheme="minorHAnsi" w:hAnsiTheme="minorHAnsi"/>
                <w:b/>
                <w:bCs/>
                <w:color w:val="FFFFFF" w:themeColor="background1"/>
                <w:sz w:val="18"/>
                <w:szCs w:val="18"/>
                <w:lang w:val="es-ES" w:eastAsia="x-none"/>
              </w:rPr>
            </w:pPr>
          </w:p>
        </w:tc>
        <w:tc>
          <w:tcPr>
            <w:tcW w:w="2764" w:type="dxa"/>
            <w:tcBorders>
              <w:bottom w:val="single" w:sz="4" w:space="0" w:color="auto"/>
            </w:tcBorders>
            <w:shd w:val="clear" w:color="auto" w:fill="17406D" w:themeFill="text2"/>
          </w:tcPr>
          <w:p w14:paraId="13DC4212" w14:textId="77777777" w:rsidR="00FC44FE" w:rsidRPr="00403D3E" w:rsidRDefault="00FC44FE" w:rsidP="00ED240E">
            <w:pPr>
              <w:pStyle w:val="Prrafodelista"/>
              <w:ind w:left="0"/>
              <w:jc w:val="center"/>
              <w:rPr>
                <w:rFonts w:asciiTheme="minorHAnsi" w:hAnsiTheme="minorHAnsi"/>
                <w:b/>
                <w:bCs/>
                <w:sz w:val="18"/>
                <w:szCs w:val="18"/>
                <w:lang w:val="es-ES" w:eastAsia="x-none"/>
              </w:rPr>
            </w:pPr>
            <w:r w:rsidRPr="00403D3E">
              <w:rPr>
                <w:rFonts w:asciiTheme="minorHAnsi" w:hAnsiTheme="minorHAnsi"/>
                <w:b/>
                <w:bCs/>
                <w:sz w:val="18"/>
                <w:szCs w:val="18"/>
                <w:lang w:val="es-ES" w:eastAsia="x-none"/>
              </w:rPr>
              <w:t>USUARIOS ACTIVOS</w:t>
            </w:r>
          </w:p>
        </w:tc>
        <w:tc>
          <w:tcPr>
            <w:tcW w:w="2448" w:type="dxa"/>
            <w:tcBorders>
              <w:bottom w:val="single" w:sz="4" w:space="0" w:color="auto"/>
            </w:tcBorders>
            <w:shd w:val="clear" w:color="auto" w:fill="17406D" w:themeFill="text2"/>
          </w:tcPr>
          <w:p w14:paraId="03DF6DF5" w14:textId="77777777" w:rsidR="00FC44FE" w:rsidRPr="00403D3E" w:rsidRDefault="00FC44FE" w:rsidP="00ED240E">
            <w:pPr>
              <w:pStyle w:val="Prrafodelista"/>
              <w:ind w:left="0"/>
              <w:jc w:val="center"/>
              <w:rPr>
                <w:rFonts w:asciiTheme="minorHAnsi" w:hAnsiTheme="minorHAnsi"/>
                <w:b/>
                <w:bCs/>
                <w:sz w:val="18"/>
                <w:szCs w:val="18"/>
                <w:lang w:val="es-ES" w:eastAsia="x-none"/>
              </w:rPr>
            </w:pPr>
            <w:r w:rsidRPr="00403D3E">
              <w:rPr>
                <w:rFonts w:asciiTheme="minorHAnsi" w:hAnsiTheme="minorHAnsi"/>
                <w:b/>
                <w:bCs/>
                <w:sz w:val="18"/>
                <w:szCs w:val="18"/>
                <w:lang w:val="es-ES" w:eastAsia="x-none"/>
              </w:rPr>
              <w:t>USUARIOS INACTIVOS</w:t>
            </w:r>
          </w:p>
        </w:tc>
        <w:tc>
          <w:tcPr>
            <w:tcW w:w="2448" w:type="dxa"/>
            <w:tcBorders>
              <w:bottom w:val="single" w:sz="4" w:space="0" w:color="auto"/>
            </w:tcBorders>
            <w:shd w:val="clear" w:color="auto" w:fill="17406D" w:themeFill="text2"/>
          </w:tcPr>
          <w:p w14:paraId="2D89F312" w14:textId="77777777" w:rsidR="00FC44FE" w:rsidRPr="00403D3E" w:rsidRDefault="00FC44FE" w:rsidP="00ED240E">
            <w:pPr>
              <w:pStyle w:val="Prrafodelista"/>
              <w:ind w:left="0"/>
              <w:jc w:val="center"/>
              <w:rPr>
                <w:rFonts w:asciiTheme="minorHAnsi" w:hAnsiTheme="minorHAnsi"/>
                <w:b/>
                <w:bCs/>
                <w:sz w:val="18"/>
                <w:szCs w:val="18"/>
                <w:lang w:val="es-ES" w:eastAsia="x-none"/>
              </w:rPr>
            </w:pPr>
            <w:r w:rsidRPr="00403D3E">
              <w:rPr>
                <w:rFonts w:asciiTheme="minorHAnsi" w:hAnsiTheme="minorHAnsi"/>
                <w:b/>
                <w:bCs/>
                <w:sz w:val="18"/>
                <w:szCs w:val="18"/>
                <w:lang w:val="es-ES" w:eastAsia="x-none"/>
              </w:rPr>
              <w:t>UNIVERSO DE CLIENTES</w:t>
            </w:r>
          </w:p>
        </w:tc>
      </w:tr>
      <w:tr w:rsidR="00FC44FE" w:rsidRPr="00403D3E" w14:paraId="4947ED6E" w14:textId="77777777" w:rsidTr="000B5BC2">
        <w:tc>
          <w:tcPr>
            <w:tcW w:w="1170" w:type="dxa"/>
            <w:shd w:val="clear" w:color="auto" w:fill="17406D" w:themeFill="text2"/>
          </w:tcPr>
          <w:p w14:paraId="254B8165" w14:textId="77777777" w:rsidR="00FC44FE" w:rsidRPr="00403D3E" w:rsidRDefault="00FC44FE" w:rsidP="00ED240E">
            <w:pPr>
              <w:pStyle w:val="Prrafodelista"/>
              <w:ind w:left="0"/>
              <w:rPr>
                <w:rFonts w:asciiTheme="minorHAnsi" w:hAnsiTheme="minorHAnsi"/>
                <w:b/>
                <w:bCs/>
                <w:color w:val="FFFFFF" w:themeColor="background1"/>
                <w:sz w:val="18"/>
                <w:szCs w:val="18"/>
                <w:lang w:val="es-ES" w:eastAsia="x-none"/>
              </w:rPr>
            </w:pPr>
            <w:r w:rsidRPr="00403D3E">
              <w:rPr>
                <w:rFonts w:asciiTheme="minorHAnsi" w:hAnsiTheme="minorHAnsi"/>
                <w:b/>
                <w:bCs/>
                <w:color w:val="FFFFFF" w:themeColor="background1"/>
                <w:sz w:val="18"/>
                <w:szCs w:val="18"/>
                <w:lang w:val="es-ES" w:eastAsia="x-none"/>
              </w:rPr>
              <w:t>ENERO</w:t>
            </w:r>
          </w:p>
        </w:tc>
        <w:tc>
          <w:tcPr>
            <w:tcW w:w="2764" w:type="dxa"/>
            <w:tcBorders>
              <w:top w:val="single" w:sz="4" w:space="0" w:color="auto"/>
              <w:right w:val="single" w:sz="4" w:space="0" w:color="auto"/>
            </w:tcBorders>
          </w:tcPr>
          <w:p w14:paraId="5CAFC898" w14:textId="3445FB32" w:rsidR="00FC44FE" w:rsidRPr="00403D3E" w:rsidRDefault="00E44641" w:rsidP="00ED240E">
            <w:pPr>
              <w:pStyle w:val="Prrafodelista"/>
              <w:ind w:left="0"/>
              <w:jc w:val="center"/>
              <w:rPr>
                <w:rFonts w:asciiTheme="minorHAnsi" w:hAnsiTheme="minorHAnsi"/>
                <w:sz w:val="18"/>
                <w:szCs w:val="18"/>
                <w:lang w:val="es-ES" w:eastAsia="x-none"/>
              </w:rPr>
            </w:pPr>
            <w:r>
              <w:rPr>
                <w:rFonts w:asciiTheme="minorHAnsi" w:hAnsiTheme="minorHAnsi"/>
                <w:sz w:val="18"/>
                <w:szCs w:val="18"/>
                <w:lang w:val="es-ES" w:eastAsia="x-none"/>
              </w:rPr>
              <w:t>413,929</w:t>
            </w:r>
          </w:p>
        </w:tc>
        <w:tc>
          <w:tcPr>
            <w:tcW w:w="2448" w:type="dxa"/>
            <w:tcBorders>
              <w:top w:val="single" w:sz="4" w:space="0" w:color="auto"/>
              <w:left w:val="single" w:sz="4" w:space="0" w:color="auto"/>
              <w:right w:val="single" w:sz="4" w:space="0" w:color="auto"/>
            </w:tcBorders>
          </w:tcPr>
          <w:p w14:paraId="5EAF654E" w14:textId="76D0E365" w:rsidR="00FC44FE" w:rsidRPr="00403D3E" w:rsidRDefault="00A467BD" w:rsidP="00ED240E">
            <w:pPr>
              <w:pStyle w:val="Prrafodelista"/>
              <w:ind w:left="0"/>
              <w:jc w:val="center"/>
              <w:rPr>
                <w:rFonts w:asciiTheme="minorHAnsi" w:hAnsiTheme="minorHAnsi"/>
                <w:sz w:val="18"/>
                <w:szCs w:val="18"/>
                <w:lang w:val="es-ES" w:eastAsia="x-none"/>
              </w:rPr>
            </w:pPr>
            <w:r w:rsidRPr="00403D3E">
              <w:rPr>
                <w:rFonts w:asciiTheme="minorHAnsi" w:hAnsiTheme="minorHAnsi"/>
                <w:sz w:val="18"/>
                <w:szCs w:val="18"/>
                <w:lang w:val="es-ES" w:eastAsia="x-none"/>
              </w:rPr>
              <w:t>159,134</w:t>
            </w:r>
          </w:p>
        </w:tc>
        <w:tc>
          <w:tcPr>
            <w:tcW w:w="2448" w:type="dxa"/>
            <w:tcBorders>
              <w:top w:val="single" w:sz="4" w:space="0" w:color="auto"/>
              <w:left w:val="single" w:sz="4" w:space="0" w:color="auto"/>
              <w:right w:val="single" w:sz="4" w:space="0" w:color="auto"/>
            </w:tcBorders>
          </w:tcPr>
          <w:p w14:paraId="09CE455E" w14:textId="35C8BDCA" w:rsidR="00FC44FE" w:rsidRPr="00403D3E" w:rsidRDefault="00E44641" w:rsidP="00ED240E">
            <w:pPr>
              <w:pStyle w:val="Prrafodelista"/>
              <w:ind w:left="0"/>
              <w:jc w:val="center"/>
              <w:rPr>
                <w:rFonts w:asciiTheme="minorHAnsi" w:hAnsiTheme="minorHAnsi"/>
                <w:sz w:val="18"/>
                <w:szCs w:val="18"/>
                <w:lang w:val="es-ES" w:eastAsia="x-none"/>
              </w:rPr>
            </w:pPr>
            <w:r>
              <w:rPr>
                <w:rFonts w:asciiTheme="minorHAnsi" w:hAnsiTheme="minorHAnsi"/>
                <w:sz w:val="18"/>
                <w:szCs w:val="18"/>
                <w:lang w:val="es-ES" w:eastAsia="x-none"/>
              </w:rPr>
              <w:t>573,063</w:t>
            </w:r>
          </w:p>
        </w:tc>
      </w:tr>
      <w:tr w:rsidR="00FC44FE" w:rsidRPr="00403D3E" w14:paraId="64A15E26" w14:textId="77777777" w:rsidTr="000B5BC2">
        <w:tc>
          <w:tcPr>
            <w:tcW w:w="1170" w:type="dxa"/>
            <w:shd w:val="clear" w:color="auto" w:fill="17406D" w:themeFill="text2"/>
          </w:tcPr>
          <w:p w14:paraId="676C7D55" w14:textId="77777777" w:rsidR="00FC44FE" w:rsidRDefault="00FC44FE" w:rsidP="00ED240E">
            <w:pPr>
              <w:pStyle w:val="Prrafodelista"/>
              <w:ind w:left="0"/>
              <w:rPr>
                <w:rFonts w:asciiTheme="minorHAnsi" w:hAnsiTheme="minorHAnsi"/>
                <w:b/>
                <w:bCs/>
                <w:color w:val="FFFFFF" w:themeColor="background1"/>
                <w:sz w:val="18"/>
                <w:szCs w:val="18"/>
                <w:lang w:val="es-ES" w:eastAsia="x-none"/>
              </w:rPr>
            </w:pPr>
            <w:r w:rsidRPr="00403D3E">
              <w:rPr>
                <w:rFonts w:asciiTheme="minorHAnsi" w:hAnsiTheme="minorHAnsi"/>
                <w:b/>
                <w:bCs/>
                <w:color w:val="FFFFFF" w:themeColor="background1"/>
                <w:sz w:val="18"/>
                <w:szCs w:val="18"/>
                <w:lang w:val="es-ES" w:eastAsia="x-none"/>
              </w:rPr>
              <w:t>FEBRERO</w:t>
            </w:r>
          </w:p>
          <w:p w14:paraId="4811270E" w14:textId="77777777" w:rsidR="00403D3E" w:rsidRPr="00403D3E" w:rsidRDefault="00403D3E" w:rsidP="00ED240E">
            <w:pPr>
              <w:pStyle w:val="Prrafodelista"/>
              <w:ind w:left="0"/>
              <w:rPr>
                <w:rFonts w:asciiTheme="minorHAnsi" w:hAnsiTheme="minorHAnsi"/>
                <w:b/>
                <w:bCs/>
                <w:color w:val="FFFFFF" w:themeColor="background1"/>
                <w:sz w:val="18"/>
                <w:szCs w:val="18"/>
                <w:lang w:val="es-ES" w:eastAsia="x-none"/>
              </w:rPr>
            </w:pPr>
            <w:r>
              <w:rPr>
                <w:rFonts w:asciiTheme="minorHAnsi" w:hAnsiTheme="minorHAnsi"/>
                <w:b/>
                <w:bCs/>
                <w:color w:val="FFFFFF" w:themeColor="background1"/>
                <w:sz w:val="18"/>
                <w:szCs w:val="18"/>
                <w:lang w:val="es-ES" w:eastAsia="x-none"/>
              </w:rPr>
              <w:t>MARZO</w:t>
            </w:r>
          </w:p>
        </w:tc>
        <w:tc>
          <w:tcPr>
            <w:tcW w:w="2764" w:type="dxa"/>
            <w:tcBorders>
              <w:right w:val="single" w:sz="4" w:space="0" w:color="auto"/>
            </w:tcBorders>
          </w:tcPr>
          <w:p w14:paraId="01383082" w14:textId="3303AFA4" w:rsidR="00E44641" w:rsidRPr="00403D3E" w:rsidRDefault="00E44641" w:rsidP="00E44641">
            <w:pPr>
              <w:pStyle w:val="Prrafodelista"/>
              <w:ind w:left="0"/>
              <w:jc w:val="center"/>
              <w:rPr>
                <w:rFonts w:asciiTheme="minorHAnsi" w:hAnsiTheme="minorHAnsi"/>
                <w:sz w:val="18"/>
                <w:szCs w:val="18"/>
                <w:lang w:val="es-ES" w:eastAsia="x-none"/>
              </w:rPr>
            </w:pPr>
            <w:r>
              <w:rPr>
                <w:rFonts w:asciiTheme="minorHAnsi" w:hAnsiTheme="minorHAnsi"/>
                <w:sz w:val="18"/>
                <w:szCs w:val="18"/>
                <w:lang w:val="es-ES" w:eastAsia="x-none"/>
              </w:rPr>
              <w:t>41</w:t>
            </w:r>
            <w:r w:rsidR="00606543">
              <w:rPr>
                <w:rFonts w:asciiTheme="minorHAnsi" w:hAnsiTheme="minorHAnsi"/>
                <w:sz w:val="18"/>
                <w:szCs w:val="18"/>
                <w:lang w:val="es-ES" w:eastAsia="x-none"/>
              </w:rPr>
              <w:t>4</w:t>
            </w:r>
            <w:r>
              <w:rPr>
                <w:rFonts w:asciiTheme="minorHAnsi" w:hAnsiTheme="minorHAnsi"/>
                <w:sz w:val="18"/>
                <w:szCs w:val="18"/>
                <w:lang w:val="es-ES" w:eastAsia="x-none"/>
              </w:rPr>
              <w:t>,</w:t>
            </w:r>
            <w:r w:rsidR="00606543">
              <w:rPr>
                <w:rFonts w:asciiTheme="minorHAnsi" w:hAnsiTheme="minorHAnsi"/>
                <w:sz w:val="18"/>
                <w:szCs w:val="18"/>
                <w:lang w:val="es-ES" w:eastAsia="x-none"/>
              </w:rPr>
              <w:t>844</w:t>
            </w:r>
          </w:p>
          <w:p w14:paraId="00A754F2" w14:textId="34A35A89" w:rsidR="00EB3E2C" w:rsidRPr="00403D3E" w:rsidRDefault="00E44641" w:rsidP="00ED240E">
            <w:pPr>
              <w:pStyle w:val="Prrafodelista"/>
              <w:ind w:left="0"/>
              <w:jc w:val="center"/>
              <w:rPr>
                <w:rFonts w:asciiTheme="minorHAnsi" w:hAnsiTheme="minorHAnsi"/>
                <w:sz w:val="18"/>
                <w:szCs w:val="18"/>
                <w:lang w:val="es-ES" w:eastAsia="x-none"/>
              </w:rPr>
            </w:pPr>
            <w:r>
              <w:rPr>
                <w:rFonts w:asciiTheme="minorHAnsi" w:hAnsiTheme="minorHAnsi"/>
                <w:sz w:val="18"/>
                <w:szCs w:val="18"/>
                <w:lang w:val="es-ES" w:eastAsia="x-none"/>
              </w:rPr>
              <w:t>415,177</w:t>
            </w:r>
          </w:p>
        </w:tc>
        <w:tc>
          <w:tcPr>
            <w:tcW w:w="2448" w:type="dxa"/>
            <w:tcBorders>
              <w:left w:val="single" w:sz="4" w:space="0" w:color="auto"/>
              <w:right w:val="single" w:sz="4" w:space="0" w:color="auto"/>
            </w:tcBorders>
          </w:tcPr>
          <w:p w14:paraId="2E7274A6" w14:textId="47B0B651" w:rsidR="00FC44FE" w:rsidRPr="00403D3E" w:rsidRDefault="00A467BD" w:rsidP="00ED240E">
            <w:pPr>
              <w:pStyle w:val="Prrafodelista"/>
              <w:ind w:left="0"/>
              <w:jc w:val="center"/>
              <w:rPr>
                <w:rFonts w:asciiTheme="minorHAnsi" w:hAnsiTheme="minorHAnsi"/>
                <w:sz w:val="18"/>
                <w:szCs w:val="18"/>
                <w:lang w:val="es-ES" w:eastAsia="x-none"/>
              </w:rPr>
            </w:pPr>
            <w:r w:rsidRPr="00403D3E">
              <w:rPr>
                <w:rFonts w:asciiTheme="minorHAnsi" w:hAnsiTheme="minorHAnsi"/>
                <w:sz w:val="18"/>
                <w:szCs w:val="18"/>
                <w:lang w:val="es-ES" w:eastAsia="x-none"/>
              </w:rPr>
              <w:t>158,298</w:t>
            </w:r>
          </w:p>
          <w:p w14:paraId="77F1C8A3" w14:textId="44A68BBA" w:rsidR="00EB3E2C" w:rsidRPr="00403D3E" w:rsidRDefault="00EB3E2C" w:rsidP="00ED240E">
            <w:pPr>
              <w:pStyle w:val="Prrafodelista"/>
              <w:ind w:left="0"/>
              <w:jc w:val="center"/>
              <w:rPr>
                <w:rFonts w:asciiTheme="minorHAnsi" w:hAnsiTheme="minorHAnsi"/>
                <w:sz w:val="18"/>
                <w:szCs w:val="18"/>
                <w:lang w:val="es-ES" w:eastAsia="x-none"/>
              </w:rPr>
            </w:pPr>
            <w:r w:rsidRPr="00403D3E">
              <w:rPr>
                <w:rFonts w:asciiTheme="minorHAnsi" w:hAnsiTheme="minorHAnsi"/>
                <w:sz w:val="18"/>
                <w:szCs w:val="18"/>
                <w:lang w:val="es-ES" w:eastAsia="x-none"/>
              </w:rPr>
              <w:t>15</w:t>
            </w:r>
            <w:r w:rsidR="0054499C">
              <w:rPr>
                <w:rFonts w:asciiTheme="minorHAnsi" w:hAnsiTheme="minorHAnsi"/>
                <w:sz w:val="18"/>
                <w:szCs w:val="18"/>
                <w:lang w:val="es-ES" w:eastAsia="x-none"/>
              </w:rPr>
              <w:t>8</w:t>
            </w:r>
            <w:r w:rsidRPr="00403D3E">
              <w:rPr>
                <w:rFonts w:asciiTheme="minorHAnsi" w:hAnsiTheme="minorHAnsi"/>
                <w:sz w:val="18"/>
                <w:szCs w:val="18"/>
                <w:lang w:val="es-ES" w:eastAsia="x-none"/>
              </w:rPr>
              <w:t>,</w:t>
            </w:r>
            <w:r w:rsidR="0054499C">
              <w:rPr>
                <w:rFonts w:asciiTheme="minorHAnsi" w:hAnsiTheme="minorHAnsi"/>
                <w:sz w:val="18"/>
                <w:szCs w:val="18"/>
                <w:lang w:val="es-ES" w:eastAsia="x-none"/>
              </w:rPr>
              <w:t>356</w:t>
            </w:r>
          </w:p>
        </w:tc>
        <w:tc>
          <w:tcPr>
            <w:tcW w:w="2448" w:type="dxa"/>
            <w:tcBorders>
              <w:left w:val="single" w:sz="4" w:space="0" w:color="auto"/>
              <w:right w:val="single" w:sz="4" w:space="0" w:color="auto"/>
            </w:tcBorders>
          </w:tcPr>
          <w:p w14:paraId="11AB13BC" w14:textId="413D2F3F" w:rsidR="00EB3E2C" w:rsidRDefault="00E44641" w:rsidP="00EB3E2C">
            <w:pPr>
              <w:pStyle w:val="Prrafodelista"/>
              <w:ind w:left="0"/>
              <w:jc w:val="center"/>
              <w:rPr>
                <w:rFonts w:asciiTheme="minorHAnsi" w:hAnsiTheme="minorHAnsi"/>
                <w:sz w:val="18"/>
                <w:szCs w:val="18"/>
                <w:lang w:val="es-ES" w:eastAsia="x-none"/>
              </w:rPr>
            </w:pPr>
            <w:r>
              <w:rPr>
                <w:rFonts w:asciiTheme="minorHAnsi" w:hAnsiTheme="minorHAnsi"/>
                <w:sz w:val="18"/>
                <w:szCs w:val="18"/>
                <w:lang w:val="es-ES" w:eastAsia="x-none"/>
              </w:rPr>
              <w:t>57</w:t>
            </w:r>
            <w:r w:rsidR="00DC7882">
              <w:rPr>
                <w:rFonts w:asciiTheme="minorHAnsi" w:hAnsiTheme="minorHAnsi"/>
                <w:sz w:val="18"/>
                <w:szCs w:val="18"/>
                <w:lang w:val="es-ES" w:eastAsia="x-none"/>
              </w:rPr>
              <w:t>3,142</w:t>
            </w:r>
          </w:p>
          <w:p w14:paraId="6B20CE90" w14:textId="659A182A" w:rsidR="00DF6E9C" w:rsidRPr="00403D3E" w:rsidRDefault="00E44641" w:rsidP="00EB3E2C">
            <w:pPr>
              <w:pStyle w:val="Prrafodelista"/>
              <w:ind w:left="0"/>
              <w:jc w:val="center"/>
              <w:rPr>
                <w:rFonts w:asciiTheme="minorHAnsi" w:hAnsiTheme="minorHAnsi"/>
                <w:sz w:val="18"/>
                <w:szCs w:val="18"/>
                <w:lang w:val="es-ES" w:eastAsia="x-none"/>
              </w:rPr>
            </w:pPr>
            <w:r>
              <w:rPr>
                <w:rFonts w:asciiTheme="minorHAnsi" w:hAnsiTheme="minorHAnsi"/>
                <w:sz w:val="18"/>
                <w:szCs w:val="18"/>
                <w:lang w:val="es-ES" w:eastAsia="x-none"/>
              </w:rPr>
              <w:t>573,</w:t>
            </w:r>
            <w:r w:rsidR="0054499C">
              <w:rPr>
                <w:rFonts w:asciiTheme="minorHAnsi" w:hAnsiTheme="minorHAnsi"/>
                <w:sz w:val="18"/>
                <w:szCs w:val="18"/>
                <w:lang w:val="es-ES" w:eastAsia="x-none"/>
              </w:rPr>
              <w:t>533</w:t>
            </w:r>
          </w:p>
        </w:tc>
      </w:tr>
      <w:tr w:rsidR="00FC44FE" w:rsidRPr="00403D3E" w14:paraId="5E17F041" w14:textId="77777777" w:rsidTr="000B5BC2">
        <w:tc>
          <w:tcPr>
            <w:tcW w:w="1170" w:type="dxa"/>
            <w:tcBorders>
              <w:bottom w:val="single" w:sz="4" w:space="0" w:color="auto"/>
            </w:tcBorders>
            <w:shd w:val="clear" w:color="auto" w:fill="17406D" w:themeFill="text2"/>
          </w:tcPr>
          <w:p w14:paraId="1DA5D11E" w14:textId="77777777" w:rsidR="00FC44FE" w:rsidRPr="00403D3E" w:rsidRDefault="00FC44FE" w:rsidP="00ED240E">
            <w:pPr>
              <w:pStyle w:val="Prrafodelista"/>
              <w:ind w:left="0"/>
              <w:rPr>
                <w:rFonts w:asciiTheme="minorHAnsi" w:hAnsiTheme="minorHAnsi"/>
                <w:b/>
                <w:bCs/>
                <w:color w:val="FFFFFF" w:themeColor="background1"/>
                <w:sz w:val="18"/>
                <w:szCs w:val="18"/>
                <w:lang w:val="es-ES" w:eastAsia="x-none"/>
              </w:rPr>
            </w:pPr>
          </w:p>
        </w:tc>
        <w:tc>
          <w:tcPr>
            <w:tcW w:w="2764" w:type="dxa"/>
            <w:tcBorders>
              <w:bottom w:val="single" w:sz="4" w:space="0" w:color="auto"/>
              <w:right w:val="single" w:sz="4" w:space="0" w:color="auto"/>
            </w:tcBorders>
          </w:tcPr>
          <w:p w14:paraId="7D54224B" w14:textId="77777777" w:rsidR="00FC44FE" w:rsidRPr="00403D3E" w:rsidRDefault="00FC44FE" w:rsidP="00ED240E">
            <w:pPr>
              <w:pStyle w:val="Prrafodelista"/>
              <w:ind w:left="0"/>
              <w:jc w:val="center"/>
              <w:rPr>
                <w:rFonts w:asciiTheme="minorHAnsi" w:hAnsiTheme="minorHAnsi"/>
                <w:sz w:val="18"/>
                <w:szCs w:val="18"/>
                <w:lang w:val="es-ES" w:eastAsia="x-none"/>
              </w:rPr>
            </w:pPr>
          </w:p>
        </w:tc>
        <w:tc>
          <w:tcPr>
            <w:tcW w:w="2448" w:type="dxa"/>
            <w:tcBorders>
              <w:left w:val="single" w:sz="4" w:space="0" w:color="auto"/>
              <w:bottom w:val="single" w:sz="4" w:space="0" w:color="auto"/>
              <w:right w:val="single" w:sz="4" w:space="0" w:color="auto"/>
            </w:tcBorders>
          </w:tcPr>
          <w:p w14:paraId="1FB49281" w14:textId="77777777" w:rsidR="00FC44FE" w:rsidRPr="00403D3E" w:rsidRDefault="00FC44FE" w:rsidP="00ED240E">
            <w:pPr>
              <w:pStyle w:val="Prrafodelista"/>
              <w:ind w:left="0"/>
              <w:jc w:val="center"/>
              <w:rPr>
                <w:rFonts w:asciiTheme="minorHAnsi" w:hAnsiTheme="minorHAnsi"/>
                <w:sz w:val="18"/>
                <w:szCs w:val="18"/>
                <w:lang w:val="es-ES" w:eastAsia="x-none"/>
              </w:rPr>
            </w:pPr>
          </w:p>
        </w:tc>
        <w:tc>
          <w:tcPr>
            <w:tcW w:w="2448" w:type="dxa"/>
            <w:tcBorders>
              <w:left w:val="single" w:sz="4" w:space="0" w:color="auto"/>
              <w:bottom w:val="single" w:sz="4" w:space="0" w:color="auto"/>
              <w:right w:val="single" w:sz="4" w:space="0" w:color="auto"/>
            </w:tcBorders>
          </w:tcPr>
          <w:p w14:paraId="6D65310F" w14:textId="77777777" w:rsidR="00FC44FE" w:rsidRPr="00403D3E" w:rsidRDefault="00FC44FE" w:rsidP="00ED240E">
            <w:pPr>
              <w:pStyle w:val="Prrafodelista"/>
              <w:ind w:left="0"/>
              <w:jc w:val="center"/>
              <w:rPr>
                <w:rFonts w:asciiTheme="minorHAnsi" w:hAnsiTheme="minorHAnsi"/>
                <w:sz w:val="18"/>
                <w:szCs w:val="18"/>
                <w:lang w:val="es-ES" w:eastAsia="x-none"/>
              </w:rPr>
            </w:pPr>
          </w:p>
        </w:tc>
      </w:tr>
    </w:tbl>
    <w:p w14:paraId="5768C55A" w14:textId="77777777" w:rsidR="00FC44FE" w:rsidRPr="00403D3E" w:rsidRDefault="00A467BD" w:rsidP="009224D7">
      <w:pPr>
        <w:spacing w:line="276" w:lineRule="auto"/>
        <w:jc w:val="both"/>
        <w:rPr>
          <w:b/>
          <w:bCs/>
          <w:smallCaps/>
          <w:color w:val="17406D" w:themeColor="text2"/>
          <w:sz w:val="24"/>
          <w:szCs w:val="24"/>
          <w:u w:val="single"/>
        </w:rPr>
      </w:pPr>
      <w:r w:rsidRPr="00403D3E">
        <w:rPr>
          <w:rFonts w:cs="Arial"/>
          <w:sz w:val="18"/>
          <w:szCs w:val="16"/>
        </w:rPr>
        <w:t>Dirección Gestión comercial</w:t>
      </w:r>
    </w:p>
    <w:p w14:paraId="6968026E" w14:textId="77777777" w:rsidR="00F20F64" w:rsidRPr="00403D3E" w:rsidRDefault="00F20F64" w:rsidP="00F20F64">
      <w:pPr>
        <w:jc w:val="both"/>
        <w:rPr>
          <w:sz w:val="16"/>
          <w:szCs w:val="16"/>
          <w:lang w:val="es-ES"/>
        </w:rPr>
      </w:pPr>
    </w:p>
    <w:p w14:paraId="56323603" w14:textId="77777777" w:rsidR="00373A10" w:rsidRPr="00614409" w:rsidRDefault="00F20F64" w:rsidP="00614409">
      <w:pPr>
        <w:shd w:val="clear" w:color="auto" w:fill="17406D" w:themeFill="text2"/>
        <w:ind w:left="-180"/>
        <w:jc w:val="both"/>
        <w:rPr>
          <w:rStyle w:val="Textoennegrita"/>
          <w:b w:val="0"/>
          <w:bCs w:val="0"/>
          <w:sz w:val="16"/>
          <w:szCs w:val="16"/>
          <w:lang w:val="es-ES"/>
        </w:rPr>
      </w:pPr>
      <w:r w:rsidRPr="00403D3E">
        <w:rPr>
          <w:sz w:val="16"/>
          <w:szCs w:val="16"/>
          <w:lang w:val="es-ES"/>
        </w:rPr>
        <w:t>Fuente: Dirección de coordinación y fiscalización de la gestión comercial</w:t>
      </w:r>
    </w:p>
    <w:p w14:paraId="5F4EFB30" w14:textId="1F048BD3" w:rsidR="00614409" w:rsidRDefault="00614409" w:rsidP="001064CA">
      <w:pPr>
        <w:rPr>
          <w:rStyle w:val="Textoennegrita"/>
          <w:sz w:val="24"/>
          <w:szCs w:val="24"/>
          <w:lang w:eastAsia="x-none"/>
        </w:rPr>
      </w:pPr>
    </w:p>
    <w:p w14:paraId="0C74D8ED" w14:textId="77777777" w:rsidR="00917BA6" w:rsidRDefault="00917BA6" w:rsidP="001064CA">
      <w:pPr>
        <w:rPr>
          <w:rStyle w:val="Textoennegrita"/>
          <w:sz w:val="24"/>
          <w:szCs w:val="24"/>
          <w:lang w:eastAsia="x-none"/>
        </w:rPr>
      </w:pPr>
    </w:p>
    <w:p w14:paraId="74074211" w14:textId="77777777" w:rsidR="00267B35" w:rsidRPr="00267B35" w:rsidRDefault="00824082" w:rsidP="00186602">
      <w:pPr>
        <w:rPr>
          <w:b/>
          <w:bCs/>
          <w:sz w:val="24"/>
          <w:szCs w:val="24"/>
          <w:lang w:eastAsia="x-none"/>
        </w:rPr>
      </w:pPr>
      <w:r>
        <w:rPr>
          <w:rStyle w:val="Textoennegrita"/>
          <w:sz w:val="24"/>
          <w:szCs w:val="24"/>
          <w:lang w:eastAsia="x-none"/>
        </w:rPr>
        <w:t>DIRECCIÓN</w:t>
      </w:r>
      <w:r w:rsidR="001064CA" w:rsidRPr="00403D3E">
        <w:rPr>
          <w:rStyle w:val="Textoennegrita"/>
          <w:sz w:val="24"/>
          <w:szCs w:val="24"/>
          <w:lang w:eastAsia="x-none"/>
        </w:rPr>
        <w:t xml:space="preserve"> CONTROL DE CALIDAD DE LAS AGUAS</w:t>
      </w:r>
    </w:p>
    <w:p w14:paraId="557E7A04" w14:textId="77777777" w:rsidR="008F3ED4" w:rsidRDefault="00625AC9" w:rsidP="001064CA">
      <w:pPr>
        <w:rPr>
          <w:sz w:val="24"/>
          <w:szCs w:val="24"/>
          <w:u w:val="single"/>
          <w:lang w:val="es-ES" w:eastAsia="x-none"/>
        </w:rPr>
      </w:pPr>
      <w:r w:rsidRPr="00403D3E">
        <w:rPr>
          <w:sz w:val="24"/>
          <w:szCs w:val="24"/>
          <w:u w:val="single"/>
          <w:lang w:val="es-ES" w:eastAsia="x-none"/>
        </w:rPr>
        <w:t>Monitoreo Plantas Potabilizadoras.</w:t>
      </w:r>
    </w:p>
    <w:p w14:paraId="701BBE65" w14:textId="77777777" w:rsidR="000F3452" w:rsidRPr="00403D3E" w:rsidRDefault="000F3452" w:rsidP="001064CA">
      <w:pPr>
        <w:rPr>
          <w:sz w:val="24"/>
          <w:szCs w:val="24"/>
          <w:u w:val="single"/>
          <w:lang w:val="es-ES" w:eastAsia="x-none"/>
        </w:rPr>
      </w:pPr>
    </w:p>
    <w:p w14:paraId="73642BD0" w14:textId="77777777" w:rsidR="00391A73" w:rsidRPr="00403D3E" w:rsidRDefault="00186602" w:rsidP="001064CA">
      <w:pPr>
        <w:rPr>
          <w:lang w:val="es-ES" w:eastAsia="x-none"/>
        </w:rPr>
      </w:pPr>
      <w:r>
        <w:rPr>
          <w:noProof/>
          <w:lang w:val="en-US"/>
        </w:rPr>
        <mc:AlternateContent>
          <mc:Choice Requires="wpg">
            <w:drawing>
              <wp:anchor distT="0" distB="0" distL="114300" distR="114300" simplePos="0" relativeHeight="251667968" behindDoc="1" locked="0" layoutInCell="1" allowOverlap="1" wp14:anchorId="5DE52571" wp14:editId="3ADA5131">
                <wp:simplePos x="0" y="0"/>
                <wp:positionH relativeFrom="column">
                  <wp:posOffset>398780</wp:posOffset>
                </wp:positionH>
                <wp:positionV relativeFrom="paragraph">
                  <wp:posOffset>46355</wp:posOffset>
                </wp:positionV>
                <wp:extent cx="4794250" cy="3100705"/>
                <wp:effectExtent l="19050" t="19050" r="6350" b="23495"/>
                <wp:wrapNone/>
                <wp:docPr id="1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587" cy="3114611"/>
                          <a:chOff x="-54" y="-57"/>
                          <a:chExt cx="43213" cy="29564"/>
                        </a:xfrm>
                      </wpg:grpSpPr>
                      <wpg:graphicFrame>
                        <wpg:cNvPr id="12" name="Gráfico 1"/>
                        <wpg:cNvFrPr>
                          <a:graphicFrameLocks/>
                        </wpg:cNvFrPr>
                        <wpg:xfrm>
                          <a:off x="-54" y="-57"/>
                          <a:ext cx="43213" cy="29564"/>
                        </wpg:xfrm>
                        <a:graphic>
                          <a:graphicData uri="http://schemas.openxmlformats.org/drawingml/2006/chart">
                            <c:chart xmlns:c="http://schemas.openxmlformats.org/drawingml/2006/chart" xmlns:r="http://schemas.openxmlformats.org/officeDocument/2006/relationships" r:id="rId121"/>
                          </a:graphicData>
                        </a:graphic>
                      </wpg:graphicFrame>
                      <pic:pic xmlns:pic="http://schemas.openxmlformats.org/drawingml/2006/picture">
                        <pic:nvPicPr>
                          <pic:cNvPr id="13" name="Imagen 2041710781" descr="Imagen que contiene Texto&#10;&#10;Descripción generada automáticament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1203" y="1323"/>
                            <a:ext cx="7251" cy="4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31B14E4" id="Grupo 3" o:spid="_x0000_s1026" style="position:absolute;margin-left:31.4pt;margin-top:3.65pt;width:377.5pt;height:244.15pt;z-index:-251648512;mso-width-relative:margin;mso-height-relative:margin" coordorigin="-54,-57" coordsize="43213,29564" o:gfxdata="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">
                <v:shape id="Gráfico 1" o:spid="_x0000_s1027" type="#_x0000_t75" style="position:absolute;left:-109;top:-115;width:43323;height:29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">
                  <v:imagedata r:id="rId122" o:title=""/>
                  <o:lock v:ext="edit" aspectratio="f"/>
                </v:shape>
                <v:shape id="Imagen 2041710781" o:spid="_x0000_s1028" type="#_x0000_t75" alt="Imagen que contiene Texto&#10;&#10;Descripción generada automáticamente" style="position:absolute;left:1203;top:1323;width:725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">
                  <v:imagedata r:id="rId119" o:title="Imagen que contiene Texto&#10;&#10;Descripción generada automáticamente"/>
                </v:shape>
              </v:group>
              <o:OLEObject Type="Embed" ProgID="Excel.Chart.8" ShapeID="Gráfico 1" DrawAspect="Content" ObjectID="_1743008533" r:id="rId123">
                <o:FieldCodes>\s</o:FieldCodes>
              </o:OLEObject>
            </w:pict>
          </mc:Fallback>
        </mc:AlternateContent>
      </w:r>
    </w:p>
    <w:p w14:paraId="64F1C5F8" w14:textId="77777777" w:rsidR="00E84E51" w:rsidRPr="00403D3E" w:rsidRDefault="00E84E51" w:rsidP="001064CA">
      <w:pPr>
        <w:rPr>
          <w:lang w:eastAsia="x-none"/>
        </w:rPr>
      </w:pPr>
    </w:p>
    <w:p w14:paraId="2A449B3A" w14:textId="77777777" w:rsidR="00E84E51" w:rsidRPr="00403D3E" w:rsidRDefault="00E84E51" w:rsidP="001064CA">
      <w:pPr>
        <w:rPr>
          <w:lang w:eastAsia="x-none"/>
        </w:rPr>
      </w:pPr>
    </w:p>
    <w:p w14:paraId="2503DBA2" w14:textId="77777777" w:rsidR="00E84E51" w:rsidRPr="00403D3E" w:rsidRDefault="00E84E51" w:rsidP="001064CA">
      <w:pPr>
        <w:rPr>
          <w:lang w:eastAsia="x-none"/>
        </w:rPr>
      </w:pPr>
    </w:p>
    <w:p w14:paraId="200DAE58" w14:textId="77777777" w:rsidR="00E84E51" w:rsidRPr="00403D3E" w:rsidRDefault="00E84E51" w:rsidP="001064CA">
      <w:pPr>
        <w:rPr>
          <w:lang w:eastAsia="x-none"/>
        </w:rPr>
      </w:pPr>
    </w:p>
    <w:p w14:paraId="47E62D4D" w14:textId="77777777" w:rsidR="00E84E51" w:rsidRPr="00403D3E" w:rsidRDefault="00E84E51" w:rsidP="001064CA">
      <w:pPr>
        <w:rPr>
          <w:lang w:eastAsia="x-none"/>
        </w:rPr>
      </w:pPr>
    </w:p>
    <w:p w14:paraId="6464B9D0" w14:textId="77777777" w:rsidR="00614409" w:rsidRDefault="00614409" w:rsidP="001064CA">
      <w:pPr>
        <w:rPr>
          <w:lang w:eastAsia="x-none"/>
        </w:rPr>
      </w:pPr>
    </w:p>
    <w:p w14:paraId="07394E69" w14:textId="77777777" w:rsidR="00614409" w:rsidRDefault="00614409" w:rsidP="001064CA">
      <w:pPr>
        <w:rPr>
          <w:lang w:eastAsia="x-none"/>
        </w:rPr>
      </w:pPr>
    </w:p>
    <w:p w14:paraId="3C81D08F" w14:textId="77777777" w:rsidR="00614409" w:rsidRDefault="00614409" w:rsidP="001064CA">
      <w:pPr>
        <w:rPr>
          <w:lang w:eastAsia="x-none"/>
        </w:rPr>
      </w:pPr>
    </w:p>
    <w:p w14:paraId="5B2AE38D" w14:textId="77777777" w:rsidR="00614409" w:rsidRDefault="00614409" w:rsidP="001064CA">
      <w:pPr>
        <w:rPr>
          <w:lang w:eastAsia="x-none"/>
        </w:rPr>
      </w:pPr>
    </w:p>
    <w:p w14:paraId="17687DC1" w14:textId="77777777" w:rsidR="000F3452" w:rsidRDefault="000F3452" w:rsidP="00614409">
      <w:pPr>
        <w:tabs>
          <w:tab w:val="left" w:pos="5220"/>
        </w:tabs>
        <w:rPr>
          <w:lang w:eastAsia="x-none"/>
        </w:rPr>
      </w:pPr>
    </w:p>
    <w:p w14:paraId="1EAD0D50" w14:textId="77777777" w:rsidR="00E84E51" w:rsidRPr="00403D3E" w:rsidRDefault="00291846" w:rsidP="00614409">
      <w:pPr>
        <w:tabs>
          <w:tab w:val="left" w:pos="5220"/>
        </w:tabs>
        <w:rPr>
          <w:lang w:eastAsia="x-none"/>
        </w:rPr>
      </w:pPr>
      <w:r w:rsidRPr="00403D3E">
        <w:rPr>
          <w:lang w:eastAsia="x-none"/>
        </w:rPr>
        <w:tab/>
      </w:r>
    </w:p>
    <w:p w14:paraId="6FE47261" w14:textId="77777777" w:rsidR="00DB4503" w:rsidRPr="00DB4503" w:rsidRDefault="0065670F" w:rsidP="00267B35">
      <w:pPr>
        <w:shd w:val="clear" w:color="auto" w:fill="17406D" w:themeFill="text2"/>
        <w:ind w:hanging="180"/>
        <w:jc w:val="both"/>
        <w:rPr>
          <w:sz w:val="16"/>
          <w:szCs w:val="16"/>
          <w:lang w:val="es-ES"/>
        </w:rPr>
      </w:pPr>
      <w:r w:rsidRPr="00403D3E">
        <w:rPr>
          <w:sz w:val="16"/>
          <w:szCs w:val="16"/>
          <w:lang w:val="es-ES"/>
        </w:rPr>
        <w:t xml:space="preserve">Fuente: </w:t>
      </w:r>
      <w:r w:rsidR="0014449E" w:rsidRPr="00403D3E">
        <w:rPr>
          <w:sz w:val="16"/>
          <w:szCs w:val="16"/>
          <w:lang w:val="es-ES"/>
        </w:rPr>
        <w:t>Dirección Control De Calidad De Las Agua</w:t>
      </w:r>
    </w:p>
    <w:p w14:paraId="2A04D58C" w14:textId="5681E143" w:rsidR="00267B35" w:rsidRDefault="00267B35" w:rsidP="001064CA">
      <w:pPr>
        <w:rPr>
          <w:sz w:val="24"/>
          <w:szCs w:val="24"/>
          <w:u w:val="single"/>
          <w:lang w:eastAsia="x-none"/>
        </w:rPr>
      </w:pPr>
    </w:p>
    <w:p w14:paraId="4FAB9F15" w14:textId="0602B702" w:rsidR="00917BA6" w:rsidRDefault="00917BA6" w:rsidP="001064CA">
      <w:pPr>
        <w:rPr>
          <w:sz w:val="24"/>
          <w:szCs w:val="24"/>
          <w:u w:val="single"/>
          <w:lang w:eastAsia="x-none"/>
        </w:rPr>
      </w:pPr>
    </w:p>
    <w:p w14:paraId="54A843E7" w14:textId="77777777" w:rsidR="003577E1" w:rsidRDefault="003577E1" w:rsidP="001064CA">
      <w:pPr>
        <w:rPr>
          <w:sz w:val="24"/>
          <w:szCs w:val="24"/>
          <w:u w:val="single"/>
          <w:lang w:eastAsia="x-none"/>
        </w:rPr>
      </w:pPr>
    </w:p>
    <w:p w14:paraId="5641D8CC" w14:textId="77777777" w:rsidR="003577E1" w:rsidRDefault="00391A73" w:rsidP="001064CA">
      <w:pPr>
        <w:rPr>
          <w:sz w:val="24"/>
          <w:szCs w:val="24"/>
          <w:u w:val="single"/>
          <w:lang w:eastAsia="x-none"/>
        </w:rPr>
      </w:pPr>
      <w:r w:rsidRPr="00403D3E">
        <w:rPr>
          <w:sz w:val="24"/>
          <w:szCs w:val="24"/>
          <w:u w:val="single"/>
          <w:lang w:eastAsia="x-none"/>
        </w:rPr>
        <w:t>Monitoreo de Plantas Depuradoras de Agua Residual.</w:t>
      </w:r>
    </w:p>
    <w:p w14:paraId="3726E8D2" w14:textId="77777777" w:rsidR="00E84E51" w:rsidRPr="003577E1" w:rsidRDefault="00186602" w:rsidP="001064CA">
      <w:pPr>
        <w:rPr>
          <w:sz w:val="24"/>
          <w:szCs w:val="24"/>
          <w:u w:val="single"/>
          <w:lang w:eastAsia="x-none"/>
        </w:rPr>
      </w:pPr>
      <w:r>
        <w:rPr>
          <w:noProof/>
          <w:lang w:val="en-US"/>
        </w:rPr>
        <mc:AlternateContent>
          <mc:Choice Requires="wpg">
            <w:drawing>
              <wp:anchor distT="0" distB="0" distL="114300" distR="114300" simplePos="0" relativeHeight="251671040" behindDoc="0" locked="0" layoutInCell="1" allowOverlap="1" wp14:anchorId="6469A947" wp14:editId="67A7F323">
                <wp:simplePos x="0" y="0"/>
                <wp:positionH relativeFrom="margin">
                  <wp:posOffset>403225</wp:posOffset>
                </wp:positionH>
                <wp:positionV relativeFrom="paragraph">
                  <wp:posOffset>46355</wp:posOffset>
                </wp:positionV>
                <wp:extent cx="4312920" cy="2983230"/>
                <wp:effectExtent l="6985" t="5080" r="4445" b="2540"/>
                <wp:wrapNone/>
                <wp:docPr id="6"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2920" cy="2983230"/>
                          <a:chOff x="0" y="0"/>
                          <a:chExt cx="43129" cy="29832"/>
                        </a:xfrm>
                      </wpg:grpSpPr>
                      <wpg:graphicFrame>
                        <wpg:cNvPr id="8" name="Gráfico 2"/>
                        <wpg:cNvFrPr>
                          <a:graphicFrameLocks/>
                        </wpg:cNvFrPr>
                        <wpg:xfrm>
                          <a:off x="-60" y="-60"/>
                          <a:ext cx="43219" cy="29930"/>
                        </wpg:xfrm>
                        <a:graphic>
                          <a:graphicData uri="http://schemas.openxmlformats.org/drawingml/2006/chart">
                            <c:chart xmlns:c="http://schemas.openxmlformats.org/drawingml/2006/chart" xmlns:r="http://schemas.openxmlformats.org/officeDocument/2006/relationships" r:id="rId124"/>
                          </a:graphicData>
                        </a:graphic>
                      </wpg:graphicFrame>
                      <pic:pic xmlns:pic="http://schemas.openxmlformats.org/drawingml/2006/picture">
                        <pic:nvPicPr>
                          <pic:cNvPr id="10" name="Imagen 997043528" descr="Imagen que contiene Texto&#10;&#10;Descripción generada automáticamente"/>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1299" y="842"/>
                            <a:ext cx="5952" cy="33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D7834B" id="Grupo 4" o:spid="_x0000_s1026" style="position:absolute;margin-left:31.75pt;margin-top:3.65pt;width:339.6pt;height:234.9pt;z-index:251671040;mso-position-horizontal-relative:margin" coordsize="43129,29832" o:gfxdata="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s1027" type="#_x0000_t75" style="position:absolute;left:-122;top:-122;width:43342;height:30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">
                  <v:imagedata r:id="rId126" o:title=""/>
                  <o:lock v:ext="edit" aspectratio="f"/>
                </v:shape>
                <v:shape id="Imagen 997043528" o:spid="_x0000_s1028" type="#_x0000_t75" alt="Imagen que contiene Texto&#10;&#10;Descripción generada automáticamente" style="position:absolute;left:1299;top:842;width:5952;height:3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">
                  <v:imagedata r:id="rId127" o:title="Imagen que contiene Texto&#10;&#10;Descripción generada automáticamente"/>
                </v:shape>
                <w10:wrap anchorx="margin"/>
              </v:group>
              <o:OLEObject Type="Embed" ProgID="Excel.Chart.8" ShapeID="Gráfico 2" DrawAspect="Content" ObjectID="_1743013947" r:id="rId128">
                <o:FieldCodes>\s</o:FieldCodes>
              </o:OLEObject>
            </w:pict>
          </mc:Fallback>
        </mc:AlternateContent>
      </w:r>
    </w:p>
    <w:p w14:paraId="6ABE8A8A" w14:textId="77777777" w:rsidR="00E84E51" w:rsidRPr="00403D3E" w:rsidRDefault="00E84E51" w:rsidP="001064CA">
      <w:pPr>
        <w:rPr>
          <w:lang w:eastAsia="x-none"/>
        </w:rPr>
      </w:pPr>
    </w:p>
    <w:p w14:paraId="2AD5D090" w14:textId="77777777" w:rsidR="009142F5" w:rsidRPr="00403D3E" w:rsidRDefault="009142F5" w:rsidP="001064CA">
      <w:pPr>
        <w:rPr>
          <w:lang w:eastAsia="x-none"/>
        </w:rPr>
      </w:pPr>
    </w:p>
    <w:p w14:paraId="67AEE486" w14:textId="77777777" w:rsidR="009142F5" w:rsidRPr="00403D3E" w:rsidRDefault="009142F5" w:rsidP="001064CA">
      <w:pPr>
        <w:rPr>
          <w:lang w:eastAsia="x-none"/>
        </w:rPr>
      </w:pPr>
    </w:p>
    <w:p w14:paraId="3B81DC12" w14:textId="77777777" w:rsidR="009142F5" w:rsidRPr="00403D3E" w:rsidRDefault="009142F5" w:rsidP="001064CA">
      <w:pPr>
        <w:rPr>
          <w:lang w:eastAsia="x-none"/>
        </w:rPr>
      </w:pPr>
    </w:p>
    <w:p w14:paraId="7FE46DE2" w14:textId="77777777" w:rsidR="009142F5" w:rsidRPr="00403D3E" w:rsidRDefault="009142F5" w:rsidP="001064CA">
      <w:pPr>
        <w:rPr>
          <w:lang w:eastAsia="x-none"/>
        </w:rPr>
      </w:pPr>
    </w:p>
    <w:p w14:paraId="79588503" w14:textId="77777777" w:rsidR="009142F5" w:rsidRPr="00403D3E" w:rsidRDefault="009142F5" w:rsidP="001064CA">
      <w:pPr>
        <w:rPr>
          <w:lang w:eastAsia="x-none"/>
        </w:rPr>
      </w:pPr>
    </w:p>
    <w:p w14:paraId="53F3C57D" w14:textId="77777777" w:rsidR="009142F5" w:rsidRPr="00403D3E" w:rsidRDefault="009142F5" w:rsidP="001064CA">
      <w:pPr>
        <w:rPr>
          <w:lang w:eastAsia="x-none"/>
        </w:rPr>
      </w:pPr>
    </w:p>
    <w:p w14:paraId="49EC40EC" w14:textId="77777777" w:rsidR="009142F5" w:rsidRPr="00403D3E" w:rsidRDefault="009142F5" w:rsidP="001064CA">
      <w:pPr>
        <w:rPr>
          <w:lang w:eastAsia="x-none"/>
        </w:rPr>
      </w:pPr>
    </w:p>
    <w:p w14:paraId="078388E3" w14:textId="77777777" w:rsidR="009142F5" w:rsidRPr="00403D3E" w:rsidRDefault="009142F5" w:rsidP="001064CA">
      <w:pPr>
        <w:rPr>
          <w:lang w:eastAsia="x-none"/>
        </w:rPr>
      </w:pPr>
    </w:p>
    <w:p w14:paraId="5C271633" w14:textId="77777777" w:rsidR="000F3452" w:rsidRPr="00403D3E" w:rsidRDefault="000F3452" w:rsidP="001064CA">
      <w:pPr>
        <w:rPr>
          <w:lang w:eastAsia="x-none"/>
        </w:rPr>
      </w:pPr>
    </w:p>
    <w:p w14:paraId="628B8308" w14:textId="77777777" w:rsidR="003577E1" w:rsidRPr="003577E1" w:rsidRDefault="009142F5" w:rsidP="003577E1">
      <w:pPr>
        <w:shd w:val="clear" w:color="auto" w:fill="17406D" w:themeFill="text2"/>
        <w:ind w:hanging="180"/>
        <w:jc w:val="both"/>
        <w:rPr>
          <w:rStyle w:val="Textoennegrita"/>
          <w:b w:val="0"/>
          <w:bCs w:val="0"/>
          <w:sz w:val="16"/>
          <w:szCs w:val="16"/>
          <w:lang w:val="es-ES"/>
        </w:rPr>
      </w:pPr>
      <w:r w:rsidRPr="00403D3E">
        <w:rPr>
          <w:sz w:val="16"/>
          <w:szCs w:val="16"/>
          <w:lang w:val="es-ES"/>
        </w:rPr>
        <w:t>Fuente: Dirección Control De Calidad De Las Agua</w:t>
      </w:r>
    </w:p>
    <w:p w14:paraId="6307A968" w14:textId="77777777" w:rsidR="00E13434" w:rsidRDefault="00E13434" w:rsidP="00E13434"/>
    <w:p w14:paraId="37FAE0D6" w14:textId="77777777" w:rsidR="00362445" w:rsidRDefault="00824082" w:rsidP="00186602">
      <w:pPr>
        <w:rPr>
          <w:rStyle w:val="Textoennegrita"/>
          <w:sz w:val="24"/>
          <w:szCs w:val="24"/>
          <w:lang w:eastAsia="x-none"/>
        </w:rPr>
      </w:pPr>
      <w:r>
        <w:rPr>
          <w:rStyle w:val="Textoennegrita"/>
          <w:sz w:val="24"/>
          <w:szCs w:val="24"/>
          <w:lang w:eastAsia="x-none"/>
        </w:rPr>
        <w:t>DIRECCIÓN</w:t>
      </w:r>
      <w:r w:rsidR="001064CA" w:rsidRPr="00403D3E">
        <w:rPr>
          <w:rStyle w:val="Textoennegrita"/>
          <w:sz w:val="24"/>
          <w:szCs w:val="24"/>
          <w:lang w:eastAsia="x-none"/>
        </w:rPr>
        <w:t xml:space="preserve"> SOCIAL</w:t>
      </w:r>
    </w:p>
    <w:p w14:paraId="2E90345B" w14:textId="77777777" w:rsidR="00610928" w:rsidRPr="00610928" w:rsidRDefault="00610928" w:rsidP="00610928">
      <w:pPr>
        <w:jc w:val="both"/>
        <w:rPr>
          <w:rStyle w:val="Textoennegrita"/>
          <w:sz w:val="20"/>
          <w:szCs w:val="18"/>
          <w:lang w:val="es-ES"/>
        </w:rPr>
      </w:pPr>
      <w:r w:rsidRPr="00B664B3">
        <w:rPr>
          <w:b/>
          <w:bCs/>
          <w:sz w:val="20"/>
          <w:szCs w:val="18"/>
          <w:lang w:val="es-ES"/>
        </w:rPr>
        <w:t>Tabla no. 2</w:t>
      </w:r>
    </w:p>
    <w:tbl>
      <w:tblPr>
        <w:tblStyle w:val="Tablaconcuadrcula"/>
        <w:tblW w:w="9720" w:type="dxa"/>
        <w:tblInd w:w="-275" w:type="dxa"/>
        <w:tblLook w:val="04A0" w:firstRow="1" w:lastRow="0" w:firstColumn="1" w:lastColumn="0" w:noHBand="0" w:noVBand="1"/>
      </w:tblPr>
      <w:tblGrid>
        <w:gridCol w:w="1186"/>
        <w:gridCol w:w="3620"/>
        <w:gridCol w:w="3082"/>
        <w:gridCol w:w="752"/>
        <w:gridCol w:w="1080"/>
      </w:tblGrid>
      <w:tr w:rsidR="00C0643D" w:rsidRPr="00403D3E" w14:paraId="5B9A4CB4" w14:textId="77777777" w:rsidTr="00DB4503">
        <w:trPr>
          <w:trHeight w:val="582"/>
        </w:trPr>
        <w:tc>
          <w:tcPr>
            <w:tcW w:w="1186" w:type="dxa"/>
            <w:vMerge w:val="restart"/>
            <w:shd w:val="clear" w:color="auto" w:fill="002060"/>
            <w:hideMark/>
          </w:tcPr>
          <w:p w14:paraId="6D354CE4"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val="es-MX" w:eastAsia="es-MX"/>
              </w:rPr>
            </w:pPr>
            <w:r w:rsidRPr="00614409">
              <w:rPr>
                <w:rFonts w:asciiTheme="majorHAnsi" w:eastAsia="Times New Roman" w:hAnsiTheme="majorHAnsi" w:cs="Calibri"/>
                <w:b/>
                <w:bCs/>
                <w:color w:val="0D0D0D" w:themeColor="text1" w:themeTint="F2"/>
                <w:sz w:val="24"/>
                <w:szCs w:val="24"/>
                <w:lang w:eastAsia="es-MX"/>
              </w:rPr>
              <w:t> </w:t>
            </w:r>
          </w:p>
          <w:p w14:paraId="30D3ABC2"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4370FEBA"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60E909D3"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672ABED7"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6DE81A1D"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7C3ECCD5"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104502CA"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eastAsia="es-MX"/>
              </w:rPr>
            </w:pPr>
          </w:p>
          <w:p w14:paraId="4288B927" w14:textId="77777777" w:rsidR="00C0643D" w:rsidRPr="00614409" w:rsidRDefault="00C0643D" w:rsidP="00610928">
            <w:pPr>
              <w:rPr>
                <w:rFonts w:asciiTheme="majorHAnsi" w:eastAsia="Times New Roman" w:hAnsiTheme="majorHAnsi" w:cs="Calibri"/>
                <w:b/>
                <w:bCs/>
                <w:color w:val="0D0D0D" w:themeColor="text1" w:themeTint="F2"/>
                <w:sz w:val="24"/>
                <w:szCs w:val="24"/>
                <w:lang w:eastAsia="es-MX"/>
              </w:rPr>
            </w:pPr>
          </w:p>
          <w:p w14:paraId="1233E8BC" w14:textId="77777777" w:rsidR="00DB4503" w:rsidRDefault="00C0643D" w:rsidP="00F90784">
            <w:pPr>
              <w:jc w:val="center"/>
              <w:rPr>
                <w:rFonts w:asciiTheme="majorHAnsi" w:eastAsia="Times New Roman" w:hAnsiTheme="majorHAnsi" w:cs="Calibri"/>
                <w:b/>
                <w:bCs/>
                <w:color w:val="FFFFFF" w:themeColor="background1"/>
                <w:sz w:val="24"/>
                <w:szCs w:val="24"/>
                <w:lang w:eastAsia="es-MX"/>
              </w:rPr>
            </w:pPr>
            <w:r w:rsidRPr="00614409">
              <w:rPr>
                <w:rFonts w:asciiTheme="majorHAnsi" w:eastAsia="Times New Roman" w:hAnsiTheme="majorHAnsi" w:cs="Calibri"/>
                <w:b/>
                <w:bCs/>
                <w:color w:val="FFFFFF" w:themeColor="background1"/>
                <w:sz w:val="24"/>
                <w:szCs w:val="24"/>
                <w:lang w:eastAsia="es-MX"/>
              </w:rPr>
              <w:t xml:space="preserve">Dirección </w:t>
            </w:r>
          </w:p>
          <w:p w14:paraId="6C74266C" w14:textId="77777777" w:rsidR="00C0643D" w:rsidRPr="00614409" w:rsidRDefault="00C0643D" w:rsidP="00F90784">
            <w:pPr>
              <w:jc w:val="center"/>
              <w:rPr>
                <w:rFonts w:asciiTheme="majorHAnsi" w:eastAsia="Times New Roman" w:hAnsiTheme="majorHAnsi" w:cs="Calibri"/>
                <w:b/>
                <w:bCs/>
                <w:color w:val="FFFFFF" w:themeColor="background1"/>
                <w:sz w:val="24"/>
                <w:szCs w:val="24"/>
                <w:lang w:eastAsia="es-MX"/>
              </w:rPr>
            </w:pPr>
            <w:r w:rsidRPr="00614409">
              <w:rPr>
                <w:rFonts w:asciiTheme="majorHAnsi" w:eastAsia="Times New Roman" w:hAnsiTheme="majorHAnsi" w:cs="Calibri"/>
                <w:b/>
                <w:bCs/>
                <w:color w:val="FFFFFF" w:themeColor="background1"/>
                <w:sz w:val="24"/>
                <w:szCs w:val="24"/>
                <w:lang w:eastAsia="es-MX"/>
              </w:rPr>
              <w:t>Social</w:t>
            </w:r>
          </w:p>
        </w:tc>
        <w:tc>
          <w:tcPr>
            <w:tcW w:w="6702" w:type="dxa"/>
            <w:gridSpan w:val="2"/>
            <w:shd w:val="clear" w:color="auto" w:fill="002060"/>
            <w:hideMark/>
          </w:tcPr>
          <w:p w14:paraId="3EF2EAEE" w14:textId="77777777" w:rsidR="00C0643D" w:rsidRPr="00614409" w:rsidRDefault="00C0643D" w:rsidP="00ED240E">
            <w:pPr>
              <w:jc w:val="center"/>
              <w:rPr>
                <w:rFonts w:asciiTheme="majorHAnsi" w:eastAsia="Times New Roman" w:hAnsiTheme="majorHAnsi" w:cs="Calibri"/>
                <w:b/>
                <w:bCs/>
                <w:color w:val="0D0D0D" w:themeColor="text1" w:themeTint="F2"/>
                <w:sz w:val="24"/>
                <w:szCs w:val="24"/>
                <w:lang w:val="es-MX" w:eastAsia="es-MX"/>
              </w:rPr>
            </w:pPr>
            <w:r w:rsidRPr="00614409">
              <w:rPr>
                <w:rFonts w:asciiTheme="majorHAnsi" w:eastAsia="Times New Roman" w:hAnsiTheme="majorHAnsi" w:cs="Calibri"/>
                <w:b/>
                <w:bCs/>
                <w:color w:val="0D0D0D" w:themeColor="text1" w:themeTint="F2"/>
                <w:sz w:val="24"/>
                <w:szCs w:val="24"/>
                <w:lang w:eastAsia="es-MX"/>
              </w:rPr>
              <w:t> </w:t>
            </w:r>
          </w:p>
        </w:tc>
        <w:tc>
          <w:tcPr>
            <w:tcW w:w="752" w:type="dxa"/>
            <w:shd w:val="clear" w:color="auto" w:fill="002060"/>
          </w:tcPr>
          <w:p w14:paraId="082B834E" w14:textId="77777777" w:rsidR="00C0643D" w:rsidRPr="00614409" w:rsidRDefault="00C0643D" w:rsidP="00ED240E">
            <w:pPr>
              <w:jc w:val="center"/>
              <w:rPr>
                <w:rFonts w:asciiTheme="majorHAnsi" w:eastAsia="Times New Roman" w:hAnsiTheme="majorHAnsi" w:cs="Calibri"/>
                <w:b/>
                <w:bCs/>
                <w:color w:val="FFFFFF" w:themeColor="background1"/>
                <w:sz w:val="24"/>
                <w:szCs w:val="24"/>
                <w:lang w:val="es-MX" w:eastAsia="es-MX"/>
              </w:rPr>
            </w:pPr>
            <w:r w:rsidRPr="00614409">
              <w:rPr>
                <w:rFonts w:asciiTheme="majorHAnsi" w:eastAsia="Times New Roman" w:hAnsiTheme="majorHAnsi" w:cs="Calibri"/>
                <w:b/>
                <w:bCs/>
                <w:color w:val="FFFFFF" w:themeColor="background1"/>
                <w:sz w:val="24"/>
                <w:szCs w:val="24"/>
                <w:lang w:val="es-MX" w:eastAsia="es-MX"/>
              </w:rPr>
              <w:t>Meta</w:t>
            </w:r>
          </w:p>
        </w:tc>
        <w:tc>
          <w:tcPr>
            <w:tcW w:w="1080" w:type="dxa"/>
            <w:shd w:val="clear" w:color="auto" w:fill="002060"/>
          </w:tcPr>
          <w:p w14:paraId="08590ED2" w14:textId="77777777" w:rsidR="00C0643D" w:rsidRPr="00614409" w:rsidRDefault="00C0643D" w:rsidP="00ED240E">
            <w:pPr>
              <w:jc w:val="center"/>
              <w:rPr>
                <w:rFonts w:asciiTheme="majorHAnsi" w:eastAsia="Times New Roman" w:hAnsiTheme="majorHAnsi" w:cs="Calibri"/>
                <w:b/>
                <w:bCs/>
                <w:color w:val="FFFFFF" w:themeColor="background1"/>
                <w:sz w:val="24"/>
                <w:szCs w:val="24"/>
                <w:lang w:val="es-MX" w:eastAsia="es-MX"/>
              </w:rPr>
            </w:pPr>
            <w:r w:rsidRPr="00614409">
              <w:rPr>
                <w:rFonts w:asciiTheme="majorHAnsi" w:eastAsia="Times New Roman" w:hAnsiTheme="majorHAnsi" w:cs="Calibri"/>
                <w:b/>
                <w:bCs/>
                <w:color w:val="FFFFFF" w:themeColor="background1"/>
                <w:sz w:val="24"/>
                <w:szCs w:val="24"/>
                <w:lang w:val="es-MX" w:eastAsia="es-MX"/>
              </w:rPr>
              <w:t>Logrado</w:t>
            </w:r>
          </w:p>
        </w:tc>
      </w:tr>
      <w:tr w:rsidR="009251E5" w:rsidRPr="00403D3E" w14:paraId="5527936F" w14:textId="77777777" w:rsidTr="00292024">
        <w:trPr>
          <w:trHeight w:val="796"/>
        </w:trPr>
        <w:tc>
          <w:tcPr>
            <w:tcW w:w="1186" w:type="dxa"/>
            <w:vMerge/>
            <w:shd w:val="clear" w:color="auto" w:fill="002060"/>
            <w:hideMark/>
          </w:tcPr>
          <w:p w14:paraId="497D7AFE" w14:textId="77777777" w:rsidR="009251E5" w:rsidRPr="00614409" w:rsidRDefault="009251E5" w:rsidP="00ED240E">
            <w:pPr>
              <w:jc w:val="center"/>
              <w:rPr>
                <w:rFonts w:asciiTheme="majorHAnsi" w:eastAsia="Times New Roman" w:hAnsiTheme="majorHAnsi" w:cs="Calibri"/>
                <w:b/>
                <w:bCs/>
                <w:color w:val="FFFFFF"/>
                <w:sz w:val="24"/>
                <w:szCs w:val="24"/>
                <w:lang w:val="es-MX" w:eastAsia="es-MX"/>
              </w:rPr>
            </w:pPr>
          </w:p>
        </w:tc>
        <w:tc>
          <w:tcPr>
            <w:tcW w:w="3620" w:type="dxa"/>
            <w:hideMark/>
          </w:tcPr>
          <w:p w14:paraId="6DE447CC" w14:textId="77777777" w:rsidR="009251E5" w:rsidRPr="00292024" w:rsidRDefault="009251E5" w:rsidP="00610928">
            <w:pPr>
              <w:tabs>
                <w:tab w:val="left" w:pos="3960"/>
              </w:tabs>
              <w:rPr>
                <w:rFonts w:asciiTheme="majorHAnsi" w:eastAsia="Times New Roman" w:hAnsiTheme="majorHAnsi" w:cs="Calibri"/>
                <w:color w:val="000000"/>
                <w:sz w:val="16"/>
                <w:szCs w:val="16"/>
                <w:lang w:eastAsia="es-MX"/>
              </w:rPr>
            </w:pPr>
          </w:p>
          <w:p w14:paraId="69A36208" w14:textId="77777777" w:rsidR="009251E5" w:rsidRPr="00292024" w:rsidRDefault="009251E5" w:rsidP="00610928">
            <w:pPr>
              <w:tabs>
                <w:tab w:val="left" w:pos="3960"/>
              </w:tabs>
              <w:rPr>
                <w:rFonts w:asciiTheme="majorHAnsi" w:eastAsia="Times New Roman" w:hAnsiTheme="majorHAnsi" w:cs="Calibri"/>
                <w:color w:val="000000"/>
                <w:sz w:val="16"/>
                <w:szCs w:val="16"/>
                <w:lang w:eastAsia="es-MX"/>
              </w:rPr>
            </w:pPr>
            <w:r w:rsidRPr="00292024">
              <w:rPr>
                <w:rFonts w:asciiTheme="majorHAnsi" w:eastAsia="Times New Roman" w:hAnsiTheme="majorHAnsi" w:cs="Calibri"/>
                <w:color w:val="000000"/>
                <w:sz w:val="16"/>
                <w:szCs w:val="16"/>
                <w:lang w:eastAsia="es-MX"/>
              </w:rPr>
              <w:t>Corregir Trimestralmente 540 Fugas De Agua Potable</w:t>
            </w:r>
          </w:p>
          <w:p w14:paraId="3BF4AFBD" w14:textId="77777777" w:rsidR="009251E5" w:rsidRPr="00292024" w:rsidRDefault="009251E5" w:rsidP="00610928">
            <w:pPr>
              <w:jc w:val="center"/>
              <w:rPr>
                <w:rFonts w:asciiTheme="majorHAnsi" w:eastAsia="Times New Roman" w:hAnsiTheme="majorHAnsi" w:cs="Calibri"/>
                <w:color w:val="000000"/>
                <w:sz w:val="16"/>
                <w:szCs w:val="16"/>
                <w:lang w:eastAsia="es-MX"/>
              </w:rPr>
            </w:pPr>
          </w:p>
        </w:tc>
        <w:tc>
          <w:tcPr>
            <w:tcW w:w="3082" w:type="dxa"/>
            <w:hideMark/>
          </w:tcPr>
          <w:p w14:paraId="3506AF8A" w14:textId="77777777" w:rsidR="009251E5" w:rsidRPr="00610928" w:rsidRDefault="009251E5" w:rsidP="00610928">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Cantidad de fugas de agua potable de 1/2" hasta 4" corregidas</w:t>
            </w:r>
          </w:p>
        </w:tc>
        <w:tc>
          <w:tcPr>
            <w:tcW w:w="752" w:type="dxa"/>
            <w:hideMark/>
          </w:tcPr>
          <w:p w14:paraId="5C891EB8" w14:textId="77777777" w:rsidR="00610928" w:rsidRPr="00610928" w:rsidRDefault="00610928" w:rsidP="00610928">
            <w:pPr>
              <w:rPr>
                <w:rFonts w:asciiTheme="majorHAnsi" w:eastAsia="Times New Roman" w:hAnsiTheme="majorHAnsi" w:cs="Calibri"/>
                <w:color w:val="000000"/>
                <w:sz w:val="20"/>
                <w:szCs w:val="20"/>
                <w:lang w:eastAsia="es-MX"/>
              </w:rPr>
            </w:pPr>
          </w:p>
          <w:p w14:paraId="136C4DAA"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540</w:t>
            </w:r>
          </w:p>
        </w:tc>
        <w:tc>
          <w:tcPr>
            <w:tcW w:w="1080" w:type="dxa"/>
            <w:hideMark/>
          </w:tcPr>
          <w:p w14:paraId="3CEC3DE9" w14:textId="77777777" w:rsidR="009251E5" w:rsidRPr="00610928" w:rsidRDefault="009251E5" w:rsidP="00610928">
            <w:pPr>
              <w:rPr>
                <w:rFonts w:asciiTheme="majorHAnsi" w:eastAsia="Times New Roman" w:hAnsiTheme="majorHAnsi" w:cs="Calibri"/>
                <w:color w:val="000000"/>
                <w:sz w:val="20"/>
                <w:szCs w:val="20"/>
                <w:lang w:eastAsia="es-MX"/>
              </w:rPr>
            </w:pPr>
          </w:p>
          <w:p w14:paraId="4E0FF49A"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841</w:t>
            </w:r>
          </w:p>
        </w:tc>
      </w:tr>
      <w:tr w:rsidR="009251E5" w:rsidRPr="00403D3E" w14:paraId="20591846" w14:textId="77777777" w:rsidTr="00292024">
        <w:trPr>
          <w:trHeight w:val="445"/>
        </w:trPr>
        <w:tc>
          <w:tcPr>
            <w:tcW w:w="1186" w:type="dxa"/>
            <w:vMerge/>
            <w:shd w:val="clear" w:color="auto" w:fill="002060"/>
            <w:hideMark/>
          </w:tcPr>
          <w:p w14:paraId="6A4FDAD8" w14:textId="77777777" w:rsidR="009251E5" w:rsidRPr="00614409" w:rsidRDefault="009251E5" w:rsidP="00ED240E">
            <w:pPr>
              <w:rPr>
                <w:rFonts w:asciiTheme="majorHAnsi" w:eastAsia="Times New Roman" w:hAnsiTheme="majorHAnsi" w:cs="Calibri"/>
                <w:b/>
                <w:bCs/>
                <w:color w:val="FFFFFF"/>
                <w:sz w:val="24"/>
                <w:szCs w:val="24"/>
                <w:lang w:val="es-MX" w:eastAsia="es-MX"/>
              </w:rPr>
            </w:pPr>
          </w:p>
        </w:tc>
        <w:tc>
          <w:tcPr>
            <w:tcW w:w="3620" w:type="dxa"/>
            <w:hideMark/>
          </w:tcPr>
          <w:p w14:paraId="148B824A" w14:textId="77777777" w:rsidR="009251E5" w:rsidRPr="00292024" w:rsidRDefault="009251E5" w:rsidP="00D6464A">
            <w:pPr>
              <w:jc w:val="both"/>
              <w:rPr>
                <w:rFonts w:asciiTheme="majorHAnsi" w:eastAsia="Times New Roman" w:hAnsiTheme="majorHAnsi" w:cs="Calibri"/>
                <w:color w:val="000000"/>
                <w:sz w:val="16"/>
                <w:szCs w:val="16"/>
                <w:lang w:eastAsia="es-MX"/>
              </w:rPr>
            </w:pPr>
            <w:r w:rsidRPr="00292024">
              <w:rPr>
                <w:rFonts w:asciiTheme="majorHAnsi" w:eastAsia="Times New Roman" w:hAnsiTheme="majorHAnsi" w:cs="Calibri"/>
                <w:color w:val="000000"/>
                <w:sz w:val="16"/>
                <w:szCs w:val="16"/>
                <w:lang w:eastAsia="es-MX"/>
              </w:rPr>
              <w:t>Suministro de agua instituciones gubernamentales</w:t>
            </w:r>
          </w:p>
        </w:tc>
        <w:tc>
          <w:tcPr>
            <w:tcW w:w="3082" w:type="dxa"/>
            <w:hideMark/>
          </w:tcPr>
          <w:p w14:paraId="471200FD"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Viajes realizados</w:t>
            </w:r>
          </w:p>
        </w:tc>
        <w:tc>
          <w:tcPr>
            <w:tcW w:w="752" w:type="dxa"/>
            <w:hideMark/>
          </w:tcPr>
          <w:p w14:paraId="18BCB4EB"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300</w:t>
            </w:r>
          </w:p>
        </w:tc>
        <w:tc>
          <w:tcPr>
            <w:tcW w:w="1080" w:type="dxa"/>
            <w:hideMark/>
          </w:tcPr>
          <w:p w14:paraId="1A754808"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351</w:t>
            </w:r>
          </w:p>
        </w:tc>
      </w:tr>
      <w:tr w:rsidR="009251E5" w:rsidRPr="00403D3E" w14:paraId="37D2245B" w14:textId="77777777" w:rsidTr="00292024">
        <w:trPr>
          <w:trHeight w:val="211"/>
        </w:trPr>
        <w:tc>
          <w:tcPr>
            <w:tcW w:w="1186" w:type="dxa"/>
            <w:vMerge/>
            <w:shd w:val="clear" w:color="auto" w:fill="002060"/>
            <w:hideMark/>
          </w:tcPr>
          <w:p w14:paraId="15050635" w14:textId="77777777" w:rsidR="009251E5" w:rsidRPr="00614409" w:rsidRDefault="009251E5" w:rsidP="00ED240E">
            <w:pPr>
              <w:rPr>
                <w:rFonts w:asciiTheme="majorHAnsi" w:eastAsia="Times New Roman" w:hAnsiTheme="majorHAnsi" w:cs="Calibri"/>
                <w:b/>
                <w:bCs/>
                <w:color w:val="FFFFFF"/>
                <w:sz w:val="24"/>
                <w:szCs w:val="24"/>
                <w:lang w:val="es-MX" w:eastAsia="es-MX"/>
              </w:rPr>
            </w:pPr>
          </w:p>
        </w:tc>
        <w:tc>
          <w:tcPr>
            <w:tcW w:w="3620" w:type="dxa"/>
            <w:hideMark/>
          </w:tcPr>
          <w:p w14:paraId="7CCBCB62" w14:textId="77777777" w:rsidR="009251E5" w:rsidRPr="00292024" w:rsidRDefault="009251E5" w:rsidP="00D6464A">
            <w:pPr>
              <w:jc w:val="both"/>
              <w:rPr>
                <w:rFonts w:asciiTheme="majorHAnsi" w:eastAsia="Times New Roman" w:hAnsiTheme="majorHAnsi" w:cs="Calibri"/>
                <w:color w:val="000000"/>
                <w:sz w:val="16"/>
                <w:szCs w:val="16"/>
                <w:lang w:eastAsia="es-MX"/>
              </w:rPr>
            </w:pPr>
            <w:r w:rsidRPr="00292024">
              <w:rPr>
                <w:rFonts w:asciiTheme="majorHAnsi" w:eastAsia="Times New Roman" w:hAnsiTheme="majorHAnsi" w:cs="Calibri"/>
                <w:color w:val="000000"/>
                <w:sz w:val="16"/>
                <w:szCs w:val="16"/>
                <w:lang w:eastAsia="es-MX"/>
              </w:rPr>
              <w:t>Suministro de agua a Hospitales</w:t>
            </w:r>
          </w:p>
        </w:tc>
        <w:tc>
          <w:tcPr>
            <w:tcW w:w="3082" w:type="dxa"/>
            <w:hideMark/>
          </w:tcPr>
          <w:p w14:paraId="31466E48"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Viajes realizados</w:t>
            </w:r>
          </w:p>
        </w:tc>
        <w:tc>
          <w:tcPr>
            <w:tcW w:w="752" w:type="dxa"/>
            <w:hideMark/>
          </w:tcPr>
          <w:p w14:paraId="76018769"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150</w:t>
            </w:r>
          </w:p>
        </w:tc>
        <w:tc>
          <w:tcPr>
            <w:tcW w:w="1080" w:type="dxa"/>
            <w:hideMark/>
          </w:tcPr>
          <w:p w14:paraId="33B4BD62"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168</w:t>
            </w:r>
          </w:p>
        </w:tc>
      </w:tr>
      <w:tr w:rsidR="009251E5" w:rsidRPr="00403D3E" w14:paraId="45CDA83E" w14:textId="77777777" w:rsidTr="00292024">
        <w:trPr>
          <w:trHeight w:val="337"/>
        </w:trPr>
        <w:tc>
          <w:tcPr>
            <w:tcW w:w="1186" w:type="dxa"/>
            <w:vMerge/>
            <w:shd w:val="clear" w:color="auto" w:fill="002060"/>
            <w:hideMark/>
          </w:tcPr>
          <w:p w14:paraId="13C9830A" w14:textId="77777777" w:rsidR="009251E5" w:rsidRPr="00614409" w:rsidRDefault="009251E5" w:rsidP="00ED240E">
            <w:pPr>
              <w:rPr>
                <w:rFonts w:asciiTheme="majorHAnsi" w:eastAsia="Times New Roman" w:hAnsiTheme="majorHAnsi" w:cs="Calibri"/>
                <w:b/>
                <w:bCs/>
                <w:color w:val="FFFFFF"/>
                <w:sz w:val="24"/>
                <w:szCs w:val="24"/>
                <w:lang w:val="es-MX" w:eastAsia="es-MX"/>
              </w:rPr>
            </w:pPr>
          </w:p>
        </w:tc>
        <w:tc>
          <w:tcPr>
            <w:tcW w:w="3620" w:type="dxa"/>
            <w:hideMark/>
          </w:tcPr>
          <w:p w14:paraId="34B4D127" w14:textId="77777777" w:rsidR="009251E5" w:rsidRPr="00292024" w:rsidRDefault="009251E5" w:rsidP="00D6464A">
            <w:pPr>
              <w:jc w:val="both"/>
              <w:rPr>
                <w:rFonts w:asciiTheme="majorHAnsi" w:eastAsia="Times New Roman" w:hAnsiTheme="majorHAnsi" w:cs="Calibri"/>
                <w:color w:val="000000"/>
                <w:sz w:val="16"/>
                <w:szCs w:val="16"/>
                <w:lang w:eastAsia="es-MX"/>
              </w:rPr>
            </w:pPr>
            <w:r w:rsidRPr="00292024">
              <w:rPr>
                <w:rFonts w:asciiTheme="majorHAnsi" w:eastAsia="Times New Roman" w:hAnsiTheme="majorHAnsi" w:cs="Calibri"/>
                <w:color w:val="000000"/>
                <w:sz w:val="16"/>
                <w:szCs w:val="16"/>
                <w:lang w:eastAsia="es-MX"/>
              </w:rPr>
              <w:t>Charlas Educativas</w:t>
            </w:r>
          </w:p>
        </w:tc>
        <w:tc>
          <w:tcPr>
            <w:tcW w:w="3082" w:type="dxa"/>
            <w:hideMark/>
          </w:tcPr>
          <w:p w14:paraId="17C899B1" w14:textId="77777777" w:rsidR="009251E5" w:rsidRPr="00610928" w:rsidRDefault="00C0643D"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Chalas impartidas</w:t>
            </w:r>
          </w:p>
        </w:tc>
        <w:tc>
          <w:tcPr>
            <w:tcW w:w="752" w:type="dxa"/>
            <w:hideMark/>
          </w:tcPr>
          <w:p w14:paraId="05BCCA96" w14:textId="77777777" w:rsidR="009251E5" w:rsidRPr="00610928" w:rsidRDefault="00C0643D"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30</w:t>
            </w:r>
          </w:p>
        </w:tc>
        <w:tc>
          <w:tcPr>
            <w:tcW w:w="1080" w:type="dxa"/>
            <w:hideMark/>
          </w:tcPr>
          <w:p w14:paraId="36B48135" w14:textId="77777777" w:rsidR="009251E5" w:rsidRPr="00610928" w:rsidRDefault="00C0643D"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31</w:t>
            </w:r>
          </w:p>
        </w:tc>
      </w:tr>
      <w:tr w:rsidR="009251E5" w:rsidRPr="00403D3E" w14:paraId="773BB23C" w14:textId="77777777" w:rsidTr="00292024">
        <w:trPr>
          <w:trHeight w:val="582"/>
        </w:trPr>
        <w:tc>
          <w:tcPr>
            <w:tcW w:w="1186" w:type="dxa"/>
            <w:vMerge/>
            <w:shd w:val="clear" w:color="auto" w:fill="002060"/>
          </w:tcPr>
          <w:p w14:paraId="7DBC3221" w14:textId="77777777" w:rsidR="009251E5" w:rsidRPr="00614409" w:rsidRDefault="009251E5" w:rsidP="00ED240E">
            <w:pPr>
              <w:rPr>
                <w:rFonts w:asciiTheme="majorHAnsi" w:eastAsia="Times New Roman" w:hAnsiTheme="majorHAnsi" w:cs="Calibri"/>
                <w:b/>
                <w:bCs/>
                <w:color w:val="FFFFFF"/>
                <w:sz w:val="24"/>
                <w:szCs w:val="24"/>
                <w:lang w:val="es-MX" w:eastAsia="es-MX"/>
              </w:rPr>
            </w:pPr>
          </w:p>
        </w:tc>
        <w:tc>
          <w:tcPr>
            <w:tcW w:w="3620" w:type="dxa"/>
          </w:tcPr>
          <w:p w14:paraId="37DC1380" w14:textId="77777777" w:rsidR="009251E5" w:rsidRPr="00292024" w:rsidRDefault="009251E5" w:rsidP="00D6464A">
            <w:pPr>
              <w:jc w:val="both"/>
              <w:rPr>
                <w:rFonts w:asciiTheme="majorHAnsi" w:eastAsia="Times New Roman" w:hAnsiTheme="majorHAnsi" w:cs="Calibri"/>
                <w:color w:val="000000"/>
                <w:sz w:val="16"/>
                <w:szCs w:val="16"/>
                <w:lang w:eastAsia="es-MX"/>
              </w:rPr>
            </w:pPr>
            <w:r w:rsidRPr="00292024">
              <w:rPr>
                <w:rFonts w:asciiTheme="majorHAnsi" w:eastAsia="Times New Roman" w:hAnsiTheme="majorHAnsi" w:cs="Calibri"/>
                <w:color w:val="000000"/>
                <w:sz w:val="16"/>
                <w:szCs w:val="16"/>
                <w:lang w:eastAsia="es-MX"/>
              </w:rPr>
              <w:t>Beneficiar a vente cuatro mil (24,000) hogares, instituciones, empresas y otras entidades, mediante operativos con los camiones cisterna correspondientes al suministro de tanqueo y/o cisterna ubicados en los diferentes sectores de las circunscripciones y municipios.</w:t>
            </w:r>
          </w:p>
        </w:tc>
        <w:tc>
          <w:tcPr>
            <w:tcW w:w="3082" w:type="dxa"/>
          </w:tcPr>
          <w:p w14:paraId="10E4E48D"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3820C0E7" w14:textId="77777777" w:rsidR="009251E5" w:rsidRPr="00610928" w:rsidRDefault="009251E5" w:rsidP="00F90784">
            <w:pPr>
              <w:rPr>
                <w:rFonts w:asciiTheme="majorHAnsi" w:eastAsia="Times New Roman" w:hAnsiTheme="majorHAnsi" w:cs="Calibri"/>
                <w:color w:val="000000"/>
                <w:sz w:val="20"/>
                <w:szCs w:val="20"/>
                <w:lang w:eastAsia="es-MX"/>
              </w:rPr>
            </w:pPr>
          </w:p>
          <w:p w14:paraId="5B9522ED"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Cantidad de beneficiados</w:t>
            </w:r>
          </w:p>
        </w:tc>
        <w:tc>
          <w:tcPr>
            <w:tcW w:w="752" w:type="dxa"/>
          </w:tcPr>
          <w:p w14:paraId="0369C31B"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0B6E9098"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2BADCA06"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452C0180"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4,000</w:t>
            </w:r>
          </w:p>
        </w:tc>
        <w:tc>
          <w:tcPr>
            <w:tcW w:w="1080" w:type="dxa"/>
          </w:tcPr>
          <w:p w14:paraId="4442639E"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41F46F41"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595CD5B2"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597EF9A2"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5,500</w:t>
            </w:r>
          </w:p>
        </w:tc>
      </w:tr>
      <w:tr w:rsidR="009251E5" w:rsidRPr="00403D3E" w14:paraId="3819CC4B" w14:textId="77777777" w:rsidTr="00292024">
        <w:trPr>
          <w:trHeight w:val="582"/>
        </w:trPr>
        <w:tc>
          <w:tcPr>
            <w:tcW w:w="1186" w:type="dxa"/>
            <w:vMerge/>
            <w:shd w:val="clear" w:color="auto" w:fill="002060"/>
          </w:tcPr>
          <w:p w14:paraId="4831A7B3" w14:textId="77777777" w:rsidR="009251E5" w:rsidRPr="00614409" w:rsidRDefault="009251E5" w:rsidP="00ED240E">
            <w:pPr>
              <w:rPr>
                <w:rFonts w:asciiTheme="majorHAnsi" w:eastAsia="Times New Roman" w:hAnsiTheme="majorHAnsi" w:cs="Calibri"/>
                <w:b/>
                <w:bCs/>
                <w:color w:val="FFFFFF"/>
                <w:sz w:val="24"/>
                <w:szCs w:val="24"/>
                <w:lang w:val="es-MX" w:eastAsia="es-MX"/>
              </w:rPr>
            </w:pPr>
          </w:p>
        </w:tc>
        <w:tc>
          <w:tcPr>
            <w:tcW w:w="3620" w:type="dxa"/>
          </w:tcPr>
          <w:p w14:paraId="33FB5A44" w14:textId="77777777" w:rsidR="009251E5" w:rsidRPr="00292024" w:rsidRDefault="009251E5" w:rsidP="00BF0B33">
            <w:pPr>
              <w:jc w:val="both"/>
              <w:rPr>
                <w:rFonts w:asciiTheme="majorHAnsi" w:eastAsia="Times New Roman" w:hAnsiTheme="majorHAnsi" w:cs="Calibri"/>
                <w:color w:val="000000"/>
                <w:sz w:val="16"/>
                <w:szCs w:val="16"/>
                <w:lang w:eastAsia="es-MX"/>
              </w:rPr>
            </w:pPr>
            <w:r w:rsidRPr="00292024">
              <w:rPr>
                <w:rFonts w:asciiTheme="majorHAnsi" w:eastAsia="Times New Roman" w:hAnsiTheme="majorHAnsi" w:cs="Calibri"/>
                <w:color w:val="000000"/>
                <w:sz w:val="16"/>
                <w:szCs w:val="16"/>
                <w:lang w:eastAsia="es-MX"/>
              </w:rPr>
              <w:t xml:space="preserve">Reunirse con cuatrocientos ochenta (480) Juntas de Vecinos y/o Organizaciones representantes de las diferentes circunscripciones y municipios para conocer las problemáticas que les afectan para sus barrios, urbanizaciones, sectores y ensanches para presentarles una solución. </w:t>
            </w:r>
          </w:p>
          <w:p w14:paraId="4CC2AD2E" w14:textId="77777777" w:rsidR="009251E5" w:rsidRPr="00292024" w:rsidRDefault="009251E5" w:rsidP="00D6464A">
            <w:pPr>
              <w:jc w:val="both"/>
              <w:rPr>
                <w:rFonts w:asciiTheme="majorHAnsi" w:eastAsia="Times New Roman" w:hAnsiTheme="majorHAnsi" w:cs="Calibri"/>
                <w:color w:val="000000"/>
                <w:sz w:val="16"/>
                <w:szCs w:val="16"/>
                <w:lang w:eastAsia="es-MX"/>
              </w:rPr>
            </w:pPr>
          </w:p>
        </w:tc>
        <w:tc>
          <w:tcPr>
            <w:tcW w:w="3082" w:type="dxa"/>
          </w:tcPr>
          <w:p w14:paraId="637AACAE"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743F696C" w14:textId="77777777" w:rsidR="009251E5" w:rsidRPr="00610928" w:rsidRDefault="009251E5" w:rsidP="00C0643D">
            <w:pPr>
              <w:rPr>
                <w:rFonts w:asciiTheme="majorHAnsi" w:eastAsia="Times New Roman" w:hAnsiTheme="majorHAnsi" w:cs="Calibri"/>
                <w:color w:val="000000"/>
                <w:sz w:val="20"/>
                <w:szCs w:val="20"/>
                <w:lang w:eastAsia="es-MX"/>
              </w:rPr>
            </w:pPr>
          </w:p>
          <w:p w14:paraId="3FBC48C0"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353FB29C" w14:textId="77777777" w:rsidR="009251E5" w:rsidRPr="00610928" w:rsidRDefault="009251E5" w:rsidP="00F90784">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Cantidad de visitas</w:t>
            </w:r>
          </w:p>
        </w:tc>
        <w:tc>
          <w:tcPr>
            <w:tcW w:w="752" w:type="dxa"/>
          </w:tcPr>
          <w:p w14:paraId="67B3E1BD"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7AE7EC0B" w14:textId="77777777" w:rsidR="009251E5" w:rsidRPr="00610928" w:rsidRDefault="009251E5" w:rsidP="00C0643D">
            <w:pPr>
              <w:rPr>
                <w:rFonts w:asciiTheme="majorHAnsi" w:eastAsia="Times New Roman" w:hAnsiTheme="majorHAnsi" w:cs="Calibri"/>
                <w:color w:val="000000"/>
                <w:sz w:val="20"/>
                <w:szCs w:val="20"/>
                <w:lang w:eastAsia="es-MX"/>
              </w:rPr>
            </w:pPr>
          </w:p>
          <w:p w14:paraId="2E5760C7"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692872A7"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80</w:t>
            </w:r>
          </w:p>
        </w:tc>
        <w:tc>
          <w:tcPr>
            <w:tcW w:w="1080" w:type="dxa"/>
          </w:tcPr>
          <w:p w14:paraId="4FC371FE"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17F90ABF" w14:textId="77777777" w:rsidR="009251E5" w:rsidRPr="00610928" w:rsidRDefault="009251E5" w:rsidP="00C0643D">
            <w:pPr>
              <w:rPr>
                <w:rFonts w:asciiTheme="majorHAnsi" w:eastAsia="Times New Roman" w:hAnsiTheme="majorHAnsi" w:cs="Calibri"/>
                <w:color w:val="000000"/>
                <w:sz w:val="20"/>
                <w:szCs w:val="20"/>
                <w:lang w:eastAsia="es-MX"/>
              </w:rPr>
            </w:pPr>
          </w:p>
          <w:p w14:paraId="481E0353" w14:textId="77777777" w:rsidR="009251E5" w:rsidRPr="00610928" w:rsidRDefault="009251E5" w:rsidP="00ED240E">
            <w:pPr>
              <w:jc w:val="center"/>
              <w:rPr>
                <w:rFonts w:asciiTheme="majorHAnsi" w:eastAsia="Times New Roman" w:hAnsiTheme="majorHAnsi" w:cs="Calibri"/>
                <w:color w:val="000000"/>
                <w:sz w:val="20"/>
                <w:szCs w:val="20"/>
                <w:lang w:eastAsia="es-MX"/>
              </w:rPr>
            </w:pPr>
          </w:p>
          <w:p w14:paraId="42725AFF" w14:textId="77777777" w:rsidR="009251E5" w:rsidRPr="00610928" w:rsidRDefault="009251E5" w:rsidP="00ED240E">
            <w:pPr>
              <w:jc w:val="center"/>
              <w:rPr>
                <w:rFonts w:asciiTheme="majorHAnsi" w:eastAsia="Times New Roman" w:hAnsiTheme="majorHAnsi" w:cs="Calibri"/>
                <w:color w:val="000000"/>
                <w:sz w:val="20"/>
                <w:szCs w:val="20"/>
                <w:lang w:eastAsia="es-MX"/>
              </w:rPr>
            </w:pPr>
            <w:r w:rsidRPr="00610928">
              <w:rPr>
                <w:rFonts w:asciiTheme="majorHAnsi" w:eastAsia="Times New Roman" w:hAnsiTheme="majorHAnsi" w:cs="Calibri"/>
                <w:color w:val="000000"/>
                <w:sz w:val="20"/>
                <w:szCs w:val="20"/>
                <w:lang w:eastAsia="es-MX"/>
              </w:rPr>
              <w:t>153</w:t>
            </w:r>
          </w:p>
        </w:tc>
      </w:tr>
    </w:tbl>
    <w:p w14:paraId="50BF230D" w14:textId="77777777" w:rsidR="00B664B3" w:rsidRDefault="00B664B3" w:rsidP="00B664B3">
      <w:pPr>
        <w:rPr>
          <w:lang w:val="es-ES" w:eastAsia="x-none"/>
        </w:rPr>
      </w:pPr>
    </w:p>
    <w:p w14:paraId="4FB08057" w14:textId="77777777" w:rsidR="00C0643D" w:rsidRDefault="00C0643D" w:rsidP="00186602">
      <w:pPr>
        <w:rPr>
          <w:rStyle w:val="Textoennegrita"/>
          <w:sz w:val="24"/>
          <w:szCs w:val="24"/>
          <w:lang w:eastAsia="x-none"/>
        </w:rPr>
      </w:pPr>
      <w:r w:rsidRPr="00403D3E">
        <w:rPr>
          <w:rStyle w:val="Textoennegrita"/>
          <w:sz w:val="24"/>
          <w:szCs w:val="24"/>
          <w:lang w:eastAsia="x-none"/>
        </w:rPr>
        <w:t>DIRECCIÓN DE EJECUCIÓN DE PROYECTOS E INVERSIONES</w:t>
      </w:r>
    </w:p>
    <w:p w14:paraId="4138628C" w14:textId="77777777"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5460" w:type="pct"/>
        <w:tblInd w:w="-289" w:type="dxa"/>
        <w:tblCellMar>
          <w:left w:w="70" w:type="dxa"/>
          <w:right w:w="70" w:type="dxa"/>
        </w:tblCellMar>
        <w:tblLook w:val="04A0" w:firstRow="1" w:lastRow="0" w:firstColumn="1" w:lastColumn="0" w:noHBand="0" w:noVBand="1"/>
      </w:tblPr>
      <w:tblGrid>
        <w:gridCol w:w="1523"/>
        <w:gridCol w:w="2557"/>
        <w:gridCol w:w="2003"/>
        <w:gridCol w:w="877"/>
        <w:gridCol w:w="2680"/>
      </w:tblGrid>
      <w:tr w:rsidR="005E28CB" w:rsidRPr="00403D3E" w14:paraId="18625C87" w14:textId="77777777" w:rsidTr="00292024">
        <w:trPr>
          <w:trHeight w:val="381"/>
        </w:trPr>
        <w:tc>
          <w:tcPr>
            <w:tcW w:w="790"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B295FA4" w14:textId="77777777" w:rsidR="002A0DD1" w:rsidRPr="00373A10" w:rsidRDefault="002A0DD1" w:rsidP="00ED240E">
            <w:pPr>
              <w:spacing w:after="0" w:line="240" w:lineRule="auto"/>
              <w:jc w:val="center"/>
              <w:rPr>
                <w:rFonts w:eastAsia="Times New Roman" w:cs="Calibri"/>
                <w:b/>
                <w:bCs/>
                <w:color w:val="FFFFFF"/>
                <w:sz w:val="24"/>
                <w:szCs w:val="24"/>
                <w:lang w:val="es-MX" w:eastAsia="es-MX"/>
              </w:rPr>
            </w:pPr>
            <w:r w:rsidRPr="00373A10">
              <w:rPr>
                <w:rFonts w:eastAsia="Times New Roman" w:cs="Calibri"/>
                <w:b/>
                <w:bCs/>
                <w:color w:val="FFFFFF"/>
                <w:sz w:val="24"/>
                <w:szCs w:val="24"/>
                <w:lang w:val="es-MX" w:eastAsia="es-MX"/>
              </w:rPr>
              <w:t>No.</w:t>
            </w:r>
          </w:p>
        </w:tc>
        <w:tc>
          <w:tcPr>
            <w:tcW w:w="1326"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6D46D4B1" w14:textId="77777777" w:rsidR="002A0DD1" w:rsidRPr="00373A10" w:rsidRDefault="002A0DD1" w:rsidP="00ED240E">
            <w:pPr>
              <w:spacing w:after="0" w:line="240" w:lineRule="auto"/>
              <w:jc w:val="center"/>
              <w:rPr>
                <w:rFonts w:eastAsia="Times New Roman" w:cs="Calibri"/>
                <w:b/>
                <w:bCs/>
                <w:color w:val="FFFFFF"/>
                <w:sz w:val="24"/>
                <w:szCs w:val="24"/>
                <w:lang w:val="es-MX" w:eastAsia="es-MX"/>
              </w:rPr>
            </w:pPr>
            <w:r w:rsidRPr="00373A10">
              <w:rPr>
                <w:rFonts w:eastAsia="Times New Roman" w:cs="Calibri"/>
                <w:b/>
                <w:bCs/>
                <w:color w:val="FFFFFF"/>
                <w:sz w:val="24"/>
                <w:szCs w:val="24"/>
                <w:lang w:val="es-MX" w:eastAsia="es-MX"/>
              </w:rPr>
              <w:t>PRODUCTOS</w:t>
            </w:r>
          </w:p>
        </w:tc>
        <w:tc>
          <w:tcPr>
            <w:tcW w:w="1039"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515A7A65" w14:textId="77777777" w:rsidR="002A0DD1" w:rsidRPr="00373A10" w:rsidRDefault="002A0DD1" w:rsidP="00ED240E">
            <w:pPr>
              <w:spacing w:after="0" w:line="240" w:lineRule="auto"/>
              <w:jc w:val="center"/>
              <w:rPr>
                <w:rFonts w:eastAsia="Times New Roman" w:cs="Calibri"/>
                <w:b/>
                <w:bCs/>
                <w:color w:val="FFFFFF"/>
                <w:sz w:val="24"/>
                <w:szCs w:val="24"/>
                <w:lang w:val="es-MX" w:eastAsia="es-MX"/>
              </w:rPr>
            </w:pPr>
            <w:r w:rsidRPr="00373A10">
              <w:rPr>
                <w:rFonts w:eastAsia="Times New Roman" w:cs="Calibri"/>
                <w:b/>
                <w:bCs/>
                <w:color w:val="FFFFFF"/>
                <w:sz w:val="24"/>
                <w:szCs w:val="24"/>
                <w:lang w:val="es-MX" w:eastAsia="es-MX"/>
              </w:rPr>
              <w:t>Unidad de Medida</w:t>
            </w:r>
          </w:p>
        </w:tc>
        <w:tc>
          <w:tcPr>
            <w:tcW w:w="455"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17164458" w14:textId="77777777" w:rsidR="002A0DD1" w:rsidRPr="00373A10" w:rsidRDefault="002A0DD1" w:rsidP="00ED240E">
            <w:pPr>
              <w:spacing w:after="0" w:line="240" w:lineRule="auto"/>
              <w:rPr>
                <w:rFonts w:eastAsia="Times New Roman" w:cs="Calibri"/>
                <w:b/>
                <w:bCs/>
                <w:color w:val="FFFFFF"/>
                <w:sz w:val="24"/>
                <w:szCs w:val="24"/>
                <w:lang w:val="es-MX" w:eastAsia="es-MX"/>
              </w:rPr>
            </w:pPr>
            <w:r w:rsidRPr="00373A10">
              <w:rPr>
                <w:rFonts w:eastAsia="Times New Roman" w:cs="Calibri"/>
                <w:b/>
                <w:bCs/>
                <w:color w:val="FFFFFF"/>
                <w:sz w:val="24"/>
                <w:szCs w:val="24"/>
                <w:lang w:val="es-MX" w:eastAsia="es-MX"/>
              </w:rPr>
              <w:t xml:space="preserve">Meta </w:t>
            </w:r>
          </w:p>
        </w:tc>
        <w:tc>
          <w:tcPr>
            <w:tcW w:w="1390"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4C489AAA" w14:textId="77777777" w:rsidR="002A0DD1" w:rsidRPr="00373A10" w:rsidRDefault="002A0DD1" w:rsidP="00ED240E">
            <w:pPr>
              <w:spacing w:after="0" w:line="240" w:lineRule="auto"/>
              <w:rPr>
                <w:rFonts w:eastAsia="Times New Roman" w:cs="Calibri"/>
                <w:b/>
                <w:bCs/>
                <w:color w:val="FFFFFF"/>
                <w:sz w:val="24"/>
                <w:szCs w:val="24"/>
                <w:lang w:val="es-MX" w:eastAsia="es-MX"/>
              </w:rPr>
            </w:pPr>
            <w:r w:rsidRPr="00373A10">
              <w:rPr>
                <w:rFonts w:eastAsia="Times New Roman" w:cs="Calibri"/>
                <w:b/>
                <w:bCs/>
                <w:color w:val="FFFFFF"/>
                <w:sz w:val="24"/>
                <w:szCs w:val="24"/>
                <w:lang w:val="es-MX" w:eastAsia="es-MX"/>
              </w:rPr>
              <w:t>Logrado</w:t>
            </w:r>
          </w:p>
        </w:tc>
      </w:tr>
      <w:tr w:rsidR="002A0DD1" w:rsidRPr="00403D3E" w14:paraId="1942D374" w14:textId="77777777" w:rsidTr="00292024">
        <w:trPr>
          <w:trHeight w:val="898"/>
        </w:trPr>
        <w:tc>
          <w:tcPr>
            <w:tcW w:w="790" w:type="pct"/>
            <w:tcBorders>
              <w:top w:val="nil"/>
              <w:left w:val="single" w:sz="4" w:space="0" w:color="auto"/>
              <w:right w:val="single" w:sz="4" w:space="0" w:color="auto"/>
            </w:tcBorders>
            <w:shd w:val="clear" w:color="auto" w:fill="002060"/>
            <w:noWrap/>
            <w:vAlign w:val="center"/>
            <w:hideMark/>
          </w:tcPr>
          <w:p w14:paraId="108468AF" w14:textId="77777777" w:rsidR="002A0DD1" w:rsidRPr="00373A10" w:rsidRDefault="002A0DD1" w:rsidP="00ED240E">
            <w:pPr>
              <w:spacing w:after="0" w:line="240" w:lineRule="auto"/>
              <w:jc w:val="center"/>
              <w:rPr>
                <w:rFonts w:eastAsia="Times New Roman" w:cs="Calibri"/>
                <w:b/>
                <w:bCs/>
                <w:sz w:val="24"/>
                <w:szCs w:val="24"/>
                <w:lang w:val="es-MX" w:eastAsia="es-MX"/>
              </w:rPr>
            </w:pPr>
            <w:r w:rsidRPr="00373A10">
              <w:rPr>
                <w:rFonts w:eastAsia="Times New Roman" w:cs="Calibri"/>
                <w:b/>
                <w:bCs/>
                <w:sz w:val="24"/>
                <w:szCs w:val="24"/>
                <w:lang w:val="es-MX" w:eastAsia="es-MX"/>
              </w:rPr>
              <w:t>1</w:t>
            </w:r>
          </w:p>
        </w:tc>
        <w:tc>
          <w:tcPr>
            <w:tcW w:w="1326" w:type="pct"/>
            <w:tcBorders>
              <w:top w:val="nil"/>
              <w:left w:val="single" w:sz="4" w:space="0" w:color="auto"/>
              <w:bottom w:val="nil"/>
              <w:right w:val="single" w:sz="4" w:space="0" w:color="auto"/>
            </w:tcBorders>
            <w:shd w:val="clear" w:color="D9D9D9" w:fill="D9D9D9"/>
            <w:vAlign w:val="center"/>
            <w:hideMark/>
          </w:tcPr>
          <w:p w14:paraId="42B0B98C" w14:textId="77777777" w:rsidR="002A0DD1" w:rsidRPr="001C6C75" w:rsidRDefault="002A0DD1" w:rsidP="00614409">
            <w:pPr>
              <w:spacing w:after="0" w:line="240" w:lineRule="auto"/>
              <w:jc w:val="both"/>
              <w:rPr>
                <w:rFonts w:eastAsia="Times New Roman" w:cs="Calibri"/>
                <w:sz w:val="20"/>
                <w:szCs w:val="20"/>
                <w:lang w:val="es-MX" w:eastAsia="es-MX"/>
              </w:rPr>
            </w:pPr>
            <w:r w:rsidRPr="001C6C75">
              <w:rPr>
                <w:rFonts w:eastAsia="Times New Roman" w:cs="Calibri"/>
                <w:sz w:val="20"/>
                <w:szCs w:val="20"/>
                <w:lang w:val="es-MX" w:eastAsia="es-MX"/>
              </w:rPr>
              <w:t>Tuberías de agua potable colocadas en Santo Domingo y el D.N.</w:t>
            </w:r>
          </w:p>
        </w:tc>
        <w:tc>
          <w:tcPr>
            <w:tcW w:w="1039" w:type="pct"/>
            <w:tcBorders>
              <w:top w:val="nil"/>
              <w:left w:val="single" w:sz="4" w:space="0" w:color="auto"/>
              <w:bottom w:val="nil"/>
              <w:right w:val="single" w:sz="4" w:space="0" w:color="auto"/>
            </w:tcBorders>
            <w:shd w:val="clear" w:color="D9D9D9" w:fill="D9D9D9"/>
            <w:noWrap/>
            <w:vAlign w:val="center"/>
            <w:hideMark/>
          </w:tcPr>
          <w:p w14:paraId="10CAFDA3"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ML</w:t>
            </w:r>
          </w:p>
        </w:tc>
        <w:tc>
          <w:tcPr>
            <w:tcW w:w="455" w:type="pct"/>
            <w:tcBorders>
              <w:top w:val="nil"/>
              <w:left w:val="single" w:sz="4" w:space="0" w:color="auto"/>
              <w:bottom w:val="nil"/>
              <w:right w:val="single" w:sz="4" w:space="0" w:color="auto"/>
            </w:tcBorders>
            <w:shd w:val="clear" w:color="D9D9D9" w:fill="D9D9D9"/>
            <w:vAlign w:val="center"/>
            <w:hideMark/>
          </w:tcPr>
          <w:p w14:paraId="56711E85"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5,500.00</w:t>
            </w:r>
          </w:p>
        </w:tc>
        <w:tc>
          <w:tcPr>
            <w:tcW w:w="1390" w:type="pct"/>
            <w:tcBorders>
              <w:top w:val="nil"/>
              <w:left w:val="single" w:sz="4" w:space="0" w:color="auto"/>
              <w:bottom w:val="nil"/>
              <w:right w:val="single" w:sz="4" w:space="0" w:color="auto"/>
            </w:tcBorders>
            <w:shd w:val="clear" w:color="D9D9D9" w:fill="D9D9D9"/>
            <w:vAlign w:val="center"/>
            <w:hideMark/>
          </w:tcPr>
          <w:p w14:paraId="4CACB905"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16,757.59</w:t>
            </w:r>
          </w:p>
        </w:tc>
      </w:tr>
      <w:tr w:rsidR="002A0DD1" w:rsidRPr="00403D3E" w14:paraId="6DB9C089" w14:textId="77777777" w:rsidTr="00292024">
        <w:trPr>
          <w:trHeight w:val="865"/>
        </w:trPr>
        <w:tc>
          <w:tcPr>
            <w:tcW w:w="790" w:type="pct"/>
            <w:tcBorders>
              <w:top w:val="nil"/>
              <w:left w:val="single" w:sz="4" w:space="0" w:color="auto"/>
              <w:bottom w:val="nil"/>
              <w:right w:val="single" w:sz="4" w:space="0" w:color="auto"/>
            </w:tcBorders>
            <w:shd w:val="clear" w:color="auto" w:fill="002060"/>
            <w:noWrap/>
            <w:vAlign w:val="center"/>
            <w:hideMark/>
          </w:tcPr>
          <w:p w14:paraId="33B6CC6D" w14:textId="77777777" w:rsidR="002A0DD1" w:rsidRPr="00373A10" w:rsidRDefault="002A0DD1" w:rsidP="00ED240E">
            <w:pPr>
              <w:spacing w:after="0" w:line="240" w:lineRule="auto"/>
              <w:jc w:val="center"/>
              <w:rPr>
                <w:rFonts w:eastAsia="Times New Roman" w:cs="Calibri"/>
                <w:b/>
                <w:bCs/>
                <w:sz w:val="24"/>
                <w:szCs w:val="24"/>
                <w:lang w:val="es-MX" w:eastAsia="es-MX"/>
              </w:rPr>
            </w:pPr>
            <w:r w:rsidRPr="00373A10">
              <w:rPr>
                <w:rFonts w:eastAsia="Times New Roman" w:cs="Calibri"/>
                <w:b/>
                <w:bCs/>
                <w:sz w:val="24"/>
                <w:szCs w:val="24"/>
                <w:lang w:val="es-MX" w:eastAsia="es-MX"/>
              </w:rPr>
              <w:t>2</w:t>
            </w:r>
          </w:p>
        </w:tc>
        <w:tc>
          <w:tcPr>
            <w:tcW w:w="1326" w:type="pct"/>
            <w:tcBorders>
              <w:top w:val="nil"/>
              <w:left w:val="single" w:sz="4" w:space="0" w:color="auto"/>
              <w:bottom w:val="nil"/>
              <w:right w:val="single" w:sz="4" w:space="0" w:color="auto"/>
            </w:tcBorders>
            <w:shd w:val="clear" w:color="auto" w:fill="auto"/>
            <w:vAlign w:val="center"/>
            <w:hideMark/>
          </w:tcPr>
          <w:p w14:paraId="06CD4FC9" w14:textId="77777777" w:rsidR="002A0DD1" w:rsidRPr="001C6C75" w:rsidRDefault="002A0DD1" w:rsidP="00614409">
            <w:pPr>
              <w:spacing w:after="0" w:line="240" w:lineRule="auto"/>
              <w:jc w:val="both"/>
              <w:rPr>
                <w:rFonts w:eastAsia="Times New Roman" w:cs="Calibri"/>
                <w:sz w:val="20"/>
                <w:szCs w:val="20"/>
                <w:lang w:val="es-MX" w:eastAsia="es-MX"/>
              </w:rPr>
            </w:pPr>
            <w:r w:rsidRPr="001C6C75">
              <w:rPr>
                <w:rFonts w:eastAsia="Times New Roman" w:cs="Calibri"/>
                <w:sz w:val="20"/>
                <w:szCs w:val="20"/>
                <w:lang w:val="es-MX" w:eastAsia="es-MX"/>
              </w:rPr>
              <w:t>Acometidas de agua potable colocadas en el Gran Santo Domingo</w:t>
            </w:r>
          </w:p>
        </w:tc>
        <w:tc>
          <w:tcPr>
            <w:tcW w:w="1039" w:type="pct"/>
            <w:tcBorders>
              <w:top w:val="nil"/>
              <w:left w:val="single" w:sz="4" w:space="0" w:color="auto"/>
              <w:bottom w:val="nil"/>
              <w:right w:val="single" w:sz="4" w:space="0" w:color="auto"/>
            </w:tcBorders>
            <w:shd w:val="clear" w:color="auto" w:fill="auto"/>
            <w:vAlign w:val="center"/>
            <w:hideMark/>
          </w:tcPr>
          <w:p w14:paraId="0D7A91DD"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UDS</w:t>
            </w:r>
          </w:p>
        </w:tc>
        <w:tc>
          <w:tcPr>
            <w:tcW w:w="455" w:type="pct"/>
            <w:tcBorders>
              <w:top w:val="nil"/>
              <w:left w:val="single" w:sz="4" w:space="0" w:color="auto"/>
              <w:bottom w:val="nil"/>
              <w:right w:val="single" w:sz="4" w:space="0" w:color="auto"/>
            </w:tcBorders>
            <w:shd w:val="clear" w:color="auto" w:fill="auto"/>
            <w:vAlign w:val="center"/>
            <w:hideMark/>
          </w:tcPr>
          <w:p w14:paraId="323A7579"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600</w:t>
            </w:r>
          </w:p>
        </w:tc>
        <w:tc>
          <w:tcPr>
            <w:tcW w:w="1390" w:type="pct"/>
            <w:tcBorders>
              <w:top w:val="nil"/>
              <w:left w:val="single" w:sz="4" w:space="0" w:color="auto"/>
              <w:bottom w:val="nil"/>
              <w:right w:val="single" w:sz="4" w:space="0" w:color="auto"/>
            </w:tcBorders>
            <w:shd w:val="clear" w:color="auto" w:fill="auto"/>
            <w:vAlign w:val="center"/>
            <w:hideMark/>
          </w:tcPr>
          <w:p w14:paraId="07B9608D"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1,601</w:t>
            </w:r>
          </w:p>
        </w:tc>
      </w:tr>
      <w:tr w:rsidR="002A0DD1" w:rsidRPr="00403D3E" w14:paraId="1E2469C9" w14:textId="77777777" w:rsidTr="00292024">
        <w:trPr>
          <w:trHeight w:val="1410"/>
        </w:trPr>
        <w:tc>
          <w:tcPr>
            <w:tcW w:w="790" w:type="pct"/>
            <w:tcBorders>
              <w:top w:val="nil"/>
              <w:left w:val="single" w:sz="4" w:space="0" w:color="auto"/>
              <w:bottom w:val="nil"/>
              <w:right w:val="single" w:sz="4" w:space="0" w:color="auto"/>
            </w:tcBorders>
            <w:shd w:val="clear" w:color="auto" w:fill="002060"/>
            <w:noWrap/>
            <w:vAlign w:val="center"/>
            <w:hideMark/>
          </w:tcPr>
          <w:p w14:paraId="0A1C3445" w14:textId="77777777" w:rsidR="002A0DD1" w:rsidRPr="00373A10" w:rsidRDefault="005E28CB" w:rsidP="00ED240E">
            <w:pPr>
              <w:spacing w:after="0" w:line="240" w:lineRule="auto"/>
              <w:jc w:val="center"/>
              <w:rPr>
                <w:rFonts w:eastAsia="Times New Roman" w:cs="Calibri"/>
                <w:b/>
                <w:bCs/>
                <w:sz w:val="24"/>
                <w:szCs w:val="24"/>
                <w:lang w:val="es-MX" w:eastAsia="es-MX"/>
              </w:rPr>
            </w:pPr>
            <w:r w:rsidRPr="00373A10">
              <w:rPr>
                <w:rFonts w:eastAsia="Times New Roman" w:cs="Calibri"/>
                <w:b/>
                <w:bCs/>
                <w:sz w:val="24"/>
                <w:szCs w:val="24"/>
                <w:lang w:val="es-MX" w:eastAsia="es-MX"/>
              </w:rPr>
              <w:t>3</w:t>
            </w:r>
          </w:p>
        </w:tc>
        <w:tc>
          <w:tcPr>
            <w:tcW w:w="1326" w:type="pct"/>
            <w:tcBorders>
              <w:top w:val="nil"/>
              <w:left w:val="single" w:sz="4" w:space="0" w:color="auto"/>
              <w:bottom w:val="nil"/>
              <w:right w:val="single" w:sz="4" w:space="0" w:color="auto"/>
            </w:tcBorders>
            <w:shd w:val="clear" w:color="D9D9D9" w:fill="D9D9D9"/>
            <w:vAlign w:val="center"/>
            <w:hideMark/>
          </w:tcPr>
          <w:p w14:paraId="770DEF23" w14:textId="77777777" w:rsidR="002A0DD1" w:rsidRPr="001C6C75" w:rsidRDefault="002A0DD1" w:rsidP="00614409">
            <w:pPr>
              <w:spacing w:after="0" w:line="240" w:lineRule="auto"/>
              <w:jc w:val="both"/>
              <w:rPr>
                <w:rFonts w:eastAsia="Times New Roman" w:cs="Calibri"/>
                <w:sz w:val="20"/>
                <w:szCs w:val="20"/>
                <w:lang w:val="es-MX" w:eastAsia="es-MX"/>
              </w:rPr>
            </w:pPr>
            <w:r w:rsidRPr="001C6C75">
              <w:rPr>
                <w:rFonts w:eastAsia="Times New Roman" w:cs="Calibri"/>
                <w:sz w:val="20"/>
                <w:szCs w:val="20"/>
                <w:lang w:val="es-MX" w:eastAsia="es-MX"/>
              </w:rPr>
              <w:t>Tuberías de alcantarillado sanitario y drenaje pluvial colocadas en Santo Domingo y el Distrito Nacional</w:t>
            </w:r>
          </w:p>
        </w:tc>
        <w:tc>
          <w:tcPr>
            <w:tcW w:w="1039" w:type="pct"/>
            <w:tcBorders>
              <w:top w:val="nil"/>
              <w:left w:val="single" w:sz="4" w:space="0" w:color="auto"/>
              <w:bottom w:val="nil"/>
              <w:right w:val="single" w:sz="4" w:space="0" w:color="auto"/>
            </w:tcBorders>
            <w:shd w:val="clear" w:color="D9D9D9" w:fill="D9D9D9"/>
            <w:noWrap/>
            <w:vAlign w:val="center"/>
            <w:hideMark/>
          </w:tcPr>
          <w:p w14:paraId="6C9C1B22"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ML</w:t>
            </w:r>
          </w:p>
        </w:tc>
        <w:tc>
          <w:tcPr>
            <w:tcW w:w="455" w:type="pct"/>
            <w:tcBorders>
              <w:top w:val="nil"/>
              <w:left w:val="single" w:sz="4" w:space="0" w:color="auto"/>
              <w:bottom w:val="nil"/>
              <w:right w:val="single" w:sz="4" w:space="0" w:color="auto"/>
            </w:tcBorders>
            <w:shd w:val="clear" w:color="D9D9D9" w:fill="D9D9D9"/>
            <w:vAlign w:val="center"/>
            <w:hideMark/>
          </w:tcPr>
          <w:p w14:paraId="3BC9C649"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275</w:t>
            </w:r>
          </w:p>
        </w:tc>
        <w:tc>
          <w:tcPr>
            <w:tcW w:w="1390" w:type="pct"/>
            <w:tcBorders>
              <w:top w:val="nil"/>
              <w:left w:val="single" w:sz="4" w:space="0" w:color="auto"/>
              <w:bottom w:val="nil"/>
              <w:right w:val="single" w:sz="4" w:space="0" w:color="auto"/>
            </w:tcBorders>
            <w:shd w:val="clear" w:color="D9D9D9" w:fill="D9D9D9"/>
            <w:vAlign w:val="center"/>
            <w:hideMark/>
          </w:tcPr>
          <w:p w14:paraId="46C8BDC1"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3,950.08</w:t>
            </w:r>
          </w:p>
        </w:tc>
      </w:tr>
      <w:tr w:rsidR="002A0DD1" w:rsidRPr="00403D3E" w14:paraId="1FB4536B" w14:textId="77777777" w:rsidTr="00292024">
        <w:trPr>
          <w:trHeight w:val="1251"/>
        </w:trPr>
        <w:tc>
          <w:tcPr>
            <w:tcW w:w="790" w:type="pct"/>
            <w:tcBorders>
              <w:top w:val="nil"/>
              <w:left w:val="single" w:sz="4" w:space="0" w:color="auto"/>
              <w:right w:val="single" w:sz="4" w:space="0" w:color="auto"/>
            </w:tcBorders>
            <w:shd w:val="clear" w:color="auto" w:fill="002060"/>
            <w:noWrap/>
            <w:vAlign w:val="center"/>
            <w:hideMark/>
          </w:tcPr>
          <w:p w14:paraId="75FB013C" w14:textId="77777777" w:rsidR="002A0DD1" w:rsidRPr="00373A10" w:rsidRDefault="005E28CB" w:rsidP="00ED240E">
            <w:pPr>
              <w:spacing w:after="0" w:line="240" w:lineRule="auto"/>
              <w:jc w:val="center"/>
              <w:rPr>
                <w:rFonts w:eastAsia="Times New Roman" w:cs="Calibri"/>
                <w:b/>
                <w:bCs/>
                <w:sz w:val="24"/>
                <w:szCs w:val="24"/>
                <w:lang w:val="es-MX" w:eastAsia="es-MX"/>
              </w:rPr>
            </w:pPr>
            <w:r w:rsidRPr="00373A10">
              <w:rPr>
                <w:rFonts w:eastAsia="Times New Roman" w:cs="Calibri"/>
                <w:b/>
                <w:bCs/>
                <w:sz w:val="24"/>
                <w:szCs w:val="24"/>
                <w:lang w:val="es-MX" w:eastAsia="es-MX"/>
              </w:rPr>
              <w:t>4</w:t>
            </w:r>
          </w:p>
        </w:tc>
        <w:tc>
          <w:tcPr>
            <w:tcW w:w="1326" w:type="pct"/>
            <w:tcBorders>
              <w:top w:val="nil"/>
              <w:left w:val="single" w:sz="4" w:space="0" w:color="auto"/>
              <w:bottom w:val="single" w:sz="4" w:space="0" w:color="auto"/>
              <w:right w:val="single" w:sz="4" w:space="0" w:color="auto"/>
            </w:tcBorders>
            <w:shd w:val="clear" w:color="auto" w:fill="auto"/>
            <w:vAlign w:val="center"/>
            <w:hideMark/>
          </w:tcPr>
          <w:p w14:paraId="396B43FF" w14:textId="77777777" w:rsidR="002A0DD1" w:rsidRPr="001C6C75" w:rsidRDefault="002A0DD1" w:rsidP="00614409">
            <w:pPr>
              <w:spacing w:after="0" w:line="240" w:lineRule="auto"/>
              <w:jc w:val="both"/>
              <w:rPr>
                <w:rFonts w:eastAsia="Times New Roman" w:cs="Calibri"/>
                <w:sz w:val="20"/>
                <w:szCs w:val="20"/>
                <w:lang w:val="es-MX" w:eastAsia="es-MX"/>
              </w:rPr>
            </w:pPr>
            <w:r w:rsidRPr="001C6C75">
              <w:rPr>
                <w:rFonts w:eastAsia="Times New Roman" w:cs="Calibri"/>
                <w:sz w:val="20"/>
                <w:szCs w:val="20"/>
                <w:lang w:val="es-MX" w:eastAsia="es-MX"/>
              </w:rPr>
              <w:t>Unidades de acometidas sanitarias Construidas en Santo Domingo y el D.N.</w:t>
            </w:r>
          </w:p>
        </w:tc>
        <w:tc>
          <w:tcPr>
            <w:tcW w:w="1039" w:type="pct"/>
            <w:tcBorders>
              <w:top w:val="nil"/>
              <w:left w:val="single" w:sz="4" w:space="0" w:color="auto"/>
              <w:bottom w:val="single" w:sz="4" w:space="0" w:color="auto"/>
              <w:right w:val="single" w:sz="4" w:space="0" w:color="auto"/>
            </w:tcBorders>
            <w:shd w:val="clear" w:color="auto" w:fill="auto"/>
            <w:vAlign w:val="center"/>
            <w:hideMark/>
          </w:tcPr>
          <w:p w14:paraId="631C6860" w14:textId="77777777" w:rsidR="002A0DD1" w:rsidRPr="001C6C75" w:rsidRDefault="002A0DD1"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UDS</w:t>
            </w:r>
          </w:p>
        </w:tc>
        <w:tc>
          <w:tcPr>
            <w:tcW w:w="455" w:type="pct"/>
            <w:tcBorders>
              <w:top w:val="nil"/>
              <w:left w:val="single" w:sz="4" w:space="0" w:color="auto"/>
              <w:bottom w:val="single" w:sz="4" w:space="0" w:color="auto"/>
              <w:right w:val="single" w:sz="4" w:space="0" w:color="auto"/>
            </w:tcBorders>
            <w:shd w:val="clear" w:color="auto" w:fill="auto"/>
            <w:vAlign w:val="center"/>
            <w:hideMark/>
          </w:tcPr>
          <w:p w14:paraId="53DD0370" w14:textId="77777777" w:rsidR="002A0DD1" w:rsidRPr="001C6C75" w:rsidRDefault="005E28CB"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27</w:t>
            </w:r>
          </w:p>
        </w:tc>
        <w:tc>
          <w:tcPr>
            <w:tcW w:w="1390" w:type="pct"/>
            <w:tcBorders>
              <w:top w:val="nil"/>
              <w:left w:val="single" w:sz="4" w:space="0" w:color="auto"/>
              <w:bottom w:val="single" w:sz="4" w:space="0" w:color="auto"/>
              <w:right w:val="single" w:sz="4" w:space="0" w:color="auto"/>
            </w:tcBorders>
            <w:shd w:val="clear" w:color="auto" w:fill="auto"/>
            <w:vAlign w:val="center"/>
            <w:hideMark/>
          </w:tcPr>
          <w:p w14:paraId="60D9D459" w14:textId="77777777" w:rsidR="002A0DD1" w:rsidRPr="001C6C75" w:rsidRDefault="005E28CB" w:rsidP="00ED240E">
            <w:pPr>
              <w:spacing w:after="0" w:line="240" w:lineRule="auto"/>
              <w:jc w:val="center"/>
              <w:rPr>
                <w:rFonts w:eastAsia="Times New Roman" w:cs="Calibri"/>
                <w:sz w:val="20"/>
                <w:szCs w:val="20"/>
                <w:lang w:val="es-MX" w:eastAsia="es-MX"/>
              </w:rPr>
            </w:pPr>
            <w:r w:rsidRPr="001C6C75">
              <w:rPr>
                <w:rFonts w:eastAsia="Times New Roman" w:cs="Calibri"/>
                <w:sz w:val="20"/>
                <w:szCs w:val="20"/>
                <w:lang w:val="es-MX" w:eastAsia="es-MX"/>
              </w:rPr>
              <w:t>230</w:t>
            </w:r>
          </w:p>
        </w:tc>
      </w:tr>
    </w:tbl>
    <w:p w14:paraId="63F0F7BA" w14:textId="77777777" w:rsidR="0000373D" w:rsidRDefault="0000373D" w:rsidP="00C0643D">
      <w:pPr>
        <w:rPr>
          <w:lang w:eastAsia="x-none"/>
        </w:rPr>
      </w:pPr>
    </w:p>
    <w:p w14:paraId="552C2169" w14:textId="77777777" w:rsidR="00917BA6" w:rsidRDefault="00917BA6" w:rsidP="00186602">
      <w:pPr>
        <w:rPr>
          <w:rStyle w:val="Textoennegrita"/>
          <w:sz w:val="24"/>
          <w:szCs w:val="24"/>
          <w:lang w:eastAsia="x-none"/>
        </w:rPr>
      </w:pPr>
    </w:p>
    <w:p w14:paraId="49D1AFE3" w14:textId="77777777" w:rsidR="00917BA6" w:rsidRDefault="00917BA6" w:rsidP="00186602">
      <w:pPr>
        <w:rPr>
          <w:rStyle w:val="Textoennegrita"/>
        </w:rPr>
      </w:pPr>
    </w:p>
    <w:p w14:paraId="4305A4BC" w14:textId="77777777" w:rsidR="00917BA6" w:rsidRDefault="00917BA6" w:rsidP="00186602">
      <w:pPr>
        <w:rPr>
          <w:rStyle w:val="Textoennegrita"/>
        </w:rPr>
      </w:pPr>
    </w:p>
    <w:p w14:paraId="3592C00F" w14:textId="77777777" w:rsidR="00917BA6" w:rsidRDefault="00917BA6" w:rsidP="00186602">
      <w:pPr>
        <w:rPr>
          <w:rStyle w:val="Textoennegrita"/>
        </w:rPr>
      </w:pPr>
    </w:p>
    <w:p w14:paraId="720D4AA3" w14:textId="77777777" w:rsidR="002A2023" w:rsidRDefault="002A2023" w:rsidP="00186602">
      <w:pPr>
        <w:rPr>
          <w:rStyle w:val="Textoennegrita"/>
        </w:rPr>
      </w:pPr>
    </w:p>
    <w:p w14:paraId="18A3E5A8" w14:textId="77777777" w:rsidR="002A2023" w:rsidRDefault="002A2023" w:rsidP="00186602">
      <w:pPr>
        <w:rPr>
          <w:rStyle w:val="Textoennegrita"/>
          <w:sz w:val="24"/>
          <w:szCs w:val="24"/>
          <w:lang w:eastAsia="x-none"/>
        </w:rPr>
      </w:pPr>
    </w:p>
    <w:p w14:paraId="4D639410" w14:textId="77777777" w:rsidR="002A2023" w:rsidRDefault="002A2023" w:rsidP="00186602">
      <w:pPr>
        <w:rPr>
          <w:rStyle w:val="Textoennegrita"/>
          <w:sz w:val="24"/>
          <w:szCs w:val="24"/>
          <w:lang w:eastAsia="x-none"/>
        </w:rPr>
      </w:pPr>
    </w:p>
    <w:p w14:paraId="6551FCCA" w14:textId="77777777" w:rsidR="002A2023" w:rsidRDefault="002A2023" w:rsidP="00186602">
      <w:pPr>
        <w:rPr>
          <w:rStyle w:val="Textoennegrita"/>
          <w:sz w:val="24"/>
          <w:szCs w:val="24"/>
          <w:lang w:eastAsia="x-none"/>
        </w:rPr>
      </w:pPr>
    </w:p>
    <w:p w14:paraId="79B03F28" w14:textId="77777777" w:rsidR="002A2023" w:rsidRDefault="002A2023" w:rsidP="00186602">
      <w:pPr>
        <w:rPr>
          <w:rStyle w:val="Textoennegrita"/>
          <w:sz w:val="24"/>
          <w:szCs w:val="24"/>
          <w:lang w:eastAsia="x-none"/>
        </w:rPr>
      </w:pPr>
    </w:p>
    <w:p w14:paraId="6DF8376C" w14:textId="77777777" w:rsidR="002A2023" w:rsidRDefault="002A2023" w:rsidP="00186602">
      <w:pPr>
        <w:rPr>
          <w:rStyle w:val="Textoennegrita"/>
          <w:sz w:val="24"/>
          <w:szCs w:val="24"/>
          <w:lang w:eastAsia="x-none"/>
        </w:rPr>
      </w:pPr>
    </w:p>
    <w:p w14:paraId="666193C9" w14:textId="77777777" w:rsidR="002A2023" w:rsidRDefault="002A2023" w:rsidP="00186602">
      <w:pPr>
        <w:rPr>
          <w:rStyle w:val="Textoennegrita"/>
          <w:sz w:val="24"/>
          <w:szCs w:val="24"/>
          <w:lang w:eastAsia="x-none"/>
        </w:rPr>
      </w:pPr>
    </w:p>
    <w:p w14:paraId="7494E2E4" w14:textId="77777777" w:rsidR="002A2023" w:rsidRDefault="002A2023" w:rsidP="00186602">
      <w:pPr>
        <w:rPr>
          <w:rStyle w:val="Textoennegrita"/>
          <w:sz w:val="24"/>
          <w:szCs w:val="24"/>
          <w:lang w:eastAsia="x-none"/>
        </w:rPr>
      </w:pPr>
    </w:p>
    <w:p w14:paraId="0CED7A1C" w14:textId="77777777" w:rsidR="002A2023" w:rsidRDefault="002A2023" w:rsidP="00186602">
      <w:pPr>
        <w:rPr>
          <w:rStyle w:val="Textoennegrita"/>
          <w:sz w:val="24"/>
          <w:szCs w:val="24"/>
          <w:lang w:eastAsia="x-none"/>
        </w:rPr>
      </w:pPr>
    </w:p>
    <w:p w14:paraId="705ADDA8" w14:textId="77777777" w:rsidR="002A2023" w:rsidRDefault="002A2023" w:rsidP="00186602">
      <w:pPr>
        <w:rPr>
          <w:rStyle w:val="Textoennegrita"/>
          <w:sz w:val="24"/>
          <w:szCs w:val="24"/>
          <w:lang w:eastAsia="x-none"/>
        </w:rPr>
      </w:pPr>
    </w:p>
    <w:p w14:paraId="2E5C7BD4" w14:textId="0D722DFC" w:rsidR="00610928" w:rsidRDefault="00C0643D" w:rsidP="00186602">
      <w:pPr>
        <w:rPr>
          <w:rStyle w:val="Textoennegrita"/>
          <w:sz w:val="24"/>
          <w:szCs w:val="24"/>
          <w:lang w:eastAsia="x-none"/>
        </w:rPr>
      </w:pPr>
      <w:r w:rsidRPr="00403D3E">
        <w:rPr>
          <w:rStyle w:val="Textoennegrita"/>
          <w:sz w:val="24"/>
          <w:szCs w:val="24"/>
          <w:lang w:eastAsia="x-none"/>
        </w:rPr>
        <w:t>DIRECCIÓN DE OPERACIONE</w:t>
      </w:r>
      <w:r w:rsidR="00610928">
        <w:rPr>
          <w:rStyle w:val="Textoennegrita"/>
          <w:sz w:val="24"/>
          <w:szCs w:val="24"/>
          <w:lang w:eastAsia="x-none"/>
        </w:rPr>
        <w:t>S</w:t>
      </w:r>
    </w:p>
    <w:tbl>
      <w:tblPr>
        <w:tblW w:w="8468" w:type="dxa"/>
        <w:tblCellMar>
          <w:left w:w="70" w:type="dxa"/>
          <w:right w:w="70" w:type="dxa"/>
        </w:tblCellMar>
        <w:tblLook w:val="04A0" w:firstRow="1" w:lastRow="0" w:firstColumn="1" w:lastColumn="0" w:noHBand="0" w:noVBand="1"/>
      </w:tblPr>
      <w:tblGrid>
        <w:gridCol w:w="2159"/>
        <w:gridCol w:w="1533"/>
        <w:gridCol w:w="1597"/>
        <w:gridCol w:w="1533"/>
        <w:gridCol w:w="1646"/>
      </w:tblGrid>
      <w:tr w:rsidR="00E91A24" w:rsidRPr="00917BA6" w14:paraId="72E5179A" w14:textId="77777777" w:rsidTr="007F44D8">
        <w:trPr>
          <w:trHeight w:val="280"/>
        </w:trPr>
        <w:tc>
          <w:tcPr>
            <w:tcW w:w="2159"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6F3ABF8D" w14:textId="77777777" w:rsidR="007F44D8" w:rsidRDefault="007F44D8" w:rsidP="00BF4E58">
            <w:pPr>
              <w:jc w:val="center"/>
              <w:rPr>
                <w:rFonts w:ascii="Candara cuerpo" w:hAnsi="Candara cuerpo" w:cs="Arial"/>
                <w:color w:val="FFFFFF"/>
                <w:lang w:eastAsia="es-DO"/>
              </w:rPr>
            </w:pPr>
            <w:bookmarkStart w:id="28" w:name="_Hlk132392615"/>
          </w:p>
          <w:p w14:paraId="1EED296A" w14:textId="1478895F" w:rsidR="00E91A24" w:rsidRPr="00917BA6" w:rsidRDefault="007F44D8" w:rsidP="00BF4E58">
            <w:pPr>
              <w:jc w:val="center"/>
              <w:rPr>
                <w:rFonts w:ascii="Candara cuerpo" w:hAnsi="Candara cuerpo" w:cs="Arial"/>
                <w:color w:val="FFFFFF"/>
                <w:lang w:eastAsia="es-DO"/>
              </w:rPr>
            </w:pPr>
            <w:r>
              <w:rPr>
                <w:rFonts w:ascii="Candara cuerpo" w:hAnsi="Candara cuerpo" w:cs="Arial"/>
                <w:color w:val="FFFFFF"/>
                <w:lang w:eastAsia="es-DO"/>
              </w:rPr>
              <w:t>Gerencias</w:t>
            </w:r>
          </w:p>
          <w:p w14:paraId="57A5FE20" w14:textId="31C2F2E6" w:rsidR="00E91A24" w:rsidRPr="00917BA6" w:rsidRDefault="00E91A24" w:rsidP="00BF4E58">
            <w:pPr>
              <w:jc w:val="center"/>
              <w:rPr>
                <w:rFonts w:ascii="Candara cuerpo" w:hAnsi="Candara cuerpo" w:cs="Arial"/>
                <w:color w:val="FFFFFF"/>
                <w:lang w:eastAsia="es-DO"/>
              </w:rPr>
            </w:pPr>
          </w:p>
        </w:tc>
        <w:tc>
          <w:tcPr>
            <w:tcW w:w="6309" w:type="dxa"/>
            <w:gridSpan w:val="4"/>
            <w:tcBorders>
              <w:top w:val="single" w:sz="8" w:space="0" w:color="auto"/>
              <w:left w:val="nil"/>
              <w:bottom w:val="nil"/>
              <w:right w:val="single" w:sz="8" w:space="0" w:color="000000"/>
            </w:tcBorders>
            <w:shd w:val="clear" w:color="000000" w:fill="002060"/>
            <w:vAlign w:val="center"/>
            <w:hideMark/>
          </w:tcPr>
          <w:p w14:paraId="1613064B" w14:textId="77777777" w:rsidR="00E91A24" w:rsidRPr="00917BA6" w:rsidRDefault="00E91A24" w:rsidP="00BF4E58">
            <w:pPr>
              <w:jc w:val="center"/>
              <w:rPr>
                <w:rFonts w:ascii="Candara cuerpo" w:hAnsi="Candara cuerpo" w:cs="Arial"/>
                <w:color w:val="FFFFFF"/>
                <w:sz w:val="20"/>
                <w:szCs w:val="20"/>
                <w:lang w:eastAsia="es-DO"/>
              </w:rPr>
            </w:pPr>
            <w:r w:rsidRPr="00917BA6">
              <w:rPr>
                <w:rFonts w:ascii="Candara cuerpo" w:hAnsi="Candara cuerpo" w:cs="Arial"/>
                <w:color w:val="FFFFFF"/>
                <w:sz w:val="20"/>
                <w:szCs w:val="20"/>
                <w:lang w:eastAsia="es-DO"/>
              </w:rPr>
              <w:t>Producción de Agua (MGD)*</w:t>
            </w:r>
          </w:p>
        </w:tc>
      </w:tr>
      <w:tr w:rsidR="00E91A24" w:rsidRPr="00917BA6" w14:paraId="4933E102" w14:textId="77777777" w:rsidTr="007F44D8">
        <w:trPr>
          <w:trHeight w:val="205"/>
        </w:trPr>
        <w:tc>
          <w:tcPr>
            <w:tcW w:w="2159" w:type="dxa"/>
            <w:vMerge/>
            <w:tcBorders>
              <w:top w:val="single" w:sz="8" w:space="0" w:color="auto"/>
              <w:left w:val="single" w:sz="8" w:space="0" w:color="auto"/>
              <w:bottom w:val="single" w:sz="8" w:space="0" w:color="000000"/>
              <w:right w:val="single" w:sz="8" w:space="0" w:color="auto"/>
            </w:tcBorders>
            <w:vAlign w:val="center"/>
            <w:hideMark/>
          </w:tcPr>
          <w:p w14:paraId="59C75D2A" w14:textId="77777777" w:rsidR="00E91A24" w:rsidRPr="00917BA6" w:rsidRDefault="00E91A24" w:rsidP="00BF4E58">
            <w:pPr>
              <w:rPr>
                <w:rFonts w:ascii="Candara cuerpo" w:hAnsi="Candara cuerpo" w:cs="Arial"/>
                <w:color w:val="FFFFFF"/>
                <w:lang w:eastAsia="es-DO"/>
              </w:rPr>
            </w:pPr>
          </w:p>
        </w:tc>
        <w:tc>
          <w:tcPr>
            <w:tcW w:w="1533" w:type="dxa"/>
            <w:tcBorders>
              <w:top w:val="nil"/>
              <w:left w:val="nil"/>
              <w:bottom w:val="nil"/>
              <w:right w:val="single" w:sz="8" w:space="0" w:color="auto"/>
            </w:tcBorders>
            <w:shd w:val="clear" w:color="000000" w:fill="002060"/>
            <w:vAlign w:val="center"/>
            <w:hideMark/>
          </w:tcPr>
          <w:p w14:paraId="504DF597" w14:textId="77777777" w:rsidR="00E91A24" w:rsidRPr="00917BA6" w:rsidRDefault="00E91A24" w:rsidP="00BF4E58">
            <w:pPr>
              <w:jc w:val="center"/>
              <w:rPr>
                <w:rFonts w:ascii="Candara cuerpo" w:hAnsi="Candara cuerpo" w:cs="Arial"/>
                <w:color w:val="FFFFFF"/>
                <w:sz w:val="20"/>
                <w:szCs w:val="20"/>
                <w:lang w:eastAsia="es-DO"/>
              </w:rPr>
            </w:pPr>
            <w:r w:rsidRPr="00917BA6">
              <w:rPr>
                <w:rFonts w:ascii="Candara cuerpo" w:hAnsi="Candara cuerpo" w:cs="Arial"/>
                <w:color w:val="FFFFFF"/>
                <w:sz w:val="20"/>
                <w:szCs w:val="20"/>
                <w:lang w:eastAsia="es-DO"/>
              </w:rPr>
              <w:t>Enero</w:t>
            </w:r>
          </w:p>
        </w:tc>
        <w:tc>
          <w:tcPr>
            <w:tcW w:w="1597" w:type="dxa"/>
            <w:tcBorders>
              <w:top w:val="nil"/>
              <w:left w:val="nil"/>
              <w:bottom w:val="nil"/>
              <w:right w:val="single" w:sz="8" w:space="0" w:color="auto"/>
            </w:tcBorders>
            <w:shd w:val="clear" w:color="000000" w:fill="002060"/>
            <w:vAlign w:val="center"/>
            <w:hideMark/>
          </w:tcPr>
          <w:p w14:paraId="59D379D2" w14:textId="77777777" w:rsidR="00E91A24" w:rsidRPr="00917BA6" w:rsidRDefault="00E91A24" w:rsidP="00BF4E58">
            <w:pPr>
              <w:jc w:val="center"/>
              <w:rPr>
                <w:rFonts w:ascii="Candara cuerpo" w:hAnsi="Candara cuerpo" w:cs="Arial"/>
                <w:color w:val="FFFFFF"/>
                <w:sz w:val="20"/>
                <w:szCs w:val="20"/>
                <w:lang w:eastAsia="es-DO"/>
              </w:rPr>
            </w:pPr>
            <w:r w:rsidRPr="00917BA6">
              <w:rPr>
                <w:rFonts w:ascii="Candara cuerpo" w:hAnsi="Candara cuerpo" w:cs="Arial"/>
                <w:color w:val="FFFFFF"/>
                <w:sz w:val="20"/>
                <w:szCs w:val="20"/>
                <w:lang w:eastAsia="es-DO"/>
              </w:rPr>
              <w:t>Febrero</w:t>
            </w:r>
          </w:p>
        </w:tc>
        <w:tc>
          <w:tcPr>
            <w:tcW w:w="1533" w:type="dxa"/>
            <w:tcBorders>
              <w:top w:val="nil"/>
              <w:left w:val="nil"/>
              <w:bottom w:val="nil"/>
              <w:right w:val="single" w:sz="8" w:space="0" w:color="auto"/>
            </w:tcBorders>
            <w:shd w:val="clear" w:color="000000" w:fill="002060"/>
            <w:vAlign w:val="center"/>
            <w:hideMark/>
          </w:tcPr>
          <w:p w14:paraId="20F55092" w14:textId="77777777" w:rsidR="00E91A24" w:rsidRPr="00917BA6" w:rsidRDefault="00E91A24" w:rsidP="00BF4E58">
            <w:pPr>
              <w:jc w:val="center"/>
              <w:rPr>
                <w:rFonts w:ascii="Candara cuerpo" w:hAnsi="Candara cuerpo" w:cs="Arial"/>
                <w:color w:val="FFFFFF"/>
                <w:sz w:val="20"/>
                <w:szCs w:val="20"/>
                <w:lang w:eastAsia="es-DO"/>
              </w:rPr>
            </w:pPr>
            <w:r w:rsidRPr="00917BA6">
              <w:rPr>
                <w:rFonts w:ascii="Candara cuerpo" w:hAnsi="Candara cuerpo" w:cs="Arial"/>
                <w:color w:val="FFFFFF"/>
                <w:sz w:val="20"/>
                <w:szCs w:val="20"/>
                <w:lang w:eastAsia="es-DO"/>
              </w:rPr>
              <w:t>Marzo</w:t>
            </w:r>
          </w:p>
        </w:tc>
        <w:tc>
          <w:tcPr>
            <w:tcW w:w="1643" w:type="dxa"/>
            <w:tcBorders>
              <w:top w:val="nil"/>
              <w:left w:val="nil"/>
              <w:bottom w:val="nil"/>
              <w:right w:val="single" w:sz="8" w:space="0" w:color="auto"/>
            </w:tcBorders>
            <w:shd w:val="clear" w:color="000000" w:fill="002060"/>
            <w:vAlign w:val="center"/>
            <w:hideMark/>
          </w:tcPr>
          <w:p w14:paraId="7E20BE5D" w14:textId="77777777" w:rsidR="00E91A24" w:rsidRPr="00917BA6" w:rsidRDefault="00E91A24" w:rsidP="00BF4E58">
            <w:pPr>
              <w:jc w:val="center"/>
              <w:rPr>
                <w:rFonts w:ascii="Candara cuerpo" w:hAnsi="Candara cuerpo" w:cs="Arial"/>
                <w:color w:val="FFFFFF"/>
                <w:sz w:val="20"/>
                <w:szCs w:val="20"/>
                <w:lang w:eastAsia="es-DO"/>
              </w:rPr>
            </w:pPr>
            <w:r w:rsidRPr="00917BA6">
              <w:rPr>
                <w:rFonts w:ascii="Candara cuerpo" w:hAnsi="Candara cuerpo" w:cs="Arial"/>
                <w:color w:val="FFFFFF"/>
                <w:sz w:val="20"/>
                <w:szCs w:val="20"/>
                <w:lang w:eastAsia="es-DO"/>
              </w:rPr>
              <w:t>Promedio del año 2023</w:t>
            </w:r>
          </w:p>
        </w:tc>
      </w:tr>
      <w:tr w:rsidR="00E91A24" w:rsidRPr="00917BA6" w14:paraId="1BE8B59D" w14:textId="77777777" w:rsidTr="007F44D8">
        <w:trPr>
          <w:trHeight w:val="116"/>
        </w:trPr>
        <w:tc>
          <w:tcPr>
            <w:tcW w:w="2159" w:type="dxa"/>
            <w:tcBorders>
              <w:top w:val="single" w:sz="4" w:space="0" w:color="auto"/>
              <w:left w:val="single" w:sz="4" w:space="0" w:color="auto"/>
              <w:bottom w:val="nil"/>
              <w:right w:val="nil"/>
            </w:tcBorders>
            <w:shd w:val="clear" w:color="auto" w:fill="auto"/>
            <w:vAlign w:val="center"/>
            <w:hideMark/>
          </w:tcPr>
          <w:p w14:paraId="664BE0DE" w14:textId="77777777" w:rsidR="00E91A24" w:rsidRPr="00917BA6" w:rsidRDefault="00E91A24" w:rsidP="00BF4E58">
            <w:pPr>
              <w:jc w:val="center"/>
              <w:rPr>
                <w:rFonts w:ascii="Candara cuerpo" w:hAnsi="Candara cuerpo" w:cs="Arial"/>
                <w:sz w:val="20"/>
                <w:szCs w:val="20"/>
                <w:lang w:eastAsia="es-DO"/>
              </w:rPr>
            </w:pPr>
            <w:r w:rsidRPr="00917BA6">
              <w:rPr>
                <w:rFonts w:ascii="Candara cuerpo" w:hAnsi="Candara cuerpo" w:cs="Arial"/>
                <w:sz w:val="20"/>
                <w:szCs w:val="20"/>
                <w:lang w:eastAsia="es-DO"/>
              </w:rPr>
              <w:t>Suroeste</w:t>
            </w:r>
          </w:p>
        </w:tc>
        <w:tc>
          <w:tcPr>
            <w:tcW w:w="1533" w:type="dxa"/>
            <w:tcBorders>
              <w:top w:val="single" w:sz="4" w:space="0" w:color="auto"/>
              <w:left w:val="single" w:sz="4" w:space="0" w:color="auto"/>
              <w:bottom w:val="nil"/>
              <w:right w:val="single" w:sz="4" w:space="0" w:color="auto"/>
            </w:tcBorders>
            <w:shd w:val="clear" w:color="auto" w:fill="auto"/>
            <w:hideMark/>
          </w:tcPr>
          <w:p w14:paraId="07FE8802" w14:textId="7323F876"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152.08</w:t>
            </w:r>
          </w:p>
        </w:tc>
        <w:tc>
          <w:tcPr>
            <w:tcW w:w="1597" w:type="dxa"/>
            <w:tcBorders>
              <w:top w:val="single" w:sz="4" w:space="0" w:color="auto"/>
              <w:left w:val="nil"/>
              <w:bottom w:val="nil"/>
              <w:right w:val="single" w:sz="4" w:space="0" w:color="auto"/>
            </w:tcBorders>
            <w:shd w:val="clear" w:color="auto" w:fill="auto"/>
            <w:hideMark/>
          </w:tcPr>
          <w:p w14:paraId="4AB462A8" w14:textId="45FFB3E3"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139.59</w:t>
            </w:r>
          </w:p>
        </w:tc>
        <w:tc>
          <w:tcPr>
            <w:tcW w:w="1533" w:type="dxa"/>
            <w:tcBorders>
              <w:top w:val="single" w:sz="4" w:space="0" w:color="auto"/>
              <w:left w:val="nil"/>
              <w:bottom w:val="nil"/>
              <w:right w:val="single" w:sz="4" w:space="0" w:color="auto"/>
            </w:tcBorders>
            <w:shd w:val="clear" w:color="auto" w:fill="auto"/>
            <w:hideMark/>
          </w:tcPr>
          <w:p w14:paraId="0539AE23" w14:textId="7DA4F064" w:rsidR="00E91A24" w:rsidRPr="00917BA6" w:rsidRDefault="00E91A24" w:rsidP="007F44D8">
            <w:pPr>
              <w:jc w:val="center"/>
              <w:rPr>
                <w:rFonts w:ascii="Candara cuerpo" w:hAnsi="Candara cuerpo" w:cs="Arial"/>
                <w:color w:val="FF0000"/>
                <w:sz w:val="20"/>
                <w:szCs w:val="20"/>
                <w:lang w:eastAsia="es-DO"/>
              </w:rPr>
            </w:pPr>
            <w:r w:rsidRPr="00917BA6">
              <w:rPr>
                <w:rFonts w:ascii="Candara cuerpo" w:hAnsi="Candara cuerpo" w:cs="Arial"/>
                <w:sz w:val="20"/>
                <w:szCs w:val="20"/>
                <w:lang w:eastAsia="es-DO"/>
              </w:rPr>
              <w:t>109.74</w:t>
            </w:r>
          </w:p>
        </w:tc>
        <w:tc>
          <w:tcPr>
            <w:tcW w:w="1643" w:type="dxa"/>
            <w:tcBorders>
              <w:top w:val="single" w:sz="4" w:space="0" w:color="auto"/>
              <w:left w:val="nil"/>
              <w:bottom w:val="nil"/>
              <w:right w:val="single" w:sz="4" w:space="0" w:color="auto"/>
            </w:tcBorders>
            <w:shd w:val="clear" w:color="auto" w:fill="auto"/>
            <w:vAlign w:val="bottom"/>
          </w:tcPr>
          <w:p w14:paraId="10DA25CC" w14:textId="0EC0F3EB" w:rsidR="00E91A24" w:rsidRPr="00917BA6" w:rsidRDefault="00774362" w:rsidP="007F44D8">
            <w:pPr>
              <w:jc w:val="center"/>
              <w:rPr>
                <w:rFonts w:ascii="Candara cuerpo" w:hAnsi="Candara cuerpo" w:cs="Arial"/>
                <w:sz w:val="20"/>
                <w:szCs w:val="20"/>
                <w:lang w:eastAsia="es-DO"/>
              </w:rPr>
            </w:pPr>
            <w:r>
              <w:rPr>
                <w:rFonts w:ascii="Candara cuerpo" w:hAnsi="Candara cuerpo" w:cs="Arial"/>
                <w:sz w:val="20"/>
                <w:szCs w:val="20"/>
                <w:lang w:eastAsia="es-DO"/>
              </w:rPr>
              <w:t>133.80</w:t>
            </w:r>
          </w:p>
        </w:tc>
      </w:tr>
      <w:tr w:rsidR="00E91A24" w:rsidRPr="00917BA6" w14:paraId="1DC6FAE3" w14:textId="77777777" w:rsidTr="007F44D8">
        <w:trPr>
          <w:trHeight w:val="116"/>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0BD8" w14:textId="77777777" w:rsidR="00E91A24" w:rsidRPr="00917BA6" w:rsidRDefault="00E91A24" w:rsidP="00BF4E58">
            <w:pPr>
              <w:jc w:val="center"/>
              <w:rPr>
                <w:rFonts w:ascii="Candara cuerpo" w:hAnsi="Candara cuerpo" w:cs="Arial"/>
                <w:sz w:val="20"/>
                <w:szCs w:val="20"/>
                <w:lang w:eastAsia="es-DO"/>
              </w:rPr>
            </w:pPr>
            <w:r w:rsidRPr="00917BA6">
              <w:rPr>
                <w:rFonts w:ascii="Candara cuerpo" w:hAnsi="Candara cuerpo" w:cs="Arial"/>
                <w:sz w:val="20"/>
                <w:szCs w:val="20"/>
                <w:lang w:eastAsia="es-DO"/>
              </w:rPr>
              <w:t>Noroeste</w:t>
            </w:r>
          </w:p>
        </w:tc>
        <w:tc>
          <w:tcPr>
            <w:tcW w:w="1533" w:type="dxa"/>
            <w:tcBorders>
              <w:top w:val="single" w:sz="4" w:space="0" w:color="auto"/>
              <w:left w:val="nil"/>
              <w:bottom w:val="single" w:sz="4" w:space="0" w:color="auto"/>
              <w:right w:val="single" w:sz="4" w:space="0" w:color="auto"/>
            </w:tcBorders>
            <w:shd w:val="clear" w:color="auto" w:fill="auto"/>
            <w:hideMark/>
          </w:tcPr>
          <w:p w14:paraId="1CAF4612" w14:textId="40C83EB9"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116.17</w:t>
            </w:r>
          </w:p>
        </w:tc>
        <w:tc>
          <w:tcPr>
            <w:tcW w:w="1597" w:type="dxa"/>
            <w:tcBorders>
              <w:top w:val="single" w:sz="4" w:space="0" w:color="auto"/>
              <w:left w:val="nil"/>
              <w:bottom w:val="single" w:sz="4" w:space="0" w:color="auto"/>
              <w:right w:val="single" w:sz="4" w:space="0" w:color="auto"/>
            </w:tcBorders>
            <w:shd w:val="clear" w:color="auto" w:fill="auto"/>
            <w:hideMark/>
          </w:tcPr>
          <w:p w14:paraId="0B1FE9E6" w14:textId="5D1B15E6"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105.27</w:t>
            </w:r>
          </w:p>
        </w:tc>
        <w:tc>
          <w:tcPr>
            <w:tcW w:w="1533" w:type="dxa"/>
            <w:tcBorders>
              <w:top w:val="single" w:sz="4" w:space="0" w:color="auto"/>
              <w:left w:val="nil"/>
              <w:bottom w:val="single" w:sz="4" w:space="0" w:color="auto"/>
              <w:right w:val="single" w:sz="4" w:space="0" w:color="auto"/>
            </w:tcBorders>
            <w:shd w:val="clear" w:color="auto" w:fill="auto"/>
            <w:hideMark/>
          </w:tcPr>
          <w:p w14:paraId="625CC95C" w14:textId="77777777"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93.98</w:t>
            </w:r>
          </w:p>
        </w:tc>
        <w:tc>
          <w:tcPr>
            <w:tcW w:w="1643" w:type="dxa"/>
            <w:tcBorders>
              <w:top w:val="single" w:sz="4" w:space="0" w:color="auto"/>
              <w:left w:val="nil"/>
              <w:bottom w:val="single" w:sz="4" w:space="0" w:color="auto"/>
              <w:right w:val="single" w:sz="4" w:space="0" w:color="auto"/>
            </w:tcBorders>
            <w:shd w:val="clear" w:color="auto" w:fill="auto"/>
            <w:vAlign w:val="bottom"/>
          </w:tcPr>
          <w:p w14:paraId="1CA5C017" w14:textId="77777777" w:rsidR="00E91A24" w:rsidRPr="00917BA6" w:rsidRDefault="00E91A24" w:rsidP="007F44D8">
            <w:pPr>
              <w:jc w:val="center"/>
              <w:rPr>
                <w:rFonts w:ascii="Candara cuerpo" w:hAnsi="Candara cuerpo" w:cs="Arial"/>
                <w:sz w:val="20"/>
                <w:szCs w:val="20"/>
                <w:lang w:eastAsia="es-DO"/>
              </w:rPr>
            </w:pPr>
            <w:r w:rsidRPr="00917BA6">
              <w:rPr>
                <w:rFonts w:ascii="Candara cuerpo" w:hAnsi="Candara cuerpo" w:cs="Arial"/>
                <w:sz w:val="20"/>
                <w:szCs w:val="20"/>
                <w:lang w:eastAsia="es-DO"/>
              </w:rPr>
              <w:t>105.14</w:t>
            </w:r>
          </w:p>
        </w:tc>
      </w:tr>
      <w:tr w:rsidR="00E91A24" w:rsidRPr="00917BA6" w14:paraId="730515DA" w14:textId="77777777" w:rsidTr="007F44D8">
        <w:trPr>
          <w:trHeight w:val="116"/>
        </w:trPr>
        <w:tc>
          <w:tcPr>
            <w:tcW w:w="2159" w:type="dxa"/>
            <w:tcBorders>
              <w:top w:val="nil"/>
              <w:left w:val="single" w:sz="4" w:space="0" w:color="auto"/>
              <w:bottom w:val="single" w:sz="4" w:space="0" w:color="auto"/>
              <w:right w:val="single" w:sz="4" w:space="0" w:color="auto"/>
            </w:tcBorders>
            <w:shd w:val="clear" w:color="auto" w:fill="auto"/>
            <w:vAlign w:val="center"/>
            <w:hideMark/>
          </w:tcPr>
          <w:p w14:paraId="7593A9B5" w14:textId="77777777" w:rsidR="00E91A24" w:rsidRPr="00917BA6" w:rsidRDefault="00E91A24" w:rsidP="00BF4E58">
            <w:pPr>
              <w:jc w:val="center"/>
              <w:rPr>
                <w:rFonts w:ascii="Candara cuerpo" w:hAnsi="Candara cuerpo" w:cs="Arial"/>
                <w:sz w:val="20"/>
                <w:szCs w:val="20"/>
                <w:lang w:eastAsia="es-DO"/>
              </w:rPr>
            </w:pPr>
            <w:r w:rsidRPr="00917BA6">
              <w:rPr>
                <w:rFonts w:ascii="Candara cuerpo" w:hAnsi="Candara cuerpo" w:cs="Arial"/>
                <w:sz w:val="20"/>
                <w:szCs w:val="20"/>
                <w:lang w:eastAsia="es-DO"/>
              </w:rPr>
              <w:t>Este</w:t>
            </w:r>
          </w:p>
        </w:tc>
        <w:tc>
          <w:tcPr>
            <w:tcW w:w="1533" w:type="dxa"/>
            <w:tcBorders>
              <w:top w:val="nil"/>
              <w:left w:val="nil"/>
              <w:bottom w:val="single" w:sz="4" w:space="0" w:color="auto"/>
              <w:right w:val="single" w:sz="4" w:space="0" w:color="auto"/>
            </w:tcBorders>
            <w:shd w:val="clear" w:color="auto" w:fill="auto"/>
            <w:hideMark/>
          </w:tcPr>
          <w:p w14:paraId="3CE27D64" w14:textId="157E6516"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109.35</w:t>
            </w:r>
          </w:p>
        </w:tc>
        <w:tc>
          <w:tcPr>
            <w:tcW w:w="1597" w:type="dxa"/>
            <w:tcBorders>
              <w:top w:val="nil"/>
              <w:left w:val="nil"/>
              <w:bottom w:val="single" w:sz="4" w:space="0" w:color="auto"/>
              <w:right w:val="single" w:sz="4" w:space="0" w:color="auto"/>
            </w:tcBorders>
            <w:shd w:val="clear" w:color="auto" w:fill="auto"/>
            <w:hideMark/>
          </w:tcPr>
          <w:p w14:paraId="57F129E3" w14:textId="5E7F3BC5" w:rsidR="00E91A24" w:rsidRPr="00917BA6" w:rsidRDefault="00E91A24" w:rsidP="007F44D8">
            <w:pPr>
              <w:jc w:val="center"/>
              <w:rPr>
                <w:rFonts w:ascii="Candara cuerpo" w:hAnsi="Candara cuerpo" w:cs="Arial"/>
                <w:color w:val="000000"/>
                <w:sz w:val="20"/>
                <w:szCs w:val="20"/>
                <w:lang w:eastAsia="es-DO"/>
              </w:rPr>
            </w:pPr>
            <w:r w:rsidRPr="00917BA6">
              <w:rPr>
                <w:rFonts w:ascii="Candara cuerpo" w:hAnsi="Candara cuerpo" w:cs="Arial"/>
                <w:color w:val="000000"/>
                <w:sz w:val="20"/>
                <w:szCs w:val="20"/>
                <w:lang w:eastAsia="es-DO"/>
              </w:rPr>
              <w:t>106.82</w:t>
            </w:r>
          </w:p>
        </w:tc>
        <w:tc>
          <w:tcPr>
            <w:tcW w:w="1533" w:type="dxa"/>
            <w:tcBorders>
              <w:top w:val="nil"/>
              <w:left w:val="nil"/>
              <w:bottom w:val="single" w:sz="4" w:space="0" w:color="auto"/>
              <w:right w:val="single" w:sz="4" w:space="0" w:color="auto"/>
            </w:tcBorders>
            <w:shd w:val="clear" w:color="auto" w:fill="auto"/>
            <w:hideMark/>
          </w:tcPr>
          <w:p w14:paraId="59E0CB05" w14:textId="77777777" w:rsidR="00E91A24" w:rsidRPr="00917BA6" w:rsidRDefault="00E91A24" w:rsidP="007F44D8">
            <w:pPr>
              <w:jc w:val="center"/>
              <w:rPr>
                <w:rFonts w:ascii="Candara cuerpo" w:hAnsi="Candara cuerpo" w:cs="Arial"/>
                <w:color w:val="FF0000"/>
                <w:sz w:val="20"/>
                <w:szCs w:val="20"/>
                <w:lang w:eastAsia="es-DO"/>
              </w:rPr>
            </w:pPr>
            <w:r w:rsidRPr="00917BA6">
              <w:rPr>
                <w:rFonts w:ascii="Candara cuerpo" w:hAnsi="Candara cuerpo" w:cs="Arial"/>
                <w:sz w:val="20"/>
                <w:szCs w:val="20"/>
                <w:lang w:eastAsia="es-DO"/>
              </w:rPr>
              <w:t>83.11</w:t>
            </w:r>
          </w:p>
        </w:tc>
        <w:tc>
          <w:tcPr>
            <w:tcW w:w="1643" w:type="dxa"/>
            <w:tcBorders>
              <w:top w:val="nil"/>
              <w:left w:val="nil"/>
              <w:bottom w:val="single" w:sz="4" w:space="0" w:color="auto"/>
              <w:right w:val="single" w:sz="4" w:space="0" w:color="auto"/>
            </w:tcBorders>
            <w:shd w:val="clear" w:color="auto" w:fill="auto"/>
            <w:vAlign w:val="bottom"/>
          </w:tcPr>
          <w:p w14:paraId="1FD96BB1" w14:textId="77777777" w:rsidR="00E91A24" w:rsidRPr="00917BA6" w:rsidRDefault="00E91A24" w:rsidP="007F44D8">
            <w:pPr>
              <w:jc w:val="center"/>
              <w:rPr>
                <w:rFonts w:ascii="Candara cuerpo" w:hAnsi="Candara cuerpo" w:cs="Arial"/>
                <w:sz w:val="20"/>
                <w:szCs w:val="20"/>
                <w:lang w:eastAsia="es-DO"/>
              </w:rPr>
            </w:pPr>
            <w:r w:rsidRPr="00917BA6">
              <w:rPr>
                <w:rFonts w:ascii="Candara cuerpo" w:hAnsi="Candara cuerpo" w:cs="Arial"/>
                <w:sz w:val="20"/>
                <w:szCs w:val="20"/>
                <w:lang w:eastAsia="es-DO"/>
              </w:rPr>
              <w:t>99.76</w:t>
            </w:r>
          </w:p>
        </w:tc>
      </w:tr>
      <w:tr w:rsidR="00E91A24" w:rsidRPr="00917BA6" w14:paraId="21DB88CF" w14:textId="77777777" w:rsidTr="007F44D8">
        <w:trPr>
          <w:trHeight w:val="116"/>
        </w:trPr>
        <w:tc>
          <w:tcPr>
            <w:tcW w:w="2159" w:type="dxa"/>
            <w:tcBorders>
              <w:top w:val="nil"/>
              <w:left w:val="single" w:sz="4" w:space="0" w:color="auto"/>
              <w:bottom w:val="single" w:sz="4" w:space="0" w:color="auto"/>
              <w:right w:val="single" w:sz="4" w:space="0" w:color="auto"/>
            </w:tcBorders>
            <w:shd w:val="clear" w:color="auto" w:fill="auto"/>
            <w:vAlign w:val="center"/>
            <w:hideMark/>
          </w:tcPr>
          <w:p w14:paraId="25244103" w14:textId="77777777" w:rsidR="00E91A24" w:rsidRPr="00917BA6" w:rsidRDefault="00E91A24" w:rsidP="00BF4E58">
            <w:pPr>
              <w:jc w:val="center"/>
              <w:rPr>
                <w:rFonts w:ascii="Candara cuerpo" w:hAnsi="Candara cuerpo" w:cs="Arial"/>
                <w:sz w:val="20"/>
                <w:szCs w:val="20"/>
                <w:lang w:eastAsia="es-DO"/>
              </w:rPr>
            </w:pPr>
            <w:r w:rsidRPr="00917BA6">
              <w:rPr>
                <w:rFonts w:ascii="Candara cuerpo" w:hAnsi="Candara cuerpo" w:cs="Arial"/>
                <w:sz w:val="20"/>
                <w:szCs w:val="20"/>
                <w:lang w:eastAsia="es-DO"/>
              </w:rPr>
              <w:t>Norte</w:t>
            </w:r>
          </w:p>
        </w:tc>
        <w:tc>
          <w:tcPr>
            <w:tcW w:w="1533" w:type="dxa"/>
            <w:tcBorders>
              <w:top w:val="nil"/>
              <w:left w:val="nil"/>
              <w:bottom w:val="single" w:sz="4" w:space="0" w:color="auto"/>
              <w:right w:val="single" w:sz="4" w:space="0" w:color="auto"/>
            </w:tcBorders>
            <w:shd w:val="clear" w:color="auto" w:fill="auto"/>
            <w:hideMark/>
          </w:tcPr>
          <w:p w14:paraId="7ADECA75" w14:textId="3C67D354" w:rsidR="00E91A24" w:rsidRPr="00917BA6" w:rsidRDefault="00774362" w:rsidP="007F44D8">
            <w:pPr>
              <w:jc w:val="center"/>
              <w:rPr>
                <w:rFonts w:ascii="Candara cuerpo" w:hAnsi="Candara cuerpo" w:cs="Arial"/>
                <w:color w:val="000000"/>
                <w:sz w:val="20"/>
                <w:szCs w:val="20"/>
                <w:lang w:eastAsia="es-DO"/>
              </w:rPr>
            </w:pPr>
            <w:r>
              <w:rPr>
                <w:rFonts w:ascii="Candara cuerpo" w:hAnsi="Candara cuerpo" w:cs="Arial"/>
                <w:color w:val="000000"/>
                <w:sz w:val="20"/>
                <w:szCs w:val="20"/>
                <w:lang w:eastAsia="es-DO"/>
              </w:rPr>
              <w:t>52.91</w:t>
            </w:r>
          </w:p>
        </w:tc>
        <w:tc>
          <w:tcPr>
            <w:tcW w:w="1597" w:type="dxa"/>
            <w:tcBorders>
              <w:top w:val="nil"/>
              <w:left w:val="nil"/>
              <w:bottom w:val="single" w:sz="4" w:space="0" w:color="auto"/>
              <w:right w:val="single" w:sz="4" w:space="0" w:color="auto"/>
            </w:tcBorders>
            <w:shd w:val="clear" w:color="auto" w:fill="auto"/>
          </w:tcPr>
          <w:p w14:paraId="5009D773" w14:textId="62C6984C" w:rsidR="00E91A24" w:rsidRPr="00917BA6" w:rsidRDefault="00774362" w:rsidP="007F44D8">
            <w:pPr>
              <w:jc w:val="center"/>
              <w:rPr>
                <w:rFonts w:ascii="Candara cuerpo" w:hAnsi="Candara cuerpo" w:cs="Arial"/>
                <w:color w:val="000000"/>
                <w:sz w:val="20"/>
                <w:szCs w:val="20"/>
                <w:lang w:eastAsia="es-DO"/>
              </w:rPr>
            </w:pPr>
            <w:r>
              <w:rPr>
                <w:rFonts w:ascii="Candara cuerpo" w:hAnsi="Candara cuerpo" w:cs="Arial"/>
                <w:color w:val="000000"/>
                <w:sz w:val="20"/>
                <w:szCs w:val="20"/>
                <w:lang w:eastAsia="es-DO"/>
              </w:rPr>
              <w:t>53.41</w:t>
            </w:r>
          </w:p>
        </w:tc>
        <w:tc>
          <w:tcPr>
            <w:tcW w:w="1533" w:type="dxa"/>
            <w:tcBorders>
              <w:top w:val="nil"/>
              <w:left w:val="nil"/>
              <w:bottom w:val="single" w:sz="4" w:space="0" w:color="auto"/>
              <w:right w:val="single" w:sz="4" w:space="0" w:color="auto"/>
            </w:tcBorders>
            <w:shd w:val="clear" w:color="auto" w:fill="auto"/>
          </w:tcPr>
          <w:p w14:paraId="249B34D0" w14:textId="2321EBCB" w:rsidR="00E91A24" w:rsidRPr="00917BA6" w:rsidRDefault="00E91A24" w:rsidP="007F44D8">
            <w:pPr>
              <w:jc w:val="center"/>
              <w:rPr>
                <w:rFonts w:ascii="Candara cuerpo" w:hAnsi="Candara cuerpo" w:cs="Arial"/>
                <w:color w:val="FF0000"/>
                <w:sz w:val="20"/>
                <w:szCs w:val="20"/>
                <w:lang w:eastAsia="es-DO"/>
              </w:rPr>
            </w:pPr>
            <w:r w:rsidRPr="00917BA6">
              <w:rPr>
                <w:rFonts w:ascii="Candara cuerpo" w:hAnsi="Candara cuerpo" w:cs="Arial"/>
                <w:sz w:val="20"/>
                <w:szCs w:val="20"/>
                <w:lang w:eastAsia="es-DO"/>
              </w:rPr>
              <w:t>5</w:t>
            </w:r>
            <w:r w:rsidR="00774362">
              <w:rPr>
                <w:rFonts w:ascii="Candara cuerpo" w:hAnsi="Candara cuerpo" w:cs="Arial"/>
                <w:sz w:val="20"/>
                <w:szCs w:val="20"/>
                <w:lang w:eastAsia="es-DO"/>
              </w:rPr>
              <w:t>7</w:t>
            </w:r>
            <w:r w:rsidRPr="00917BA6">
              <w:rPr>
                <w:rFonts w:ascii="Candara cuerpo" w:hAnsi="Candara cuerpo" w:cs="Arial"/>
                <w:sz w:val="20"/>
                <w:szCs w:val="20"/>
                <w:lang w:eastAsia="es-DO"/>
              </w:rPr>
              <w:t>.</w:t>
            </w:r>
            <w:r w:rsidR="00774362">
              <w:rPr>
                <w:rFonts w:ascii="Candara cuerpo" w:hAnsi="Candara cuerpo" w:cs="Arial"/>
                <w:sz w:val="20"/>
                <w:szCs w:val="20"/>
                <w:lang w:eastAsia="es-DO"/>
              </w:rPr>
              <w:t>7</w:t>
            </w:r>
            <w:r w:rsidRPr="00917BA6">
              <w:rPr>
                <w:rFonts w:ascii="Candara cuerpo" w:hAnsi="Candara cuerpo" w:cs="Arial"/>
                <w:sz w:val="20"/>
                <w:szCs w:val="20"/>
                <w:lang w:eastAsia="es-DO"/>
              </w:rPr>
              <w:t>5</w:t>
            </w:r>
          </w:p>
        </w:tc>
        <w:tc>
          <w:tcPr>
            <w:tcW w:w="1643" w:type="dxa"/>
            <w:tcBorders>
              <w:top w:val="nil"/>
              <w:left w:val="nil"/>
              <w:bottom w:val="single" w:sz="4" w:space="0" w:color="auto"/>
              <w:right w:val="single" w:sz="4" w:space="0" w:color="auto"/>
            </w:tcBorders>
            <w:shd w:val="clear" w:color="auto" w:fill="auto"/>
            <w:vAlign w:val="bottom"/>
          </w:tcPr>
          <w:p w14:paraId="7145E7D3" w14:textId="4895380C" w:rsidR="00E91A24" w:rsidRPr="00917BA6" w:rsidRDefault="00E91A24" w:rsidP="007F44D8">
            <w:pPr>
              <w:jc w:val="center"/>
              <w:rPr>
                <w:rFonts w:ascii="Candara cuerpo" w:hAnsi="Candara cuerpo" w:cs="Arial"/>
                <w:sz w:val="20"/>
                <w:szCs w:val="20"/>
                <w:lang w:eastAsia="es-DO"/>
              </w:rPr>
            </w:pPr>
            <w:r w:rsidRPr="00917BA6">
              <w:rPr>
                <w:rFonts w:ascii="Candara cuerpo" w:hAnsi="Candara cuerpo" w:cs="Arial"/>
                <w:sz w:val="20"/>
                <w:szCs w:val="20"/>
                <w:lang w:eastAsia="es-DO"/>
              </w:rPr>
              <w:t>5</w:t>
            </w:r>
            <w:r w:rsidR="00774362">
              <w:rPr>
                <w:rFonts w:ascii="Candara cuerpo" w:hAnsi="Candara cuerpo" w:cs="Arial"/>
                <w:sz w:val="20"/>
                <w:szCs w:val="20"/>
                <w:lang w:eastAsia="es-DO"/>
              </w:rPr>
              <w:t>4</w:t>
            </w:r>
            <w:r w:rsidRPr="00917BA6">
              <w:rPr>
                <w:rFonts w:ascii="Candara cuerpo" w:hAnsi="Candara cuerpo" w:cs="Arial"/>
                <w:sz w:val="20"/>
                <w:szCs w:val="20"/>
                <w:lang w:eastAsia="es-DO"/>
              </w:rPr>
              <w:t>.</w:t>
            </w:r>
            <w:r w:rsidR="00774362">
              <w:rPr>
                <w:rFonts w:ascii="Candara cuerpo" w:hAnsi="Candara cuerpo" w:cs="Arial"/>
                <w:sz w:val="20"/>
                <w:szCs w:val="20"/>
                <w:lang w:eastAsia="es-DO"/>
              </w:rPr>
              <w:t>6</w:t>
            </w:r>
            <w:r w:rsidRPr="00917BA6">
              <w:rPr>
                <w:rFonts w:ascii="Candara cuerpo" w:hAnsi="Candara cuerpo" w:cs="Arial"/>
                <w:sz w:val="20"/>
                <w:szCs w:val="20"/>
                <w:lang w:eastAsia="es-DO"/>
              </w:rPr>
              <w:t>9</w:t>
            </w:r>
          </w:p>
        </w:tc>
      </w:tr>
      <w:tr w:rsidR="00E91A24" w:rsidRPr="00917BA6" w14:paraId="0A502F74" w14:textId="77777777" w:rsidTr="007F44D8">
        <w:trPr>
          <w:trHeight w:val="205"/>
        </w:trPr>
        <w:tc>
          <w:tcPr>
            <w:tcW w:w="2159" w:type="dxa"/>
            <w:tcBorders>
              <w:top w:val="nil"/>
              <w:left w:val="single" w:sz="4" w:space="0" w:color="auto"/>
              <w:bottom w:val="single" w:sz="4" w:space="0" w:color="auto"/>
              <w:right w:val="nil"/>
            </w:tcBorders>
            <w:shd w:val="clear" w:color="auto" w:fill="auto"/>
            <w:vAlign w:val="center"/>
            <w:hideMark/>
          </w:tcPr>
          <w:p w14:paraId="7E1C2A1D" w14:textId="77777777" w:rsidR="00E91A24" w:rsidRPr="00917BA6" w:rsidRDefault="00E91A24" w:rsidP="00BF4E58">
            <w:pPr>
              <w:jc w:val="center"/>
              <w:rPr>
                <w:rFonts w:ascii="Candara cuerpo" w:hAnsi="Candara cuerpo" w:cs="Arial"/>
                <w:b/>
                <w:bCs/>
                <w:sz w:val="20"/>
                <w:szCs w:val="20"/>
                <w:lang w:eastAsia="es-DO"/>
              </w:rPr>
            </w:pPr>
            <w:r w:rsidRPr="00917BA6">
              <w:rPr>
                <w:rFonts w:ascii="Candara cuerpo" w:hAnsi="Candara cuerpo" w:cs="Arial"/>
                <w:b/>
                <w:bCs/>
                <w:sz w:val="20"/>
                <w:szCs w:val="20"/>
                <w:lang w:eastAsia="es-DO"/>
              </w:rPr>
              <w:t>Total</w:t>
            </w:r>
          </w:p>
        </w:tc>
        <w:tc>
          <w:tcPr>
            <w:tcW w:w="1533" w:type="dxa"/>
            <w:tcBorders>
              <w:top w:val="nil"/>
              <w:left w:val="single" w:sz="4" w:space="0" w:color="auto"/>
              <w:bottom w:val="single" w:sz="4" w:space="0" w:color="auto"/>
              <w:right w:val="single" w:sz="4" w:space="0" w:color="auto"/>
            </w:tcBorders>
            <w:shd w:val="clear" w:color="auto" w:fill="auto"/>
            <w:hideMark/>
          </w:tcPr>
          <w:p w14:paraId="19888E3A" w14:textId="5ABFC757" w:rsidR="00E91A24" w:rsidRPr="00917BA6" w:rsidRDefault="00774362" w:rsidP="007F44D8">
            <w:pPr>
              <w:jc w:val="center"/>
              <w:rPr>
                <w:rFonts w:ascii="Candara cuerpo" w:hAnsi="Candara cuerpo" w:cs="Arial"/>
                <w:b/>
                <w:bCs/>
                <w:color w:val="000000"/>
                <w:sz w:val="20"/>
                <w:szCs w:val="20"/>
                <w:lang w:eastAsia="es-DO"/>
              </w:rPr>
            </w:pPr>
            <w:r>
              <w:rPr>
                <w:rFonts w:ascii="Candara cuerpo" w:hAnsi="Candara cuerpo" w:cs="Arial"/>
                <w:b/>
                <w:bCs/>
                <w:color w:val="000000"/>
                <w:sz w:val="20"/>
                <w:szCs w:val="20"/>
                <w:lang w:eastAsia="es-DO"/>
              </w:rPr>
              <w:fldChar w:fldCharType="begin"/>
            </w:r>
            <w:r>
              <w:rPr>
                <w:rFonts w:ascii="Candara cuerpo" w:hAnsi="Candara cuerpo" w:cs="Arial"/>
                <w:b/>
                <w:bCs/>
                <w:color w:val="000000"/>
                <w:sz w:val="20"/>
                <w:szCs w:val="20"/>
                <w:lang w:eastAsia="es-DO"/>
              </w:rPr>
              <w:instrText xml:space="preserve"> =SUM(ABOVE) </w:instrText>
            </w:r>
            <w:r>
              <w:rPr>
                <w:rFonts w:ascii="Candara cuerpo" w:hAnsi="Candara cuerpo" w:cs="Arial"/>
                <w:b/>
                <w:bCs/>
                <w:color w:val="000000"/>
                <w:sz w:val="20"/>
                <w:szCs w:val="20"/>
                <w:lang w:eastAsia="es-DO"/>
              </w:rPr>
              <w:fldChar w:fldCharType="separate"/>
            </w:r>
            <w:r>
              <w:rPr>
                <w:rFonts w:ascii="Candara cuerpo" w:hAnsi="Candara cuerpo" w:cs="Arial"/>
                <w:b/>
                <w:bCs/>
                <w:noProof/>
                <w:color w:val="000000"/>
                <w:sz w:val="20"/>
                <w:szCs w:val="20"/>
                <w:lang w:eastAsia="es-DO"/>
              </w:rPr>
              <w:t>430.51</w:t>
            </w:r>
            <w:r>
              <w:rPr>
                <w:rFonts w:ascii="Candara cuerpo" w:hAnsi="Candara cuerpo" w:cs="Arial"/>
                <w:b/>
                <w:bCs/>
                <w:color w:val="000000"/>
                <w:sz w:val="20"/>
                <w:szCs w:val="20"/>
                <w:lang w:eastAsia="es-DO"/>
              </w:rPr>
              <w:fldChar w:fldCharType="end"/>
            </w:r>
          </w:p>
        </w:tc>
        <w:tc>
          <w:tcPr>
            <w:tcW w:w="1597" w:type="dxa"/>
            <w:tcBorders>
              <w:top w:val="nil"/>
              <w:left w:val="nil"/>
              <w:bottom w:val="single" w:sz="4" w:space="0" w:color="auto"/>
              <w:right w:val="single" w:sz="4" w:space="0" w:color="auto"/>
            </w:tcBorders>
            <w:shd w:val="clear" w:color="auto" w:fill="auto"/>
            <w:hideMark/>
          </w:tcPr>
          <w:p w14:paraId="26C50BEE" w14:textId="4B208AC3" w:rsidR="00E91A24" w:rsidRPr="00917BA6" w:rsidRDefault="00774362" w:rsidP="007F44D8">
            <w:pPr>
              <w:jc w:val="center"/>
              <w:rPr>
                <w:rFonts w:ascii="Candara cuerpo" w:hAnsi="Candara cuerpo" w:cs="Arial"/>
                <w:b/>
                <w:bCs/>
                <w:color w:val="000000"/>
                <w:sz w:val="20"/>
                <w:szCs w:val="20"/>
                <w:lang w:eastAsia="es-DO"/>
              </w:rPr>
            </w:pPr>
            <w:r>
              <w:rPr>
                <w:rFonts w:ascii="Candara cuerpo" w:hAnsi="Candara cuerpo" w:cs="Arial"/>
                <w:b/>
                <w:bCs/>
                <w:color w:val="000000"/>
                <w:sz w:val="20"/>
                <w:szCs w:val="20"/>
                <w:lang w:eastAsia="es-DO"/>
              </w:rPr>
              <w:fldChar w:fldCharType="begin"/>
            </w:r>
            <w:r>
              <w:rPr>
                <w:rFonts w:ascii="Candara cuerpo" w:hAnsi="Candara cuerpo" w:cs="Arial"/>
                <w:b/>
                <w:bCs/>
                <w:color w:val="000000"/>
                <w:sz w:val="20"/>
                <w:szCs w:val="20"/>
                <w:lang w:eastAsia="es-DO"/>
              </w:rPr>
              <w:instrText xml:space="preserve"> =SUM(ABOVE) </w:instrText>
            </w:r>
            <w:r>
              <w:rPr>
                <w:rFonts w:ascii="Candara cuerpo" w:hAnsi="Candara cuerpo" w:cs="Arial"/>
                <w:b/>
                <w:bCs/>
                <w:color w:val="000000"/>
                <w:sz w:val="20"/>
                <w:szCs w:val="20"/>
                <w:lang w:eastAsia="es-DO"/>
              </w:rPr>
              <w:fldChar w:fldCharType="separate"/>
            </w:r>
            <w:r>
              <w:rPr>
                <w:rFonts w:ascii="Candara cuerpo" w:hAnsi="Candara cuerpo" w:cs="Arial"/>
                <w:b/>
                <w:bCs/>
                <w:noProof/>
                <w:color w:val="000000"/>
                <w:sz w:val="20"/>
                <w:szCs w:val="20"/>
                <w:lang w:eastAsia="es-DO"/>
              </w:rPr>
              <w:t>405.09</w:t>
            </w:r>
            <w:r>
              <w:rPr>
                <w:rFonts w:ascii="Candara cuerpo" w:hAnsi="Candara cuerpo" w:cs="Arial"/>
                <w:b/>
                <w:bCs/>
                <w:color w:val="000000"/>
                <w:sz w:val="20"/>
                <w:szCs w:val="20"/>
                <w:lang w:eastAsia="es-DO"/>
              </w:rPr>
              <w:fldChar w:fldCharType="end"/>
            </w:r>
          </w:p>
        </w:tc>
        <w:tc>
          <w:tcPr>
            <w:tcW w:w="1533" w:type="dxa"/>
            <w:tcBorders>
              <w:top w:val="nil"/>
              <w:left w:val="nil"/>
              <w:bottom w:val="single" w:sz="4" w:space="0" w:color="auto"/>
              <w:right w:val="single" w:sz="4" w:space="0" w:color="auto"/>
            </w:tcBorders>
            <w:shd w:val="clear" w:color="auto" w:fill="auto"/>
            <w:hideMark/>
          </w:tcPr>
          <w:p w14:paraId="70678086" w14:textId="440F8FB6" w:rsidR="00E91A24" w:rsidRPr="00917BA6" w:rsidRDefault="00774362" w:rsidP="007F44D8">
            <w:pPr>
              <w:jc w:val="center"/>
              <w:rPr>
                <w:rFonts w:ascii="Candara cuerpo" w:hAnsi="Candara cuerpo" w:cs="Arial"/>
                <w:b/>
                <w:bCs/>
                <w:color w:val="FF0000"/>
                <w:sz w:val="20"/>
                <w:szCs w:val="20"/>
                <w:lang w:eastAsia="es-DO"/>
              </w:rPr>
            </w:pPr>
            <w:r>
              <w:rPr>
                <w:rFonts w:ascii="Candara cuerpo" w:hAnsi="Candara cuerpo" w:cs="Arial"/>
                <w:b/>
                <w:bCs/>
                <w:sz w:val="20"/>
                <w:szCs w:val="20"/>
                <w:lang w:eastAsia="es-DO"/>
              </w:rPr>
              <w:fldChar w:fldCharType="begin"/>
            </w:r>
            <w:r>
              <w:rPr>
                <w:rFonts w:ascii="Candara cuerpo" w:hAnsi="Candara cuerpo" w:cs="Arial"/>
                <w:b/>
                <w:bCs/>
                <w:sz w:val="20"/>
                <w:szCs w:val="20"/>
                <w:lang w:eastAsia="es-DO"/>
              </w:rPr>
              <w:instrText xml:space="preserve"> =SUM(ABOVE) </w:instrText>
            </w:r>
            <w:r>
              <w:rPr>
                <w:rFonts w:ascii="Candara cuerpo" w:hAnsi="Candara cuerpo" w:cs="Arial"/>
                <w:b/>
                <w:bCs/>
                <w:sz w:val="20"/>
                <w:szCs w:val="20"/>
                <w:lang w:eastAsia="es-DO"/>
              </w:rPr>
              <w:fldChar w:fldCharType="separate"/>
            </w:r>
            <w:r>
              <w:rPr>
                <w:rFonts w:ascii="Candara cuerpo" w:hAnsi="Candara cuerpo" w:cs="Arial"/>
                <w:b/>
                <w:bCs/>
                <w:noProof/>
                <w:sz w:val="20"/>
                <w:szCs w:val="20"/>
                <w:lang w:eastAsia="es-DO"/>
              </w:rPr>
              <w:t>344.58</w:t>
            </w:r>
            <w:r>
              <w:rPr>
                <w:rFonts w:ascii="Candara cuerpo" w:hAnsi="Candara cuerpo" w:cs="Arial"/>
                <w:b/>
                <w:bCs/>
                <w:sz w:val="20"/>
                <w:szCs w:val="20"/>
                <w:lang w:eastAsia="es-DO"/>
              </w:rPr>
              <w:fldChar w:fldCharType="end"/>
            </w:r>
          </w:p>
        </w:tc>
        <w:tc>
          <w:tcPr>
            <w:tcW w:w="1643" w:type="dxa"/>
            <w:tcBorders>
              <w:top w:val="nil"/>
              <w:left w:val="nil"/>
              <w:bottom w:val="single" w:sz="4" w:space="0" w:color="auto"/>
              <w:right w:val="single" w:sz="4" w:space="0" w:color="auto"/>
            </w:tcBorders>
            <w:shd w:val="clear" w:color="auto" w:fill="auto"/>
          </w:tcPr>
          <w:p w14:paraId="4DBA976E" w14:textId="64608C05" w:rsidR="00E91A24" w:rsidRPr="00917BA6" w:rsidRDefault="00774362" w:rsidP="007F44D8">
            <w:pPr>
              <w:jc w:val="center"/>
              <w:rPr>
                <w:rFonts w:ascii="Candara cuerpo" w:hAnsi="Candara cuerpo" w:cs="Arial"/>
                <w:b/>
                <w:bCs/>
                <w:color w:val="000000"/>
                <w:sz w:val="20"/>
                <w:szCs w:val="20"/>
                <w:lang w:eastAsia="es-DO"/>
              </w:rPr>
            </w:pPr>
            <w:r>
              <w:rPr>
                <w:rFonts w:ascii="Candara cuerpo" w:hAnsi="Candara cuerpo" w:cs="Arial"/>
                <w:b/>
                <w:bCs/>
                <w:color w:val="000000"/>
                <w:sz w:val="20"/>
                <w:szCs w:val="20"/>
                <w:lang w:eastAsia="es-DO"/>
              </w:rPr>
              <w:fldChar w:fldCharType="begin"/>
            </w:r>
            <w:r>
              <w:rPr>
                <w:rFonts w:ascii="Candara cuerpo" w:hAnsi="Candara cuerpo" w:cs="Arial"/>
                <w:b/>
                <w:bCs/>
                <w:color w:val="000000"/>
                <w:sz w:val="20"/>
                <w:szCs w:val="20"/>
                <w:lang w:eastAsia="es-DO"/>
              </w:rPr>
              <w:instrText xml:space="preserve"> =SUM(ABOVE) </w:instrText>
            </w:r>
            <w:r>
              <w:rPr>
                <w:rFonts w:ascii="Candara cuerpo" w:hAnsi="Candara cuerpo" w:cs="Arial"/>
                <w:b/>
                <w:bCs/>
                <w:color w:val="000000"/>
                <w:sz w:val="20"/>
                <w:szCs w:val="20"/>
                <w:lang w:eastAsia="es-DO"/>
              </w:rPr>
              <w:fldChar w:fldCharType="separate"/>
            </w:r>
            <w:r>
              <w:rPr>
                <w:rFonts w:ascii="Candara cuerpo" w:hAnsi="Candara cuerpo" w:cs="Arial"/>
                <w:b/>
                <w:bCs/>
                <w:noProof/>
                <w:color w:val="000000"/>
                <w:sz w:val="20"/>
                <w:szCs w:val="20"/>
                <w:lang w:eastAsia="es-DO"/>
              </w:rPr>
              <w:t>393.39</w:t>
            </w:r>
            <w:r>
              <w:rPr>
                <w:rFonts w:ascii="Candara cuerpo" w:hAnsi="Candara cuerpo" w:cs="Arial"/>
                <w:b/>
                <w:bCs/>
                <w:color w:val="000000"/>
                <w:sz w:val="20"/>
                <w:szCs w:val="20"/>
                <w:lang w:eastAsia="es-DO"/>
              </w:rPr>
              <w:fldChar w:fldCharType="end"/>
            </w:r>
          </w:p>
        </w:tc>
      </w:tr>
      <w:bookmarkEnd w:id="28"/>
    </w:tbl>
    <w:p w14:paraId="678E42CF" w14:textId="3AB0EEB4" w:rsidR="00E91A24" w:rsidRPr="00917BA6" w:rsidRDefault="00E91A24" w:rsidP="00186602">
      <w:pPr>
        <w:rPr>
          <w:rStyle w:val="Textoennegrita"/>
          <w:b w:val="0"/>
          <w:bCs w:val="0"/>
          <w:sz w:val="24"/>
          <w:szCs w:val="24"/>
          <w:lang w:eastAsia="x-none"/>
        </w:rPr>
      </w:pPr>
    </w:p>
    <w:p w14:paraId="30C23FDD" w14:textId="77777777" w:rsidR="00917BA6" w:rsidRDefault="00917BA6" w:rsidP="00186602">
      <w:pPr>
        <w:rPr>
          <w:rStyle w:val="Textoennegrita"/>
          <w:sz w:val="24"/>
          <w:szCs w:val="24"/>
          <w:lang w:eastAsia="x-none"/>
        </w:rPr>
      </w:pPr>
    </w:p>
    <w:p w14:paraId="2D074504" w14:textId="77777777" w:rsidR="00B664B3" w:rsidRPr="005D6818" w:rsidRDefault="005D6818" w:rsidP="00C0643D">
      <w:pPr>
        <w:rPr>
          <w:b/>
          <w:bCs/>
          <w:sz w:val="24"/>
          <w:szCs w:val="24"/>
          <w:lang w:eastAsia="x-none"/>
        </w:rPr>
      </w:pPr>
      <w:r>
        <w:rPr>
          <w:b/>
          <w:bCs/>
          <w:noProof/>
          <w:sz w:val="24"/>
          <w:szCs w:val="24"/>
          <w:lang w:val="en-US"/>
        </w:rPr>
        <w:drawing>
          <wp:inline distT="0" distB="0" distL="0" distR="0" wp14:anchorId="624BEC1D" wp14:editId="4EEC60F9">
            <wp:extent cx="5486400" cy="3038475"/>
            <wp:effectExtent l="0" t="0" r="0" b="9525"/>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0AEF6B7F" w14:textId="77777777" w:rsidR="002C4242" w:rsidRPr="002C4242" w:rsidRDefault="00A70AFA" w:rsidP="002C4242">
      <w:pPr>
        <w:shd w:val="clear" w:color="auto" w:fill="17406D" w:themeFill="text2"/>
        <w:ind w:hanging="180"/>
        <w:jc w:val="both"/>
        <w:rPr>
          <w:b/>
          <w:bCs/>
          <w:sz w:val="16"/>
          <w:szCs w:val="16"/>
          <w:lang w:val="es-ES"/>
        </w:rPr>
      </w:pPr>
      <w:r w:rsidRPr="00ED240E">
        <w:rPr>
          <w:rStyle w:val="Textoennegrita"/>
          <w:b w:val="0"/>
          <w:bCs w:val="0"/>
          <w:sz w:val="16"/>
          <w:szCs w:val="16"/>
          <w:lang w:val="es-ES"/>
        </w:rPr>
        <w:t>Fuente</w:t>
      </w:r>
      <w:r w:rsidRPr="00ED240E">
        <w:rPr>
          <w:rStyle w:val="Textoennegrita"/>
        </w:rPr>
        <w:t xml:space="preserve">: </w:t>
      </w:r>
      <w:r w:rsidRPr="00ED240E">
        <w:rPr>
          <w:rStyle w:val="Textoennegrita"/>
          <w:sz w:val="16"/>
          <w:szCs w:val="16"/>
          <w:lang w:val="es-ES"/>
        </w:rPr>
        <w:t>Dirección</w:t>
      </w:r>
      <w:r w:rsidRPr="00ED240E">
        <w:rPr>
          <w:rStyle w:val="Textoennegrita"/>
        </w:rPr>
        <w:t xml:space="preserve"> </w:t>
      </w:r>
      <w:r w:rsidR="00B664B3" w:rsidRPr="00ED240E">
        <w:rPr>
          <w:rStyle w:val="Textoennegrita"/>
          <w:sz w:val="16"/>
          <w:szCs w:val="16"/>
          <w:lang w:val="es-ES"/>
        </w:rPr>
        <w:t>de Operaciones</w:t>
      </w:r>
    </w:p>
    <w:p w14:paraId="1DFB8DBA" w14:textId="77777777" w:rsidR="002C4242" w:rsidRDefault="002C4242" w:rsidP="00C0643D">
      <w:pPr>
        <w:rPr>
          <w:b/>
          <w:bCs/>
          <w:sz w:val="24"/>
          <w:szCs w:val="24"/>
          <w:lang w:val="es-ES" w:eastAsia="x-none"/>
        </w:rPr>
      </w:pPr>
    </w:p>
    <w:p w14:paraId="297FBC10" w14:textId="77777777" w:rsidR="002A2023" w:rsidRDefault="002A2023" w:rsidP="00C0643D">
      <w:pPr>
        <w:rPr>
          <w:b/>
          <w:bCs/>
          <w:sz w:val="24"/>
          <w:szCs w:val="24"/>
          <w:lang w:val="es-ES" w:eastAsia="x-none"/>
        </w:rPr>
      </w:pPr>
    </w:p>
    <w:p w14:paraId="56D05D7D" w14:textId="77777777" w:rsidR="002A2023" w:rsidRDefault="002A2023" w:rsidP="00C0643D">
      <w:pPr>
        <w:rPr>
          <w:b/>
          <w:bCs/>
          <w:sz w:val="24"/>
          <w:szCs w:val="24"/>
          <w:lang w:val="es-ES" w:eastAsia="x-none"/>
        </w:rPr>
      </w:pPr>
    </w:p>
    <w:p w14:paraId="765AB5F2" w14:textId="5DBC6B63" w:rsidR="002C4242" w:rsidRDefault="001E2390" w:rsidP="00C0643D">
      <w:pPr>
        <w:rPr>
          <w:b/>
          <w:bCs/>
          <w:sz w:val="24"/>
          <w:szCs w:val="24"/>
          <w:lang w:val="es-ES" w:eastAsia="x-none"/>
        </w:rPr>
      </w:pPr>
      <w:r>
        <w:rPr>
          <w:b/>
          <w:bCs/>
          <w:noProof/>
          <w:sz w:val="24"/>
          <w:szCs w:val="24"/>
          <w:lang w:val="en-US"/>
        </w:rPr>
        <w:drawing>
          <wp:anchor distT="0" distB="0" distL="114300" distR="114300" simplePos="0" relativeHeight="251726336" behindDoc="0" locked="0" layoutInCell="1" allowOverlap="1" wp14:anchorId="4D1A44FC" wp14:editId="5B27C471">
            <wp:simplePos x="0" y="0"/>
            <wp:positionH relativeFrom="column">
              <wp:posOffset>5715</wp:posOffset>
            </wp:positionH>
            <wp:positionV relativeFrom="paragraph">
              <wp:posOffset>195580</wp:posOffset>
            </wp:positionV>
            <wp:extent cx="5524500" cy="2590800"/>
            <wp:effectExtent l="0" t="0" r="0" b="0"/>
            <wp:wrapSquare wrapText="bothSides"/>
            <wp:docPr id="1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14:sizeRelH relativeFrom="margin">
              <wp14:pctWidth>0</wp14:pctWidth>
            </wp14:sizeRelH>
            <wp14:sizeRelV relativeFrom="margin">
              <wp14:pctHeight>0</wp14:pctHeight>
            </wp14:sizeRelV>
          </wp:anchor>
        </w:drawing>
      </w:r>
    </w:p>
    <w:p w14:paraId="110305CB" w14:textId="77777777" w:rsidR="00ED240E" w:rsidRPr="00ED240E" w:rsidRDefault="00A70AFA" w:rsidP="00ED240E">
      <w:pPr>
        <w:shd w:val="clear" w:color="auto" w:fill="17406D" w:themeFill="text2"/>
        <w:tabs>
          <w:tab w:val="right" w:pos="8838"/>
        </w:tabs>
        <w:ind w:hanging="180"/>
        <w:jc w:val="both"/>
        <w:rPr>
          <w:rStyle w:val="Textoennegrita"/>
          <w:sz w:val="16"/>
          <w:szCs w:val="16"/>
          <w:lang w:val="es-ES"/>
        </w:rPr>
      </w:pPr>
      <w:r w:rsidRPr="00ED240E">
        <w:rPr>
          <w:rStyle w:val="Textoennegrita"/>
          <w:sz w:val="16"/>
          <w:szCs w:val="16"/>
          <w:lang w:val="es-ES"/>
        </w:rPr>
        <w:t xml:space="preserve">Fuente: </w:t>
      </w:r>
      <w:r w:rsidR="00CF3655">
        <w:rPr>
          <w:rStyle w:val="Textoennegrita"/>
          <w:sz w:val="16"/>
          <w:szCs w:val="16"/>
          <w:lang w:val="es-ES"/>
        </w:rPr>
        <w:t>Elaboración Propia</w:t>
      </w:r>
      <w:r w:rsidR="00ED240E">
        <w:rPr>
          <w:rStyle w:val="Textoennegrita"/>
          <w:sz w:val="16"/>
          <w:szCs w:val="16"/>
          <w:lang w:val="es-ES"/>
        </w:rPr>
        <w:tab/>
      </w:r>
    </w:p>
    <w:p w14:paraId="78369FDB" w14:textId="0F555A6F" w:rsidR="002A2023" w:rsidRPr="002A2023" w:rsidRDefault="00614409" w:rsidP="002A2023">
      <w:pPr>
        <w:pStyle w:val="Prrafodelista"/>
        <w:numPr>
          <w:ilvl w:val="0"/>
          <w:numId w:val="19"/>
        </w:numPr>
        <w:spacing w:after="0" w:line="240" w:lineRule="auto"/>
        <w:jc w:val="both"/>
        <w:textAlignment w:val="center"/>
        <w:rPr>
          <w:rFonts w:asciiTheme="majorHAnsi" w:eastAsia="Times New Roman" w:hAnsiTheme="majorHAnsi" w:cs="Calibri"/>
          <w:color w:val="000000"/>
          <w:sz w:val="24"/>
          <w:szCs w:val="24"/>
          <w:lang w:val="es-MX" w:eastAsia="es-MX"/>
        </w:rPr>
      </w:pPr>
      <w:r w:rsidRPr="002A2023">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2A2023">
        <w:rPr>
          <w:rFonts w:asciiTheme="majorHAnsi" w:eastAsia="Times New Roman" w:hAnsiTheme="majorHAnsi" w:cs="Calibri"/>
          <w:color w:val="000000"/>
          <w:sz w:val="24"/>
          <w:szCs w:val="24"/>
          <w:lang w:val="es-MX" w:eastAsia="es-MX"/>
        </w:rPr>
        <w:t>centro de atención telefónica</w:t>
      </w:r>
      <w:r w:rsidRPr="002A2023">
        <w:rPr>
          <w:rFonts w:asciiTheme="majorHAnsi" w:eastAsia="Times New Roman" w:hAnsiTheme="majorHAnsi" w:cs="Calibri"/>
          <w:color w:val="000000"/>
          <w:sz w:val="24"/>
          <w:szCs w:val="24"/>
          <w:lang w:val="es-MX" w:eastAsia="es-MX"/>
        </w:rPr>
        <w:t>.</w:t>
      </w:r>
    </w:p>
    <w:p w14:paraId="113E2E7D" w14:textId="77777777" w:rsidR="002A2023" w:rsidRDefault="002A2023" w:rsidP="00A70AFA">
      <w:pPr>
        <w:pStyle w:val="Prrafodelista"/>
        <w:spacing w:after="0" w:line="240" w:lineRule="auto"/>
        <w:jc w:val="both"/>
        <w:textAlignment w:val="center"/>
        <w:rPr>
          <w:rFonts w:asciiTheme="majorHAnsi" w:eastAsia="Times New Roman" w:hAnsiTheme="majorHAnsi" w:cs="Calibri"/>
          <w:color w:val="000000"/>
          <w:sz w:val="24"/>
          <w:szCs w:val="24"/>
          <w:lang w:val="es-MX" w:eastAsia="es-MX"/>
        </w:rPr>
      </w:pPr>
    </w:p>
    <w:tbl>
      <w:tblPr>
        <w:tblStyle w:val="Tablaconcuadrcula"/>
        <w:tblW w:w="0" w:type="auto"/>
        <w:tblInd w:w="720" w:type="dxa"/>
        <w:tblLook w:val="04A0" w:firstRow="1" w:lastRow="0" w:firstColumn="1" w:lastColumn="0" w:noHBand="0" w:noVBand="1"/>
      </w:tblPr>
      <w:tblGrid>
        <w:gridCol w:w="1209"/>
        <w:gridCol w:w="1518"/>
        <w:gridCol w:w="1682"/>
        <w:gridCol w:w="1552"/>
        <w:gridCol w:w="1519"/>
      </w:tblGrid>
      <w:tr w:rsidR="0092044C" w14:paraId="22670983" w14:textId="77777777" w:rsidTr="0092044C">
        <w:tc>
          <w:tcPr>
            <w:tcW w:w="995" w:type="dxa"/>
            <w:vMerge w:val="restart"/>
          </w:tcPr>
          <w:p w14:paraId="4DF0BDB3" w14:textId="77777777" w:rsidR="0092044C" w:rsidRPr="000F1F2C" w:rsidRDefault="0092044C" w:rsidP="0092044C">
            <w:pPr>
              <w:pStyle w:val="Prrafodelista"/>
              <w:ind w:left="0"/>
              <w:textAlignment w:val="center"/>
              <w:rPr>
                <w:rStyle w:val="Textoennegrita"/>
                <w:rFonts w:asciiTheme="majorHAnsi" w:eastAsia="Times New Roman" w:hAnsiTheme="majorHAnsi" w:cs="Calibri"/>
                <w:b w:val="0"/>
                <w:bCs w:val="0"/>
                <w:color w:val="000000"/>
                <w:lang w:val="es-MX" w:eastAsia="es-MX"/>
              </w:rPr>
            </w:pPr>
          </w:p>
          <w:p w14:paraId="4FC9337F" w14:textId="77777777" w:rsidR="0092044C" w:rsidRPr="000F1F2C" w:rsidRDefault="0092044C" w:rsidP="0092044C">
            <w:pPr>
              <w:pStyle w:val="Prrafodelista"/>
              <w:ind w:left="0"/>
              <w:textAlignment w:val="center"/>
              <w:rPr>
                <w:rStyle w:val="Textoennegrita"/>
                <w:rFonts w:asciiTheme="majorHAnsi" w:eastAsia="Times New Roman" w:hAnsiTheme="majorHAnsi" w:cs="Calibri"/>
                <w:b w:val="0"/>
                <w:bCs w:val="0"/>
                <w:color w:val="000000"/>
                <w:lang w:val="es-MX" w:eastAsia="es-MX"/>
              </w:rPr>
            </w:pPr>
          </w:p>
          <w:p w14:paraId="3EA9C08F" w14:textId="77777777" w:rsidR="0092044C" w:rsidRPr="000F1F2C" w:rsidRDefault="0092044C" w:rsidP="0092044C">
            <w:pPr>
              <w:pStyle w:val="Prrafodelista"/>
              <w:ind w:left="0"/>
              <w:textAlignment w:val="center"/>
              <w:rPr>
                <w:rStyle w:val="Textoennegrita"/>
                <w:rFonts w:asciiTheme="majorHAnsi" w:eastAsia="Times New Roman" w:hAnsiTheme="majorHAnsi" w:cs="Calibri"/>
                <w:b w:val="0"/>
                <w:bCs w:val="0"/>
                <w:color w:val="000000"/>
                <w:lang w:val="es-MX" w:eastAsia="es-MX"/>
              </w:rPr>
            </w:pPr>
          </w:p>
          <w:p w14:paraId="1E4D64D0" w14:textId="6B949B24" w:rsidR="0092044C" w:rsidRPr="003E2692" w:rsidRDefault="0092044C" w:rsidP="0092044C">
            <w:pPr>
              <w:pStyle w:val="Prrafodelista"/>
              <w:ind w:left="0"/>
              <w:textAlignment w:val="center"/>
              <w:rPr>
                <w:rStyle w:val="Textoennegrita"/>
                <w:rFonts w:asciiTheme="majorHAnsi" w:eastAsia="Times New Roman" w:hAnsiTheme="majorHAnsi" w:cs="Calibri"/>
                <w:color w:val="000000"/>
                <w:sz w:val="20"/>
                <w:szCs w:val="20"/>
                <w:lang w:val="es-MX" w:eastAsia="es-MX"/>
              </w:rPr>
            </w:pPr>
            <w:r w:rsidRPr="003E2692">
              <w:rPr>
                <w:rStyle w:val="Textoennegrita"/>
                <w:rFonts w:asciiTheme="majorHAnsi" w:eastAsia="Times New Roman" w:hAnsiTheme="majorHAnsi" w:cs="Calibri"/>
                <w:color w:val="000000"/>
                <w:sz w:val="20"/>
                <w:szCs w:val="20"/>
                <w:lang w:val="es-MX" w:eastAsia="es-MX"/>
              </w:rPr>
              <w:t>TRIMESTRE</w:t>
            </w:r>
          </w:p>
        </w:tc>
        <w:tc>
          <w:tcPr>
            <w:tcW w:w="1518" w:type="dxa"/>
          </w:tcPr>
          <w:p w14:paraId="7B2E714F" w14:textId="77777777" w:rsidR="0092044C" w:rsidRPr="003E2692" w:rsidRDefault="0092044C" w:rsidP="0092044C">
            <w:pPr>
              <w:pStyle w:val="Prrafodelista"/>
              <w:ind w:left="0"/>
              <w:jc w:val="center"/>
              <w:textAlignment w:val="center"/>
              <w:rPr>
                <w:rStyle w:val="Textoennegrita"/>
                <w:rFonts w:asciiTheme="majorHAnsi" w:eastAsia="Times New Roman" w:hAnsiTheme="majorHAnsi" w:cs="Calibri"/>
                <w:color w:val="000000"/>
                <w:sz w:val="20"/>
                <w:szCs w:val="20"/>
                <w:lang w:val="es-MX" w:eastAsia="es-MX"/>
              </w:rPr>
            </w:pPr>
          </w:p>
          <w:p w14:paraId="1B4E0B40" w14:textId="23F14D47" w:rsidR="0092044C" w:rsidRPr="003E2692" w:rsidRDefault="0092044C" w:rsidP="0092044C">
            <w:pPr>
              <w:pStyle w:val="Prrafodelista"/>
              <w:ind w:left="0"/>
              <w:jc w:val="center"/>
              <w:textAlignment w:val="center"/>
              <w:rPr>
                <w:rStyle w:val="Textoennegrita"/>
                <w:rFonts w:asciiTheme="majorHAnsi" w:eastAsia="Times New Roman" w:hAnsiTheme="majorHAnsi" w:cs="Calibri"/>
                <w:color w:val="000000"/>
                <w:sz w:val="20"/>
                <w:szCs w:val="20"/>
                <w:lang w:val="es-MX" w:eastAsia="es-MX"/>
              </w:rPr>
            </w:pPr>
            <w:r w:rsidRPr="003E2692">
              <w:rPr>
                <w:rStyle w:val="Textoennegrita"/>
                <w:rFonts w:asciiTheme="majorHAnsi" w:eastAsia="Times New Roman" w:hAnsiTheme="majorHAnsi" w:cs="Calibri"/>
                <w:color w:val="000000"/>
                <w:sz w:val="20"/>
                <w:szCs w:val="20"/>
                <w:lang w:val="es-MX" w:eastAsia="es-MX"/>
              </w:rPr>
              <w:t>GERENCIAS</w:t>
            </w:r>
          </w:p>
        </w:tc>
        <w:tc>
          <w:tcPr>
            <w:tcW w:w="1682" w:type="dxa"/>
          </w:tcPr>
          <w:p w14:paraId="1C12600F" w14:textId="46C35E79" w:rsidR="0092044C" w:rsidRPr="003E2692" w:rsidRDefault="0092044C" w:rsidP="0092044C">
            <w:pPr>
              <w:pStyle w:val="Prrafodelista"/>
              <w:ind w:left="0"/>
              <w:jc w:val="center"/>
              <w:textAlignment w:val="center"/>
              <w:rPr>
                <w:rStyle w:val="Textoennegrita"/>
                <w:rFonts w:asciiTheme="majorHAnsi" w:eastAsia="Times New Roman" w:hAnsiTheme="majorHAnsi" w:cs="Calibri"/>
                <w:color w:val="000000"/>
                <w:sz w:val="20"/>
                <w:szCs w:val="20"/>
                <w:lang w:val="es-MX" w:eastAsia="es-MX"/>
              </w:rPr>
            </w:pPr>
            <w:r w:rsidRPr="003E2692">
              <w:rPr>
                <w:rStyle w:val="Textoennegrita"/>
                <w:rFonts w:asciiTheme="majorHAnsi" w:eastAsia="Times New Roman" w:hAnsiTheme="majorHAnsi" w:cs="Calibri"/>
                <w:color w:val="000000"/>
                <w:sz w:val="20"/>
                <w:szCs w:val="20"/>
                <w:lang w:val="es-MX" w:eastAsia="es-MX"/>
              </w:rPr>
              <w:t>AVERIAS REPORTADAS</w:t>
            </w:r>
          </w:p>
        </w:tc>
        <w:tc>
          <w:tcPr>
            <w:tcW w:w="1552" w:type="dxa"/>
          </w:tcPr>
          <w:p w14:paraId="26D8ADFC" w14:textId="77777777" w:rsidR="0092044C" w:rsidRPr="003E2692" w:rsidRDefault="0092044C" w:rsidP="0092044C">
            <w:pPr>
              <w:pStyle w:val="Prrafodelista"/>
              <w:ind w:left="0"/>
              <w:jc w:val="center"/>
              <w:textAlignment w:val="center"/>
              <w:rPr>
                <w:rStyle w:val="Textoennegrita"/>
                <w:rFonts w:asciiTheme="majorHAnsi" w:eastAsia="Times New Roman" w:hAnsiTheme="majorHAnsi" w:cs="Calibri"/>
                <w:color w:val="000000"/>
                <w:sz w:val="20"/>
                <w:szCs w:val="20"/>
                <w:lang w:val="es-MX" w:eastAsia="es-MX"/>
              </w:rPr>
            </w:pPr>
            <w:r w:rsidRPr="003E2692">
              <w:rPr>
                <w:rStyle w:val="Textoennegrita"/>
                <w:rFonts w:asciiTheme="majorHAnsi" w:eastAsia="Times New Roman" w:hAnsiTheme="majorHAnsi" w:cs="Calibri"/>
                <w:color w:val="000000"/>
                <w:sz w:val="20"/>
                <w:szCs w:val="20"/>
                <w:lang w:val="es-MX" w:eastAsia="es-MX"/>
              </w:rPr>
              <w:t>RESUELTAS</w:t>
            </w:r>
          </w:p>
          <w:p w14:paraId="07FBCFB5" w14:textId="1786BBA0" w:rsidR="0092044C" w:rsidRPr="003E2692" w:rsidRDefault="0092044C" w:rsidP="0092044C">
            <w:pPr>
              <w:pStyle w:val="Prrafodelista"/>
              <w:ind w:left="0"/>
              <w:jc w:val="center"/>
              <w:textAlignment w:val="center"/>
              <w:rPr>
                <w:rStyle w:val="Textoennegrita"/>
                <w:rFonts w:asciiTheme="majorHAnsi" w:eastAsia="Times New Roman" w:hAnsiTheme="majorHAnsi" w:cs="Calibri"/>
                <w:color w:val="000000"/>
                <w:sz w:val="20"/>
                <w:szCs w:val="20"/>
                <w:lang w:val="es-MX" w:eastAsia="es-MX"/>
              </w:rPr>
            </w:pPr>
          </w:p>
        </w:tc>
        <w:tc>
          <w:tcPr>
            <w:tcW w:w="1519" w:type="dxa"/>
          </w:tcPr>
          <w:p w14:paraId="625C0554" w14:textId="001A5D6E" w:rsidR="0092044C" w:rsidRPr="003E2692" w:rsidRDefault="0092044C" w:rsidP="0092044C">
            <w:pPr>
              <w:pStyle w:val="Prrafodelista"/>
              <w:ind w:left="0"/>
              <w:jc w:val="center"/>
              <w:textAlignment w:val="center"/>
              <w:rPr>
                <w:rStyle w:val="Textoennegrita"/>
                <w:rFonts w:asciiTheme="majorHAnsi" w:eastAsia="Times New Roman" w:hAnsiTheme="majorHAnsi" w:cs="Calibri"/>
                <w:color w:val="000000"/>
                <w:sz w:val="20"/>
                <w:szCs w:val="20"/>
                <w:lang w:val="es-MX" w:eastAsia="es-MX"/>
              </w:rPr>
            </w:pPr>
            <w:r w:rsidRPr="003E2692">
              <w:rPr>
                <w:rStyle w:val="Textoennegrita"/>
                <w:rFonts w:asciiTheme="majorHAnsi" w:eastAsia="Times New Roman" w:hAnsiTheme="majorHAnsi" w:cs="Calibri"/>
                <w:color w:val="000000"/>
                <w:sz w:val="20"/>
                <w:szCs w:val="20"/>
                <w:lang w:val="es-MX" w:eastAsia="es-MX"/>
              </w:rPr>
              <w:t>% CUMPLIDO</w:t>
            </w:r>
          </w:p>
        </w:tc>
      </w:tr>
      <w:tr w:rsidR="0092044C" w14:paraId="63FD40C6" w14:textId="77777777" w:rsidTr="0092044C">
        <w:tc>
          <w:tcPr>
            <w:tcW w:w="995" w:type="dxa"/>
            <w:vMerge/>
          </w:tcPr>
          <w:p w14:paraId="083C8676" w14:textId="56FA3D43" w:rsidR="0092044C" w:rsidRPr="000F1F2C" w:rsidRDefault="0092044C" w:rsidP="00A70AFA">
            <w:pPr>
              <w:pStyle w:val="Prrafodelista"/>
              <w:ind w:left="0"/>
              <w:jc w:val="both"/>
              <w:textAlignment w:val="center"/>
              <w:rPr>
                <w:rStyle w:val="Textoennegrita"/>
                <w:rFonts w:asciiTheme="majorHAnsi" w:eastAsia="Times New Roman" w:hAnsiTheme="majorHAnsi" w:cs="Calibri"/>
                <w:b w:val="0"/>
                <w:bCs w:val="0"/>
                <w:color w:val="000000"/>
                <w:lang w:val="es-MX" w:eastAsia="es-MX"/>
              </w:rPr>
            </w:pPr>
          </w:p>
        </w:tc>
        <w:tc>
          <w:tcPr>
            <w:tcW w:w="1518" w:type="dxa"/>
          </w:tcPr>
          <w:p w14:paraId="7468796A" w14:textId="1A213D62" w:rsidR="0092044C" w:rsidRPr="003E2692" w:rsidRDefault="0092044C" w:rsidP="00A70AFA">
            <w:pPr>
              <w:pStyle w:val="Prrafodelista"/>
              <w:ind w:left="0"/>
              <w:jc w:val="both"/>
              <w:textAlignment w:val="center"/>
              <w:rPr>
                <w:rStyle w:val="Textoennegrita"/>
                <w:rFonts w:asciiTheme="majorHAnsi" w:eastAsia="Times New Roman" w:hAnsiTheme="majorHAnsi" w:cs="Calibri"/>
                <w:sz w:val="20"/>
                <w:szCs w:val="20"/>
                <w:lang w:val="es-MX" w:eastAsia="es-MX"/>
              </w:rPr>
            </w:pPr>
            <w:r w:rsidRPr="003E2692">
              <w:rPr>
                <w:rStyle w:val="Textoennegrita"/>
                <w:rFonts w:asciiTheme="majorHAnsi" w:eastAsia="Times New Roman" w:hAnsiTheme="majorHAnsi" w:cs="Calibri"/>
                <w:b w:val="0"/>
                <w:bCs w:val="0"/>
                <w:color w:val="000000"/>
                <w:sz w:val="20"/>
                <w:szCs w:val="20"/>
                <w:lang w:val="es-MX" w:eastAsia="es-MX"/>
              </w:rPr>
              <w:t>S</w:t>
            </w:r>
            <w:r w:rsidRPr="003E2692">
              <w:rPr>
                <w:rStyle w:val="Textoennegrita"/>
                <w:rFonts w:asciiTheme="majorHAnsi" w:eastAsia="Times New Roman" w:hAnsiTheme="majorHAnsi" w:cs="Calibri"/>
                <w:sz w:val="20"/>
                <w:szCs w:val="20"/>
                <w:lang w:val="es-MX" w:eastAsia="es-MX"/>
              </w:rPr>
              <w:t>UROESTE</w:t>
            </w:r>
          </w:p>
        </w:tc>
        <w:tc>
          <w:tcPr>
            <w:tcW w:w="1682" w:type="dxa"/>
          </w:tcPr>
          <w:p w14:paraId="6706D922" w14:textId="1678875F" w:rsidR="0092044C" w:rsidRPr="000F1F2C" w:rsidRDefault="009A024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1,032</w:t>
            </w:r>
          </w:p>
        </w:tc>
        <w:tc>
          <w:tcPr>
            <w:tcW w:w="1552" w:type="dxa"/>
          </w:tcPr>
          <w:p w14:paraId="0CC4D07C" w14:textId="54DE6794" w:rsidR="0092044C" w:rsidRPr="000F1F2C" w:rsidRDefault="009A024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841</w:t>
            </w:r>
          </w:p>
        </w:tc>
        <w:tc>
          <w:tcPr>
            <w:tcW w:w="1519" w:type="dxa"/>
          </w:tcPr>
          <w:p w14:paraId="757EE46F" w14:textId="0AF67ED7"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74</w:t>
            </w:r>
            <w:r w:rsidR="0092044C" w:rsidRPr="000F1F2C">
              <w:rPr>
                <w:rStyle w:val="Textoennegrita"/>
                <w:rFonts w:asciiTheme="majorHAnsi" w:eastAsia="Times New Roman" w:hAnsiTheme="majorHAnsi" w:cs="Calibri"/>
                <w:b w:val="0"/>
                <w:bCs w:val="0"/>
                <w:color w:val="000000"/>
                <w:sz w:val="20"/>
                <w:szCs w:val="20"/>
                <w:lang w:val="es-MX" w:eastAsia="es-MX"/>
              </w:rPr>
              <w:t>%</w:t>
            </w:r>
          </w:p>
        </w:tc>
      </w:tr>
      <w:tr w:rsidR="0092044C" w14:paraId="76E25AA6" w14:textId="77777777" w:rsidTr="0092044C">
        <w:tc>
          <w:tcPr>
            <w:tcW w:w="995" w:type="dxa"/>
            <w:vMerge/>
          </w:tcPr>
          <w:p w14:paraId="191446C8" w14:textId="7E5142F6" w:rsidR="0092044C" w:rsidRPr="000F1F2C" w:rsidRDefault="0092044C" w:rsidP="00A70AFA">
            <w:pPr>
              <w:pStyle w:val="Prrafodelista"/>
              <w:ind w:left="0"/>
              <w:jc w:val="both"/>
              <w:textAlignment w:val="center"/>
              <w:rPr>
                <w:rStyle w:val="Textoennegrita"/>
                <w:rFonts w:asciiTheme="majorHAnsi" w:eastAsia="Times New Roman" w:hAnsiTheme="majorHAnsi" w:cs="Calibri"/>
                <w:b w:val="0"/>
                <w:bCs w:val="0"/>
                <w:color w:val="000000"/>
                <w:lang w:val="es-MX" w:eastAsia="es-MX"/>
              </w:rPr>
            </w:pPr>
          </w:p>
        </w:tc>
        <w:tc>
          <w:tcPr>
            <w:tcW w:w="1518" w:type="dxa"/>
          </w:tcPr>
          <w:p w14:paraId="05AAD655" w14:textId="14FF16A4" w:rsidR="0092044C" w:rsidRPr="003E2692" w:rsidRDefault="0092044C"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3E2692">
              <w:rPr>
                <w:rStyle w:val="Textoennegrita"/>
                <w:rFonts w:asciiTheme="majorHAnsi" w:eastAsia="Times New Roman" w:hAnsiTheme="majorHAnsi" w:cs="Calibri"/>
                <w:b w:val="0"/>
                <w:bCs w:val="0"/>
                <w:color w:val="000000"/>
                <w:sz w:val="20"/>
                <w:szCs w:val="20"/>
                <w:lang w:val="es-MX" w:eastAsia="es-MX"/>
              </w:rPr>
              <w:t>NOROESTE</w:t>
            </w:r>
          </w:p>
        </w:tc>
        <w:tc>
          <w:tcPr>
            <w:tcW w:w="1682" w:type="dxa"/>
          </w:tcPr>
          <w:p w14:paraId="05ED2BA9" w14:textId="74B5AA57"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949</w:t>
            </w:r>
          </w:p>
        </w:tc>
        <w:tc>
          <w:tcPr>
            <w:tcW w:w="1552" w:type="dxa"/>
          </w:tcPr>
          <w:p w14:paraId="76B0AF62" w14:textId="658F2529"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825</w:t>
            </w:r>
          </w:p>
        </w:tc>
        <w:tc>
          <w:tcPr>
            <w:tcW w:w="1519" w:type="dxa"/>
          </w:tcPr>
          <w:p w14:paraId="73453D42" w14:textId="34F832D3"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83%</w:t>
            </w:r>
          </w:p>
        </w:tc>
      </w:tr>
      <w:tr w:rsidR="0092044C" w14:paraId="43DF9804" w14:textId="77777777" w:rsidTr="0092044C">
        <w:tc>
          <w:tcPr>
            <w:tcW w:w="995" w:type="dxa"/>
            <w:vMerge/>
          </w:tcPr>
          <w:p w14:paraId="317F9E5A" w14:textId="0E82D09B" w:rsidR="0092044C" w:rsidRPr="000F1F2C" w:rsidRDefault="0092044C" w:rsidP="00A70AFA">
            <w:pPr>
              <w:pStyle w:val="Prrafodelista"/>
              <w:ind w:left="0"/>
              <w:jc w:val="both"/>
              <w:textAlignment w:val="center"/>
              <w:rPr>
                <w:rStyle w:val="Textoennegrita"/>
                <w:rFonts w:asciiTheme="majorHAnsi" w:eastAsia="Times New Roman" w:hAnsiTheme="majorHAnsi" w:cs="Calibri"/>
                <w:b w:val="0"/>
                <w:bCs w:val="0"/>
                <w:color w:val="000000"/>
                <w:lang w:val="es-MX" w:eastAsia="es-MX"/>
              </w:rPr>
            </w:pPr>
          </w:p>
        </w:tc>
        <w:tc>
          <w:tcPr>
            <w:tcW w:w="1518" w:type="dxa"/>
          </w:tcPr>
          <w:p w14:paraId="64BC9461" w14:textId="39EC18C9" w:rsidR="0092044C" w:rsidRPr="003E2692" w:rsidRDefault="0092044C"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3E2692">
              <w:rPr>
                <w:rStyle w:val="Textoennegrita"/>
                <w:rFonts w:asciiTheme="majorHAnsi" w:eastAsia="Times New Roman" w:hAnsiTheme="majorHAnsi" w:cs="Calibri"/>
                <w:b w:val="0"/>
                <w:bCs w:val="0"/>
                <w:color w:val="000000"/>
                <w:sz w:val="20"/>
                <w:szCs w:val="20"/>
                <w:lang w:val="es-MX" w:eastAsia="es-MX"/>
              </w:rPr>
              <w:t>NORTE</w:t>
            </w:r>
          </w:p>
        </w:tc>
        <w:tc>
          <w:tcPr>
            <w:tcW w:w="1682" w:type="dxa"/>
          </w:tcPr>
          <w:p w14:paraId="319533AB" w14:textId="6FB9B62D"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937</w:t>
            </w:r>
          </w:p>
        </w:tc>
        <w:tc>
          <w:tcPr>
            <w:tcW w:w="1552" w:type="dxa"/>
          </w:tcPr>
          <w:p w14:paraId="43EBE636" w14:textId="1C8F918D"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845</w:t>
            </w:r>
          </w:p>
        </w:tc>
        <w:tc>
          <w:tcPr>
            <w:tcW w:w="1519" w:type="dxa"/>
          </w:tcPr>
          <w:p w14:paraId="4BEB7D35" w14:textId="0A6E4E65"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90.66%</w:t>
            </w:r>
          </w:p>
        </w:tc>
      </w:tr>
      <w:tr w:rsidR="0092044C" w14:paraId="03C7075A" w14:textId="77777777" w:rsidTr="0092044C">
        <w:tc>
          <w:tcPr>
            <w:tcW w:w="995" w:type="dxa"/>
            <w:vMerge/>
          </w:tcPr>
          <w:p w14:paraId="52DCAA9D" w14:textId="77777777" w:rsidR="0092044C" w:rsidRPr="000F1F2C" w:rsidRDefault="0092044C" w:rsidP="00A70AFA">
            <w:pPr>
              <w:pStyle w:val="Prrafodelista"/>
              <w:ind w:left="0"/>
              <w:jc w:val="both"/>
              <w:textAlignment w:val="center"/>
              <w:rPr>
                <w:rStyle w:val="Textoennegrita"/>
                <w:rFonts w:asciiTheme="majorHAnsi" w:eastAsia="Times New Roman" w:hAnsiTheme="majorHAnsi" w:cs="Calibri"/>
                <w:b w:val="0"/>
                <w:bCs w:val="0"/>
                <w:color w:val="000000"/>
                <w:lang w:val="es-MX" w:eastAsia="es-MX"/>
              </w:rPr>
            </w:pPr>
          </w:p>
        </w:tc>
        <w:tc>
          <w:tcPr>
            <w:tcW w:w="1518" w:type="dxa"/>
          </w:tcPr>
          <w:p w14:paraId="73D7BACD" w14:textId="07EAB98A" w:rsidR="0092044C" w:rsidRPr="003E2692" w:rsidRDefault="0092044C"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3E2692">
              <w:rPr>
                <w:rStyle w:val="Textoennegrita"/>
                <w:rFonts w:asciiTheme="majorHAnsi" w:eastAsia="Times New Roman" w:hAnsiTheme="majorHAnsi" w:cs="Calibri"/>
                <w:b w:val="0"/>
                <w:bCs w:val="0"/>
                <w:color w:val="000000"/>
                <w:sz w:val="20"/>
                <w:szCs w:val="20"/>
                <w:lang w:val="es-MX" w:eastAsia="es-MX"/>
              </w:rPr>
              <w:t>ESTE</w:t>
            </w:r>
          </w:p>
        </w:tc>
        <w:tc>
          <w:tcPr>
            <w:tcW w:w="1682" w:type="dxa"/>
          </w:tcPr>
          <w:p w14:paraId="36263326" w14:textId="1F7F98A8" w:rsidR="0092044C" w:rsidRPr="000F1F2C" w:rsidRDefault="000F1F2C"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812</w:t>
            </w:r>
          </w:p>
        </w:tc>
        <w:tc>
          <w:tcPr>
            <w:tcW w:w="1552" w:type="dxa"/>
          </w:tcPr>
          <w:p w14:paraId="72850933" w14:textId="2C5DBBBB" w:rsidR="0092044C" w:rsidRPr="000F1F2C" w:rsidRDefault="000F1F2C"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654</w:t>
            </w:r>
          </w:p>
        </w:tc>
        <w:tc>
          <w:tcPr>
            <w:tcW w:w="1519" w:type="dxa"/>
          </w:tcPr>
          <w:p w14:paraId="74BEE5E8" w14:textId="5AA6F8CA" w:rsidR="0092044C" w:rsidRPr="000F1F2C" w:rsidRDefault="00E85BA6" w:rsidP="00A70AFA">
            <w:pPr>
              <w:pStyle w:val="Prrafodelista"/>
              <w:ind w:left="0"/>
              <w:jc w:val="both"/>
              <w:textAlignment w:val="center"/>
              <w:rPr>
                <w:rStyle w:val="Textoennegrita"/>
                <w:rFonts w:asciiTheme="majorHAnsi" w:eastAsia="Times New Roman" w:hAnsiTheme="majorHAnsi" w:cs="Calibri"/>
                <w:b w:val="0"/>
                <w:bCs w:val="0"/>
                <w:color w:val="000000"/>
                <w:sz w:val="20"/>
                <w:szCs w:val="20"/>
                <w:lang w:val="es-MX" w:eastAsia="es-MX"/>
              </w:rPr>
            </w:pPr>
            <w:r w:rsidRPr="000F1F2C">
              <w:rPr>
                <w:rStyle w:val="Textoennegrita"/>
                <w:rFonts w:asciiTheme="majorHAnsi" w:eastAsia="Times New Roman" w:hAnsiTheme="majorHAnsi" w:cs="Calibri"/>
                <w:b w:val="0"/>
                <w:bCs w:val="0"/>
                <w:color w:val="000000"/>
                <w:sz w:val="20"/>
                <w:szCs w:val="20"/>
                <w:lang w:val="es-MX" w:eastAsia="es-MX"/>
              </w:rPr>
              <w:t>80.48%</w:t>
            </w:r>
          </w:p>
        </w:tc>
      </w:tr>
    </w:tbl>
    <w:p w14:paraId="2C102C7F" w14:textId="77777777" w:rsidR="00D30A5F" w:rsidRDefault="00D30A5F"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4D067D7B" w14:textId="7F20E578" w:rsidR="004D7D5F" w:rsidRPr="002A2023" w:rsidRDefault="000F1F2C"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r>
        <w:rPr>
          <w:noProof/>
          <w:lang w:val="es-MX" w:eastAsia="es-MX"/>
        </w:rPr>
        <w:drawing>
          <wp:inline distT="0" distB="0" distL="0" distR="0" wp14:anchorId="6B8BA29D" wp14:editId="240B15AB">
            <wp:extent cx="5229225" cy="2847975"/>
            <wp:effectExtent l="0" t="0" r="9525" b="9525"/>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2D97A9A4" w14:textId="77777777" w:rsidR="00A70AFA" w:rsidRPr="00ED240E" w:rsidRDefault="00A70AFA" w:rsidP="002A2023">
      <w:pPr>
        <w:shd w:val="clear" w:color="auto" w:fill="17406D" w:themeFill="text2"/>
        <w:jc w:val="both"/>
        <w:rPr>
          <w:rStyle w:val="Textoennegrita"/>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p>
    <w:p w14:paraId="15A6EDC0" w14:textId="66C4C799" w:rsidR="0069617A" w:rsidRDefault="00186602" w:rsidP="00FA6A99">
      <w:pPr>
        <w:pStyle w:val="Ttulo2"/>
        <w:rPr>
          <w:rFonts w:asciiTheme="minorHAnsi" w:hAnsiTheme="minorHAnsi"/>
          <w:b/>
          <w:bCs/>
          <w:lang w:val="es-ES"/>
        </w:rPr>
      </w:pPr>
      <w:bookmarkStart w:id="29" w:name="_Toc132285157"/>
      <w:r>
        <w:rPr>
          <w:rFonts w:asciiTheme="minorHAnsi" w:hAnsiTheme="minorHAnsi"/>
          <w:b/>
          <w:bCs/>
          <w:lang w:val="es-ES"/>
        </w:rPr>
        <w:t>5.2</w:t>
      </w:r>
      <w:r w:rsidRPr="00245204">
        <w:rPr>
          <w:rFonts w:asciiTheme="minorHAnsi" w:hAnsiTheme="minorHAnsi"/>
          <w:b/>
          <w:bCs/>
          <w:lang w:val="es-ES"/>
        </w:rPr>
        <w:t xml:space="preserve"> </w:t>
      </w:r>
      <w:r>
        <w:rPr>
          <w:rFonts w:asciiTheme="minorHAnsi" w:hAnsiTheme="minorHAnsi"/>
          <w:b/>
          <w:bCs/>
          <w:lang w:val="es-ES"/>
        </w:rPr>
        <w:t>Otras Metas</w:t>
      </w:r>
      <w:bookmarkEnd w:id="29"/>
    </w:p>
    <w:p w14:paraId="262A15DF" w14:textId="77777777" w:rsidR="00FA6A99" w:rsidRPr="00FA6A99" w:rsidRDefault="00FA6A99" w:rsidP="00FA6A99">
      <w:pPr>
        <w:rPr>
          <w:lang w:val="es-ES"/>
        </w:rPr>
      </w:pPr>
    </w:p>
    <w:tbl>
      <w:tblPr>
        <w:tblStyle w:val="Tablaconcuadrcula"/>
        <w:tblW w:w="5296" w:type="pct"/>
        <w:tblLook w:val="04A0" w:firstRow="1" w:lastRow="0" w:firstColumn="1" w:lastColumn="0" w:noHBand="0" w:noVBand="1"/>
      </w:tblPr>
      <w:tblGrid>
        <w:gridCol w:w="1941"/>
        <w:gridCol w:w="4859"/>
        <w:gridCol w:w="991"/>
        <w:gridCol w:w="1560"/>
      </w:tblGrid>
      <w:tr w:rsidR="00824082" w:rsidRPr="001447C9" w14:paraId="7F436098" w14:textId="77777777" w:rsidTr="00D30A5F">
        <w:tc>
          <w:tcPr>
            <w:tcW w:w="1038" w:type="pct"/>
            <w:shd w:val="clear" w:color="auto" w:fill="auto"/>
          </w:tcPr>
          <w:p w14:paraId="3FFB9500" w14:textId="77777777" w:rsidR="00824082" w:rsidRPr="001447C9" w:rsidRDefault="00824082" w:rsidP="00824082">
            <w:pPr>
              <w:jc w:val="center"/>
              <w:rPr>
                <w:rStyle w:val="Textoennegrita"/>
                <w:sz w:val="18"/>
                <w:szCs w:val="18"/>
                <w:lang w:val="es-ES" w:eastAsia="x-none"/>
              </w:rPr>
            </w:pPr>
          </w:p>
          <w:p w14:paraId="318FE7F5" w14:textId="77777777" w:rsidR="0069617A" w:rsidRPr="001447C9" w:rsidRDefault="00824082" w:rsidP="00824082">
            <w:pPr>
              <w:jc w:val="center"/>
              <w:rPr>
                <w:rStyle w:val="Textoennegrita"/>
                <w:sz w:val="18"/>
                <w:szCs w:val="18"/>
                <w:lang w:val="es-ES" w:eastAsia="x-none"/>
              </w:rPr>
            </w:pPr>
            <w:r w:rsidRPr="001447C9">
              <w:rPr>
                <w:rStyle w:val="Textoennegrita"/>
                <w:sz w:val="18"/>
                <w:szCs w:val="18"/>
                <w:lang w:val="es-ES" w:eastAsia="x-none"/>
              </w:rPr>
              <w:t>DIRECCIÓN</w:t>
            </w:r>
            <w:r w:rsidR="0069617A" w:rsidRPr="001447C9">
              <w:rPr>
                <w:rStyle w:val="Textoennegrita"/>
                <w:sz w:val="18"/>
                <w:szCs w:val="18"/>
                <w:lang w:val="es-ES" w:eastAsia="x-none"/>
              </w:rPr>
              <w:t>ES</w:t>
            </w:r>
          </w:p>
        </w:tc>
        <w:tc>
          <w:tcPr>
            <w:tcW w:w="2598" w:type="pct"/>
            <w:shd w:val="clear" w:color="auto" w:fill="auto"/>
          </w:tcPr>
          <w:p w14:paraId="78C27C5D" w14:textId="77777777" w:rsidR="00824082" w:rsidRPr="001447C9" w:rsidRDefault="00824082" w:rsidP="00824082">
            <w:pPr>
              <w:jc w:val="center"/>
              <w:textAlignment w:val="center"/>
              <w:rPr>
                <w:rFonts w:asciiTheme="majorHAnsi" w:hAnsiTheme="majorHAnsi"/>
                <w:b/>
                <w:bCs/>
                <w:sz w:val="18"/>
                <w:szCs w:val="18"/>
                <w:lang w:val="es-ES"/>
              </w:rPr>
            </w:pPr>
          </w:p>
          <w:p w14:paraId="5829FE3C" w14:textId="77777777" w:rsidR="0069617A" w:rsidRPr="001447C9" w:rsidRDefault="0069617A" w:rsidP="00824082">
            <w:pPr>
              <w:jc w:val="center"/>
              <w:textAlignment w:val="center"/>
              <w:rPr>
                <w:rFonts w:asciiTheme="majorHAnsi" w:hAnsiTheme="majorHAnsi"/>
                <w:b/>
                <w:bCs/>
                <w:sz w:val="18"/>
                <w:szCs w:val="18"/>
                <w:lang w:val="es-ES"/>
              </w:rPr>
            </w:pPr>
            <w:r w:rsidRPr="001447C9">
              <w:rPr>
                <w:rFonts w:asciiTheme="majorHAnsi" w:hAnsiTheme="majorHAnsi"/>
                <w:b/>
                <w:bCs/>
                <w:sz w:val="18"/>
                <w:szCs w:val="18"/>
                <w:lang w:val="es-ES"/>
              </w:rPr>
              <w:t>D</w:t>
            </w:r>
            <w:r w:rsidRPr="001447C9">
              <w:rPr>
                <w:rFonts w:asciiTheme="majorHAnsi" w:hAnsiTheme="majorHAnsi"/>
                <w:b/>
                <w:bCs/>
                <w:sz w:val="18"/>
                <w:szCs w:val="18"/>
              </w:rPr>
              <w:t>ESCRIPCIÓN</w:t>
            </w:r>
          </w:p>
        </w:tc>
        <w:tc>
          <w:tcPr>
            <w:tcW w:w="530" w:type="pct"/>
            <w:shd w:val="clear" w:color="auto" w:fill="auto"/>
          </w:tcPr>
          <w:p w14:paraId="5E0B26C7" w14:textId="77777777" w:rsidR="00824082" w:rsidRPr="001447C9" w:rsidRDefault="00824082" w:rsidP="00824082">
            <w:pPr>
              <w:jc w:val="center"/>
              <w:rPr>
                <w:rStyle w:val="Textoennegrita"/>
                <w:sz w:val="18"/>
                <w:szCs w:val="18"/>
                <w:lang w:val="es-ES" w:eastAsia="x-none"/>
              </w:rPr>
            </w:pPr>
          </w:p>
          <w:p w14:paraId="6CDB781B" w14:textId="77777777" w:rsidR="0069617A" w:rsidRPr="001447C9" w:rsidRDefault="0069617A" w:rsidP="00824082">
            <w:pPr>
              <w:jc w:val="center"/>
              <w:rPr>
                <w:rStyle w:val="Textoennegrita"/>
                <w:sz w:val="18"/>
                <w:szCs w:val="18"/>
                <w:lang w:val="es-ES" w:eastAsia="x-none"/>
              </w:rPr>
            </w:pPr>
            <w:r w:rsidRPr="001447C9">
              <w:rPr>
                <w:rStyle w:val="Textoennegrita"/>
                <w:sz w:val="18"/>
                <w:szCs w:val="18"/>
                <w:lang w:val="es-ES" w:eastAsia="x-none"/>
              </w:rPr>
              <w:t>META</w:t>
            </w:r>
          </w:p>
        </w:tc>
        <w:tc>
          <w:tcPr>
            <w:tcW w:w="834" w:type="pct"/>
            <w:shd w:val="clear" w:color="auto" w:fill="auto"/>
          </w:tcPr>
          <w:p w14:paraId="3A9B9F84" w14:textId="77777777" w:rsidR="0069617A" w:rsidRPr="001447C9" w:rsidRDefault="0069617A" w:rsidP="00824082">
            <w:pPr>
              <w:jc w:val="center"/>
              <w:rPr>
                <w:rStyle w:val="Textoennegrita"/>
                <w:sz w:val="18"/>
                <w:szCs w:val="18"/>
                <w:lang w:val="es-ES" w:eastAsia="x-none"/>
              </w:rPr>
            </w:pPr>
            <w:r w:rsidRPr="001447C9">
              <w:rPr>
                <w:rStyle w:val="Textoennegrita"/>
                <w:sz w:val="18"/>
                <w:szCs w:val="18"/>
                <w:lang w:val="es-ES" w:eastAsia="x-none"/>
              </w:rPr>
              <w:t>LOGRADO 1ER TRIMESTRE</w:t>
            </w:r>
          </w:p>
        </w:tc>
      </w:tr>
      <w:tr w:rsidR="005F6481" w:rsidRPr="001447C9" w14:paraId="1CCC94E0" w14:textId="77777777" w:rsidTr="00D30A5F">
        <w:trPr>
          <w:trHeight w:val="740"/>
        </w:trPr>
        <w:tc>
          <w:tcPr>
            <w:tcW w:w="1038" w:type="pct"/>
            <w:shd w:val="clear" w:color="auto" w:fill="auto"/>
          </w:tcPr>
          <w:p w14:paraId="56DD98A9" w14:textId="77777777" w:rsidR="005F6481" w:rsidRPr="001447C9" w:rsidRDefault="005F6481" w:rsidP="00186602">
            <w:pPr>
              <w:rPr>
                <w:rStyle w:val="Textoennegrita"/>
                <w:sz w:val="18"/>
                <w:szCs w:val="18"/>
                <w:lang w:val="es-ES" w:eastAsia="x-none"/>
              </w:rPr>
            </w:pPr>
          </w:p>
          <w:p w14:paraId="0E366589" w14:textId="77777777" w:rsidR="005F6481" w:rsidRPr="001447C9" w:rsidRDefault="00717471" w:rsidP="00DF6E9C">
            <w:pPr>
              <w:jc w:val="center"/>
              <w:rPr>
                <w:rStyle w:val="Textoennegrita"/>
                <w:rFonts w:asciiTheme="majorHAnsi" w:hAnsiTheme="majorHAnsi"/>
                <w:b w:val="0"/>
                <w:bCs w:val="0"/>
                <w:sz w:val="18"/>
                <w:szCs w:val="18"/>
                <w:lang w:val="es-ES" w:eastAsia="x-none"/>
              </w:rPr>
            </w:pPr>
            <w:r w:rsidRPr="001447C9">
              <w:rPr>
                <w:rStyle w:val="cf01"/>
                <w:rFonts w:asciiTheme="majorHAnsi" w:hAnsiTheme="majorHAnsi"/>
                <w:b/>
                <w:bCs/>
              </w:rPr>
              <w:t>DIVISIÓN</w:t>
            </w:r>
            <w:r w:rsidR="00DF6E9C" w:rsidRPr="001447C9">
              <w:rPr>
                <w:rStyle w:val="cf01"/>
                <w:rFonts w:asciiTheme="majorHAnsi" w:hAnsiTheme="majorHAnsi"/>
                <w:b/>
                <w:bCs/>
              </w:rPr>
              <w:t xml:space="preserve"> DE ACCESO A LA INFORMACION</w:t>
            </w:r>
          </w:p>
        </w:tc>
        <w:tc>
          <w:tcPr>
            <w:tcW w:w="2598" w:type="pct"/>
            <w:shd w:val="clear" w:color="auto" w:fill="auto"/>
          </w:tcPr>
          <w:p w14:paraId="57E1FFF3" w14:textId="77777777" w:rsidR="001A4F4D" w:rsidRPr="001447C9" w:rsidRDefault="001A4F4D" w:rsidP="00186602">
            <w:pPr>
              <w:rPr>
                <w:rFonts w:cs="Calibri"/>
                <w:color w:val="000000"/>
                <w:sz w:val="18"/>
                <w:szCs w:val="18"/>
                <w:shd w:val="clear" w:color="auto" w:fill="FFFFFF"/>
              </w:rPr>
            </w:pPr>
          </w:p>
          <w:p w14:paraId="1424FC8D" w14:textId="77777777" w:rsidR="005F6481" w:rsidRPr="001447C9" w:rsidRDefault="005F6481" w:rsidP="00186602">
            <w:pPr>
              <w:rPr>
                <w:rFonts w:cs="Calibri"/>
                <w:b/>
                <w:bCs/>
                <w:color w:val="000000"/>
                <w:sz w:val="18"/>
                <w:szCs w:val="18"/>
                <w:shd w:val="clear" w:color="auto" w:fill="FFFFFF"/>
              </w:rPr>
            </w:pPr>
            <w:r w:rsidRPr="001447C9">
              <w:rPr>
                <w:rFonts w:cs="Calibri"/>
                <w:color w:val="000000"/>
                <w:sz w:val="18"/>
                <w:szCs w:val="18"/>
                <w:shd w:val="clear" w:color="auto" w:fill="FFFFFF"/>
              </w:rPr>
              <w:t>Mantener debidamente actualizado el portal de transparencia con las informaciones institucionales que le ordena la ley 200-04 así como lograr un 85% del cumplimiento de la matriz.</w:t>
            </w:r>
          </w:p>
          <w:p w14:paraId="69F95695" w14:textId="77777777" w:rsidR="005F6481" w:rsidRPr="001447C9" w:rsidRDefault="005F6481" w:rsidP="00186602">
            <w:pPr>
              <w:rPr>
                <w:rFonts w:cs="Calibri"/>
                <w:b/>
                <w:bCs/>
                <w:color w:val="000000"/>
                <w:sz w:val="18"/>
                <w:szCs w:val="18"/>
                <w:shd w:val="clear" w:color="auto" w:fill="FFFFFF"/>
              </w:rPr>
            </w:pPr>
          </w:p>
        </w:tc>
        <w:tc>
          <w:tcPr>
            <w:tcW w:w="530" w:type="pct"/>
            <w:shd w:val="clear" w:color="auto" w:fill="auto"/>
          </w:tcPr>
          <w:p w14:paraId="1D7B7629" w14:textId="77777777" w:rsidR="005F6481" w:rsidRPr="001447C9" w:rsidRDefault="005F6481" w:rsidP="008A425C">
            <w:pPr>
              <w:jc w:val="center"/>
              <w:rPr>
                <w:sz w:val="18"/>
                <w:szCs w:val="18"/>
                <w:lang w:val="es-ES" w:eastAsia="x-none"/>
              </w:rPr>
            </w:pPr>
          </w:p>
          <w:p w14:paraId="2470C92E" w14:textId="77777777" w:rsidR="001A4F4D" w:rsidRPr="001447C9" w:rsidRDefault="001A4F4D" w:rsidP="008A425C">
            <w:pPr>
              <w:jc w:val="center"/>
              <w:rPr>
                <w:sz w:val="18"/>
                <w:szCs w:val="18"/>
                <w:lang w:val="es-ES" w:eastAsia="x-none"/>
              </w:rPr>
            </w:pPr>
          </w:p>
          <w:p w14:paraId="15E2ABBA" w14:textId="77777777" w:rsidR="005F6481" w:rsidRPr="001447C9" w:rsidRDefault="005F6481" w:rsidP="008A425C">
            <w:pPr>
              <w:jc w:val="center"/>
              <w:rPr>
                <w:sz w:val="18"/>
                <w:szCs w:val="18"/>
                <w:lang w:val="es-ES" w:eastAsia="x-none"/>
              </w:rPr>
            </w:pPr>
            <w:r w:rsidRPr="001447C9">
              <w:rPr>
                <w:sz w:val="18"/>
                <w:szCs w:val="18"/>
                <w:lang w:val="es-ES" w:eastAsia="x-none"/>
              </w:rPr>
              <w:t>85%</w:t>
            </w:r>
          </w:p>
        </w:tc>
        <w:tc>
          <w:tcPr>
            <w:tcW w:w="834" w:type="pct"/>
            <w:shd w:val="clear" w:color="auto" w:fill="auto"/>
          </w:tcPr>
          <w:p w14:paraId="3916C32D" w14:textId="77777777" w:rsidR="007F44D8" w:rsidRPr="001447C9" w:rsidRDefault="007F44D8" w:rsidP="008A425C">
            <w:pPr>
              <w:jc w:val="center"/>
              <w:rPr>
                <w:rFonts w:cs="Open Sans"/>
                <w:b/>
                <w:bCs/>
                <w:color w:val="000000"/>
                <w:sz w:val="18"/>
                <w:szCs w:val="18"/>
                <w:shd w:val="clear" w:color="auto" w:fill="FFFFFF"/>
              </w:rPr>
            </w:pPr>
          </w:p>
          <w:p w14:paraId="7910E52A" w14:textId="77777777" w:rsidR="007F44D8" w:rsidRPr="001447C9" w:rsidRDefault="007F44D8" w:rsidP="008A425C">
            <w:pPr>
              <w:jc w:val="center"/>
              <w:rPr>
                <w:rFonts w:cs="Open Sans"/>
                <w:b/>
                <w:bCs/>
                <w:color w:val="000000"/>
                <w:sz w:val="18"/>
                <w:szCs w:val="18"/>
                <w:shd w:val="clear" w:color="auto" w:fill="FFFFFF"/>
              </w:rPr>
            </w:pPr>
          </w:p>
          <w:p w14:paraId="1AFAA65A" w14:textId="394A7901" w:rsidR="005F6481" w:rsidRPr="001447C9" w:rsidRDefault="005F6481" w:rsidP="008A425C">
            <w:pPr>
              <w:jc w:val="center"/>
              <w:rPr>
                <w:rStyle w:val="Textoennegrita"/>
                <w:b w:val="0"/>
                <w:bCs w:val="0"/>
                <w:sz w:val="18"/>
                <w:szCs w:val="18"/>
                <w:lang w:val="es-ES" w:eastAsia="x-none"/>
              </w:rPr>
            </w:pPr>
            <w:r w:rsidRPr="001447C9">
              <w:rPr>
                <w:rFonts w:cs="Open Sans"/>
                <w:b/>
                <w:bCs/>
                <w:color w:val="000000"/>
                <w:sz w:val="18"/>
                <w:szCs w:val="18"/>
                <w:shd w:val="clear" w:color="auto" w:fill="FFFFFF"/>
              </w:rPr>
              <w:t>95.37%</w:t>
            </w:r>
          </w:p>
        </w:tc>
      </w:tr>
      <w:tr w:rsidR="00717471" w:rsidRPr="001447C9" w14:paraId="3B53571E" w14:textId="77777777" w:rsidTr="00D30A5F">
        <w:tc>
          <w:tcPr>
            <w:tcW w:w="1038" w:type="pct"/>
            <w:vMerge w:val="restart"/>
            <w:shd w:val="clear" w:color="auto" w:fill="auto"/>
          </w:tcPr>
          <w:p w14:paraId="6F782878" w14:textId="77777777" w:rsidR="00717471" w:rsidRPr="001447C9" w:rsidRDefault="00717471" w:rsidP="003A1DD7">
            <w:pPr>
              <w:jc w:val="center"/>
              <w:rPr>
                <w:rStyle w:val="Textoennegrita"/>
                <w:sz w:val="18"/>
                <w:szCs w:val="18"/>
                <w:lang w:val="es-ES" w:eastAsia="x-none"/>
              </w:rPr>
            </w:pPr>
          </w:p>
          <w:p w14:paraId="6FB56E4A" w14:textId="77777777" w:rsidR="00717471" w:rsidRPr="001447C9" w:rsidRDefault="00717471" w:rsidP="003A1DD7">
            <w:pPr>
              <w:jc w:val="center"/>
              <w:rPr>
                <w:rStyle w:val="Textoennegrita"/>
                <w:sz w:val="18"/>
                <w:szCs w:val="18"/>
                <w:lang w:eastAsia="x-none"/>
              </w:rPr>
            </w:pPr>
          </w:p>
          <w:p w14:paraId="1E54FFE6" w14:textId="77777777" w:rsidR="00717471" w:rsidRPr="001447C9" w:rsidRDefault="00717471" w:rsidP="003A1DD7">
            <w:pPr>
              <w:jc w:val="center"/>
              <w:rPr>
                <w:rStyle w:val="Textoennegrita"/>
                <w:sz w:val="18"/>
                <w:szCs w:val="18"/>
                <w:lang w:eastAsia="x-none"/>
              </w:rPr>
            </w:pPr>
          </w:p>
          <w:p w14:paraId="3DE9ED80" w14:textId="77777777" w:rsidR="00717471" w:rsidRPr="001447C9" w:rsidRDefault="00717471" w:rsidP="003A1DD7">
            <w:pPr>
              <w:jc w:val="center"/>
              <w:rPr>
                <w:rStyle w:val="Textoennegrita"/>
                <w:sz w:val="18"/>
                <w:szCs w:val="18"/>
                <w:lang w:eastAsia="x-none"/>
              </w:rPr>
            </w:pPr>
            <w:r w:rsidRPr="001447C9">
              <w:rPr>
                <w:rStyle w:val="Textoennegrita"/>
                <w:sz w:val="18"/>
                <w:szCs w:val="18"/>
                <w:lang w:eastAsia="x-none"/>
              </w:rPr>
              <w:t>DIRECCIÓN DE PLANIFICACIÓN Y DESARROLLO INSTITUCIONAL</w:t>
            </w:r>
          </w:p>
          <w:p w14:paraId="52492443" w14:textId="77777777" w:rsidR="00717471" w:rsidRPr="001447C9" w:rsidRDefault="00717471" w:rsidP="003A1DD7">
            <w:pPr>
              <w:jc w:val="center"/>
              <w:rPr>
                <w:rStyle w:val="Textoennegrita"/>
                <w:sz w:val="18"/>
                <w:szCs w:val="18"/>
                <w:lang w:val="es-ES" w:eastAsia="x-none"/>
              </w:rPr>
            </w:pPr>
          </w:p>
        </w:tc>
        <w:tc>
          <w:tcPr>
            <w:tcW w:w="2598" w:type="pct"/>
            <w:shd w:val="clear" w:color="auto" w:fill="auto"/>
          </w:tcPr>
          <w:p w14:paraId="5B00F33B" w14:textId="77777777" w:rsidR="00717471" w:rsidRPr="001447C9" w:rsidRDefault="00717471" w:rsidP="003A1DD7">
            <w:pPr>
              <w:rPr>
                <w:rFonts w:asciiTheme="majorHAnsi" w:hAnsiTheme="majorHAnsi"/>
                <w:sz w:val="18"/>
                <w:szCs w:val="18"/>
                <w:lang w:val="es-ES"/>
              </w:rPr>
            </w:pPr>
            <w:r w:rsidRPr="001447C9">
              <w:rPr>
                <w:rFonts w:asciiTheme="majorHAnsi" w:hAnsiTheme="majorHAnsi" w:cs="Open Sans"/>
                <w:color w:val="000000"/>
                <w:sz w:val="18"/>
                <w:szCs w:val="18"/>
                <w:shd w:val="clear" w:color="auto" w:fill="FFFFFF"/>
              </w:rPr>
              <w:t>Implementar la gestión de calidad ISO 9001-2015 en el proceso de catastro de usuarios y normalización de los servicios</w:t>
            </w:r>
          </w:p>
        </w:tc>
        <w:tc>
          <w:tcPr>
            <w:tcW w:w="530" w:type="pct"/>
            <w:shd w:val="clear" w:color="auto" w:fill="auto"/>
          </w:tcPr>
          <w:p w14:paraId="4E8016EB" w14:textId="77777777" w:rsidR="00717471" w:rsidRPr="001447C9" w:rsidRDefault="00717471"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10%</w:t>
            </w:r>
          </w:p>
        </w:tc>
        <w:tc>
          <w:tcPr>
            <w:tcW w:w="834" w:type="pct"/>
            <w:shd w:val="clear" w:color="auto" w:fill="auto"/>
          </w:tcPr>
          <w:p w14:paraId="22FC1236" w14:textId="69CA28FB" w:rsidR="00717471" w:rsidRPr="001447C9" w:rsidRDefault="00717471" w:rsidP="008A425C">
            <w:pPr>
              <w:jc w:val="center"/>
              <w:rPr>
                <w:rStyle w:val="Textoennegrita"/>
                <w:sz w:val="18"/>
                <w:szCs w:val="18"/>
                <w:lang w:val="es-ES" w:eastAsia="x-none"/>
              </w:rPr>
            </w:pPr>
            <w:r w:rsidRPr="001447C9">
              <w:rPr>
                <w:rStyle w:val="Textoennegrita"/>
                <w:sz w:val="18"/>
                <w:szCs w:val="18"/>
                <w:lang w:val="es-ES" w:eastAsia="x-none"/>
              </w:rPr>
              <w:t>10</w:t>
            </w:r>
            <w:r w:rsidR="006032E4" w:rsidRPr="001447C9">
              <w:rPr>
                <w:rStyle w:val="Textoennegrita"/>
                <w:sz w:val="18"/>
                <w:szCs w:val="18"/>
                <w:lang w:val="es-ES" w:eastAsia="x-none"/>
              </w:rPr>
              <w:t>0</w:t>
            </w:r>
            <w:r w:rsidRPr="001447C9">
              <w:rPr>
                <w:rStyle w:val="Textoennegrita"/>
                <w:sz w:val="18"/>
                <w:szCs w:val="18"/>
                <w:lang w:val="es-ES" w:eastAsia="x-none"/>
              </w:rPr>
              <w:t>%</w:t>
            </w:r>
          </w:p>
        </w:tc>
      </w:tr>
      <w:tr w:rsidR="00717471" w:rsidRPr="001447C9" w14:paraId="1C63C523" w14:textId="77777777" w:rsidTr="00D30A5F">
        <w:trPr>
          <w:trHeight w:val="580"/>
        </w:trPr>
        <w:tc>
          <w:tcPr>
            <w:tcW w:w="1038" w:type="pct"/>
            <w:vMerge/>
            <w:shd w:val="clear" w:color="auto" w:fill="auto"/>
          </w:tcPr>
          <w:p w14:paraId="0741E7E7" w14:textId="77777777" w:rsidR="00717471" w:rsidRPr="001447C9" w:rsidRDefault="00717471" w:rsidP="003A1DD7">
            <w:pPr>
              <w:jc w:val="center"/>
              <w:rPr>
                <w:rStyle w:val="Textoennegrita"/>
                <w:sz w:val="18"/>
                <w:szCs w:val="18"/>
                <w:lang w:val="es-ES" w:eastAsia="x-none"/>
              </w:rPr>
            </w:pPr>
          </w:p>
        </w:tc>
        <w:tc>
          <w:tcPr>
            <w:tcW w:w="2598" w:type="pct"/>
            <w:shd w:val="clear" w:color="auto" w:fill="auto"/>
          </w:tcPr>
          <w:p w14:paraId="351D1A8B" w14:textId="77777777" w:rsidR="00717471" w:rsidRPr="001447C9" w:rsidRDefault="00717471" w:rsidP="00DF6E9C">
            <w:pPr>
              <w:rPr>
                <w:rFonts w:asciiTheme="majorHAnsi" w:hAnsiTheme="majorHAnsi"/>
                <w:sz w:val="18"/>
                <w:szCs w:val="18"/>
                <w:lang w:eastAsia="x-none"/>
              </w:rPr>
            </w:pPr>
            <w:r w:rsidRPr="001447C9">
              <w:rPr>
                <w:rFonts w:asciiTheme="majorHAnsi" w:hAnsiTheme="majorHAnsi"/>
                <w:sz w:val="18"/>
                <w:szCs w:val="18"/>
                <w:lang w:eastAsia="x-none"/>
              </w:rPr>
              <w:t>Auditoria trimestral de cumplimiento del tiempo de prestación de los servicios.</w:t>
            </w:r>
          </w:p>
        </w:tc>
        <w:tc>
          <w:tcPr>
            <w:tcW w:w="530" w:type="pct"/>
            <w:shd w:val="clear" w:color="auto" w:fill="auto"/>
          </w:tcPr>
          <w:p w14:paraId="38902641" w14:textId="77777777" w:rsidR="00717471" w:rsidRPr="001447C9" w:rsidRDefault="00717471" w:rsidP="008A425C">
            <w:pPr>
              <w:jc w:val="center"/>
              <w:rPr>
                <w:rStyle w:val="Textoennegrita"/>
                <w:b w:val="0"/>
                <w:bCs w:val="0"/>
                <w:sz w:val="18"/>
                <w:szCs w:val="18"/>
                <w:lang w:val="es-ES" w:eastAsia="x-none"/>
              </w:rPr>
            </w:pPr>
          </w:p>
          <w:p w14:paraId="0D186AB3" w14:textId="77777777" w:rsidR="00717471" w:rsidRPr="001447C9" w:rsidRDefault="00717471"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1</w:t>
            </w:r>
          </w:p>
        </w:tc>
        <w:tc>
          <w:tcPr>
            <w:tcW w:w="834" w:type="pct"/>
            <w:shd w:val="clear" w:color="auto" w:fill="auto"/>
          </w:tcPr>
          <w:p w14:paraId="7CC21BC2" w14:textId="77777777" w:rsidR="00717471" w:rsidRPr="001447C9" w:rsidRDefault="00717471" w:rsidP="008A425C">
            <w:pPr>
              <w:jc w:val="center"/>
              <w:rPr>
                <w:rStyle w:val="Textoennegrita"/>
                <w:sz w:val="18"/>
                <w:szCs w:val="18"/>
                <w:lang w:val="es-ES" w:eastAsia="x-none"/>
              </w:rPr>
            </w:pPr>
          </w:p>
          <w:p w14:paraId="3DAFCD4D" w14:textId="77777777" w:rsidR="00717471" w:rsidRPr="001447C9" w:rsidRDefault="00717471" w:rsidP="008A425C">
            <w:pPr>
              <w:jc w:val="center"/>
              <w:rPr>
                <w:rStyle w:val="Textoennegrita"/>
                <w:sz w:val="18"/>
                <w:szCs w:val="18"/>
                <w:lang w:val="es-ES" w:eastAsia="x-none"/>
              </w:rPr>
            </w:pPr>
            <w:r w:rsidRPr="001447C9">
              <w:rPr>
                <w:rStyle w:val="Textoennegrita"/>
                <w:sz w:val="18"/>
                <w:szCs w:val="18"/>
                <w:lang w:val="es-ES" w:eastAsia="x-none"/>
              </w:rPr>
              <w:t>1</w:t>
            </w:r>
          </w:p>
        </w:tc>
      </w:tr>
      <w:tr w:rsidR="00717471" w:rsidRPr="001447C9" w14:paraId="031D8B23" w14:textId="77777777" w:rsidTr="00D30A5F">
        <w:trPr>
          <w:trHeight w:val="340"/>
        </w:trPr>
        <w:tc>
          <w:tcPr>
            <w:tcW w:w="1038" w:type="pct"/>
            <w:vMerge/>
            <w:shd w:val="clear" w:color="auto" w:fill="auto"/>
          </w:tcPr>
          <w:p w14:paraId="3A8E921A" w14:textId="77777777" w:rsidR="00717471" w:rsidRPr="001447C9" w:rsidRDefault="00717471" w:rsidP="003A1DD7">
            <w:pPr>
              <w:jc w:val="center"/>
              <w:rPr>
                <w:rStyle w:val="Textoennegrita"/>
                <w:sz w:val="18"/>
                <w:szCs w:val="18"/>
                <w:lang w:val="es-ES" w:eastAsia="x-none"/>
              </w:rPr>
            </w:pPr>
          </w:p>
        </w:tc>
        <w:tc>
          <w:tcPr>
            <w:tcW w:w="2598" w:type="pct"/>
            <w:shd w:val="clear" w:color="auto" w:fill="auto"/>
          </w:tcPr>
          <w:p w14:paraId="0A87C6BE" w14:textId="7EF066E6" w:rsidR="00717471" w:rsidRPr="001447C9" w:rsidRDefault="006032E4" w:rsidP="003A1DD7">
            <w:pPr>
              <w:rPr>
                <w:rFonts w:asciiTheme="majorHAnsi" w:hAnsiTheme="majorHAnsi" w:cs="Open Sans"/>
                <w:color w:val="000000"/>
                <w:sz w:val="18"/>
                <w:szCs w:val="18"/>
                <w:shd w:val="clear" w:color="auto" w:fill="F2F3F4"/>
              </w:rPr>
            </w:pPr>
            <w:r w:rsidRPr="00D30A5F">
              <w:rPr>
                <w:rFonts w:asciiTheme="majorHAnsi" w:hAnsiTheme="majorHAnsi" w:cs="Open Sans"/>
                <w:color w:val="000000"/>
                <w:sz w:val="18"/>
                <w:szCs w:val="18"/>
                <w:shd w:val="clear" w:color="auto" w:fill="F2F3F4"/>
              </w:rPr>
              <w:t>Implementar sistema de Gestión Antisoborno ISO 37001</w:t>
            </w:r>
          </w:p>
        </w:tc>
        <w:tc>
          <w:tcPr>
            <w:tcW w:w="530" w:type="pct"/>
            <w:shd w:val="clear" w:color="auto" w:fill="auto"/>
          </w:tcPr>
          <w:p w14:paraId="15E00B97" w14:textId="4A2BF199" w:rsidR="00717471" w:rsidRPr="001447C9" w:rsidRDefault="006032E4"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30%</w:t>
            </w:r>
          </w:p>
        </w:tc>
        <w:tc>
          <w:tcPr>
            <w:tcW w:w="834" w:type="pct"/>
            <w:shd w:val="clear" w:color="auto" w:fill="auto"/>
          </w:tcPr>
          <w:p w14:paraId="4F296BE8" w14:textId="7C3802CA" w:rsidR="00717471" w:rsidRPr="001447C9" w:rsidRDefault="00E07021" w:rsidP="008A425C">
            <w:pPr>
              <w:jc w:val="center"/>
              <w:rPr>
                <w:rStyle w:val="Textoennegrita"/>
                <w:sz w:val="18"/>
                <w:szCs w:val="18"/>
                <w:lang w:val="es-ES" w:eastAsia="x-none"/>
              </w:rPr>
            </w:pPr>
            <w:r w:rsidRPr="001447C9">
              <w:rPr>
                <w:rStyle w:val="Textoennegrita"/>
                <w:sz w:val="18"/>
                <w:szCs w:val="18"/>
                <w:lang w:val="es-ES" w:eastAsia="x-none"/>
              </w:rPr>
              <w:t>3</w:t>
            </w:r>
            <w:r w:rsidR="006032E4" w:rsidRPr="001447C9">
              <w:rPr>
                <w:rStyle w:val="Textoennegrita"/>
                <w:sz w:val="18"/>
                <w:szCs w:val="18"/>
                <w:lang w:val="es-ES" w:eastAsia="x-none"/>
              </w:rPr>
              <w:t>0%</w:t>
            </w:r>
          </w:p>
        </w:tc>
      </w:tr>
      <w:tr w:rsidR="00717471" w:rsidRPr="001447C9" w14:paraId="72C16AB7" w14:textId="77777777" w:rsidTr="00D30A5F">
        <w:trPr>
          <w:trHeight w:val="580"/>
        </w:trPr>
        <w:tc>
          <w:tcPr>
            <w:tcW w:w="1038" w:type="pct"/>
            <w:vMerge/>
            <w:shd w:val="clear" w:color="auto" w:fill="auto"/>
          </w:tcPr>
          <w:p w14:paraId="1F6F67C0" w14:textId="77777777" w:rsidR="00717471" w:rsidRPr="001447C9" w:rsidRDefault="00717471" w:rsidP="003A1DD7">
            <w:pPr>
              <w:jc w:val="center"/>
              <w:rPr>
                <w:rStyle w:val="Textoennegrita"/>
                <w:sz w:val="18"/>
                <w:szCs w:val="18"/>
                <w:lang w:val="es-ES" w:eastAsia="x-none"/>
              </w:rPr>
            </w:pPr>
          </w:p>
        </w:tc>
        <w:tc>
          <w:tcPr>
            <w:tcW w:w="2598" w:type="pct"/>
            <w:shd w:val="clear" w:color="auto" w:fill="auto"/>
          </w:tcPr>
          <w:p w14:paraId="0FEC06C6" w14:textId="3D1E6110" w:rsidR="00717471" w:rsidRPr="001447C9" w:rsidRDefault="006032E4" w:rsidP="003A1DD7">
            <w:pPr>
              <w:rPr>
                <w:rFonts w:asciiTheme="majorHAnsi" w:hAnsiTheme="majorHAnsi" w:cs="Open Sans"/>
                <w:color w:val="000000"/>
                <w:sz w:val="18"/>
                <w:szCs w:val="18"/>
                <w:shd w:val="clear" w:color="auto" w:fill="F2F3F4"/>
              </w:rPr>
            </w:pPr>
            <w:r w:rsidRPr="00D30A5F">
              <w:rPr>
                <w:rFonts w:asciiTheme="majorHAnsi" w:hAnsiTheme="majorHAnsi" w:cs="Open Sans"/>
                <w:color w:val="000000"/>
                <w:sz w:val="18"/>
                <w:szCs w:val="18"/>
                <w:shd w:val="clear" w:color="auto" w:fill="F2F3F4"/>
              </w:rPr>
              <w:t>Formular el 100% de los proyectos de IP en un plazo no mayor a 30 días calendario</w:t>
            </w:r>
          </w:p>
        </w:tc>
        <w:tc>
          <w:tcPr>
            <w:tcW w:w="530" w:type="pct"/>
            <w:shd w:val="clear" w:color="auto" w:fill="auto"/>
          </w:tcPr>
          <w:p w14:paraId="6CCC9220" w14:textId="49A0E80B" w:rsidR="00717471" w:rsidRPr="001447C9" w:rsidRDefault="006032E4"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100%</w:t>
            </w:r>
          </w:p>
        </w:tc>
        <w:tc>
          <w:tcPr>
            <w:tcW w:w="834" w:type="pct"/>
            <w:shd w:val="clear" w:color="auto" w:fill="auto"/>
          </w:tcPr>
          <w:p w14:paraId="7F0EB84D" w14:textId="7B1CB3F5" w:rsidR="00717471" w:rsidRPr="001447C9" w:rsidRDefault="006032E4" w:rsidP="008A425C">
            <w:pPr>
              <w:jc w:val="center"/>
              <w:rPr>
                <w:rStyle w:val="Textoennegrita"/>
                <w:sz w:val="18"/>
                <w:szCs w:val="18"/>
                <w:lang w:val="es-ES" w:eastAsia="x-none"/>
              </w:rPr>
            </w:pPr>
            <w:r w:rsidRPr="001447C9">
              <w:rPr>
                <w:rStyle w:val="Textoennegrita"/>
                <w:sz w:val="18"/>
                <w:szCs w:val="18"/>
                <w:lang w:val="es-ES" w:eastAsia="x-none"/>
              </w:rPr>
              <w:t>100%</w:t>
            </w:r>
          </w:p>
        </w:tc>
      </w:tr>
      <w:tr w:rsidR="004071DA" w:rsidRPr="001447C9" w14:paraId="78339FAF" w14:textId="77777777" w:rsidTr="00D30A5F">
        <w:trPr>
          <w:trHeight w:val="382"/>
        </w:trPr>
        <w:tc>
          <w:tcPr>
            <w:tcW w:w="1038" w:type="pct"/>
            <w:vMerge/>
            <w:shd w:val="clear" w:color="auto" w:fill="auto"/>
          </w:tcPr>
          <w:p w14:paraId="523CE138" w14:textId="77777777" w:rsidR="004071DA" w:rsidRPr="001447C9" w:rsidRDefault="004071DA" w:rsidP="003A1DD7">
            <w:pPr>
              <w:jc w:val="center"/>
              <w:rPr>
                <w:rStyle w:val="Textoennegrita"/>
                <w:sz w:val="18"/>
                <w:szCs w:val="18"/>
                <w:lang w:val="es-ES" w:eastAsia="x-none"/>
              </w:rPr>
            </w:pPr>
          </w:p>
        </w:tc>
        <w:tc>
          <w:tcPr>
            <w:tcW w:w="2598" w:type="pct"/>
            <w:shd w:val="clear" w:color="auto" w:fill="auto"/>
          </w:tcPr>
          <w:p w14:paraId="04990886" w14:textId="7A16815B" w:rsidR="004071DA" w:rsidRPr="001447C9" w:rsidRDefault="004071DA" w:rsidP="00E07021">
            <w:pPr>
              <w:rPr>
                <w:rStyle w:val="cf01"/>
                <w:rFonts w:asciiTheme="majorHAnsi" w:hAnsiTheme="majorHAnsi"/>
              </w:rPr>
            </w:pPr>
            <w:r w:rsidRPr="001447C9">
              <w:rPr>
                <w:rStyle w:val="cf01"/>
                <w:rFonts w:asciiTheme="majorHAnsi" w:hAnsiTheme="majorHAnsi"/>
              </w:rPr>
              <w:t xml:space="preserve">Mantener todos los indicadores de NOBACI en 87% </w:t>
            </w:r>
          </w:p>
        </w:tc>
        <w:tc>
          <w:tcPr>
            <w:tcW w:w="530" w:type="pct"/>
            <w:shd w:val="clear" w:color="auto" w:fill="auto"/>
          </w:tcPr>
          <w:p w14:paraId="7DE8B4B9" w14:textId="139DC3F2" w:rsidR="004071DA" w:rsidRPr="001447C9" w:rsidRDefault="004071DA"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87%</w:t>
            </w:r>
          </w:p>
        </w:tc>
        <w:tc>
          <w:tcPr>
            <w:tcW w:w="834" w:type="pct"/>
            <w:shd w:val="clear" w:color="auto" w:fill="auto"/>
          </w:tcPr>
          <w:p w14:paraId="636A1850" w14:textId="5859A028" w:rsidR="004071DA" w:rsidRPr="001447C9" w:rsidRDefault="004071DA" w:rsidP="008A425C">
            <w:pPr>
              <w:jc w:val="center"/>
              <w:rPr>
                <w:rStyle w:val="Textoennegrita"/>
                <w:sz w:val="18"/>
                <w:szCs w:val="18"/>
                <w:lang w:val="es-ES" w:eastAsia="x-none"/>
              </w:rPr>
            </w:pPr>
            <w:r w:rsidRPr="001447C9">
              <w:rPr>
                <w:rStyle w:val="Textoennegrita"/>
                <w:sz w:val="18"/>
                <w:szCs w:val="18"/>
                <w:lang w:val="es-ES" w:eastAsia="x-none"/>
              </w:rPr>
              <w:t>84.60%</w:t>
            </w:r>
          </w:p>
        </w:tc>
      </w:tr>
      <w:tr w:rsidR="00042CA6" w:rsidRPr="001447C9" w14:paraId="154E898A" w14:textId="77777777" w:rsidTr="00D30A5F">
        <w:trPr>
          <w:trHeight w:val="580"/>
        </w:trPr>
        <w:tc>
          <w:tcPr>
            <w:tcW w:w="1038" w:type="pct"/>
            <w:vMerge/>
            <w:shd w:val="clear" w:color="auto" w:fill="auto"/>
          </w:tcPr>
          <w:p w14:paraId="76D8DCA1" w14:textId="77777777" w:rsidR="00042CA6" w:rsidRPr="001447C9" w:rsidRDefault="00042CA6" w:rsidP="003A1DD7">
            <w:pPr>
              <w:jc w:val="center"/>
              <w:rPr>
                <w:rStyle w:val="Textoennegrita"/>
                <w:sz w:val="18"/>
                <w:szCs w:val="18"/>
                <w:lang w:val="es-ES" w:eastAsia="x-none"/>
              </w:rPr>
            </w:pPr>
          </w:p>
        </w:tc>
        <w:tc>
          <w:tcPr>
            <w:tcW w:w="2598" w:type="pct"/>
            <w:shd w:val="clear" w:color="auto" w:fill="auto"/>
          </w:tcPr>
          <w:p w14:paraId="7894FFA6" w14:textId="5B8F3AFB" w:rsidR="00042CA6" w:rsidRPr="001447C9" w:rsidRDefault="00042CA6" w:rsidP="00E07021">
            <w:pPr>
              <w:rPr>
                <w:rFonts w:asciiTheme="majorHAnsi" w:hAnsiTheme="majorHAnsi" w:cs="Open Sans"/>
                <w:color w:val="000000"/>
                <w:sz w:val="18"/>
                <w:szCs w:val="18"/>
                <w:shd w:val="clear" w:color="auto" w:fill="F2F3F4"/>
              </w:rPr>
            </w:pPr>
            <w:r w:rsidRPr="001447C9">
              <w:rPr>
                <w:rStyle w:val="cf01"/>
                <w:rFonts w:asciiTheme="majorHAnsi" w:hAnsiTheme="majorHAnsi"/>
              </w:rPr>
              <w:t>Mantener todos los indicadores de planificación en 87% (SISMAP)</w:t>
            </w:r>
          </w:p>
        </w:tc>
        <w:tc>
          <w:tcPr>
            <w:tcW w:w="530" w:type="pct"/>
            <w:shd w:val="clear" w:color="auto" w:fill="auto"/>
          </w:tcPr>
          <w:p w14:paraId="07208A8E" w14:textId="657F7CB8" w:rsidR="00042CA6" w:rsidRPr="001447C9" w:rsidRDefault="00042CA6"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87%</w:t>
            </w:r>
          </w:p>
        </w:tc>
        <w:tc>
          <w:tcPr>
            <w:tcW w:w="834" w:type="pct"/>
            <w:shd w:val="clear" w:color="auto" w:fill="auto"/>
          </w:tcPr>
          <w:p w14:paraId="067017D2" w14:textId="308EB6FA" w:rsidR="00042CA6" w:rsidRPr="001447C9" w:rsidRDefault="00042CA6" w:rsidP="008A425C">
            <w:pPr>
              <w:jc w:val="center"/>
              <w:rPr>
                <w:rStyle w:val="Textoennegrita"/>
                <w:sz w:val="18"/>
                <w:szCs w:val="18"/>
                <w:lang w:val="es-ES" w:eastAsia="x-none"/>
              </w:rPr>
            </w:pPr>
            <w:r w:rsidRPr="001447C9">
              <w:rPr>
                <w:rStyle w:val="Textoennegrita"/>
                <w:sz w:val="18"/>
                <w:szCs w:val="18"/>
                <w:lang w:val="es-ES" w:eastAsia="x-none"/>
              </w:rPr>
              <w:t>92.57%</w:t>
            </w:r>
          </w:p>
        </w:tc>
      </w:tr>
      <w:tr w:rsidR="00717471" w:rsidRPr="001447C9" w14:paraId="0F4483A8" w14:textId="77777777" w:rsidTr="00D30A5F">
        <w:trPr>
          <w:trHeight w:val="580"/>
        </w:trPr>
        <w:tc>
          <w:tcPr>
            <w:tcW w:w="1038" w:type="pct"/>
            <w:vMerge/>
            <w:shd w:val="clear" w:color="auto" w:fill="auto"/>
          </w:tcPr>
          <w:p w14:paraId="0127DB5B" w14:textId="77777777" w:rsidR="00717471" w:rsidRPr="001447C9" w:rsidRDefault="00717471" w:rsidP="003A1DD7">
            <w:pPr>
              <w:jc w:val="center"/>
              <w:rPr>
                <w:rStyle w:val="Textoennegrita"/>
                <w:sz w:val="18"/>
                <w:szCs w:val="18"/>
                <w:lang w:val="es-ES" w:eastAsia="x-none"/>
              </w:rPr>
            </w:pPr>
          </w:p>
        </w:tc>
        <w:tc>
          <w:tcPr>
            <w:tcW w:w="2598" w:type="pct"/>
            <w:shd w:val="clear" w:color="auto" w:fill="auto"/>
          </w:tcPr>
          <w:p w14:paraId="7116E2AF" w14:textId="1C21C57E" w:rsidR="00717471" w:rsidRPr="001447C9" w:rsidRDefault="00E07021" w:rsidP="00E07021">
            <w:pPr>
              <w:rPr>
                <w:rFonts w:asciiTheme="majorHAnsi" w:hAnsiTheme="majorHAnsi" w:cs="Open Sans"/>
                <w:color w:val="000000"/>
                <w:sz w:val="18"/>
                <w:szCs w:val="18"/>
                <w:shd w:val="clear" w:color="auto" w:fill="F2F3F4"/>
              </w:rPr>
            </w:pPr>
            <w:r w:rsidRPr="001447C9">
              <w:rPr>
                <w:rFonts w:asciiTheme="majorHAnsi" w:hAnsiTheme="majorHAnsi" w:cs="Open Sans"/>
                <w:color w:val="000000"/>
                <w:sz w:val="18"/>
                <w:szCs w:val="18"/>
                <w:shd w:val="clear" w:color="auto" w:fill="F2F3F4"/>
              </w:rPr>
              <w:t>Validación Trimestral del cumplimiento de los estándares de los Servicios Comprometidos, la gestión de quejas y sugerencias.</w:t>
            </w:r>
          </w:p>
        </w:tc>
        <w:tc>
          <w:tcPr>
            <w:tcW w:w="530" w:type="pct"/>
            <w:shd w:val="clear" w:color="auto" w:fill="auto"/>
          </w:tcPr>
          <w:p w14:paraId="16034F5C" w14:textId="2F64ACE1" w:rsidR="00717471" w:rsidRPr="001447C9" w:rsidRDefault="00E07021"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100%</w:t>
            </w:r>
          </w:p>
        </w:tc>
        <w:tc>
          <w:tcPr>
            <w:tcW w:w="834" w:type="pct"/>
            <w:shd w:val="clear" w:color="auto" w:fill="auto"/>
          </w:tcPr>
          <w:p w14:paraId="18083E23" w14:textId="2E0FDDC7" w:rsidR="00717471" w:rsidRPr="001447C9" w:rsidRDefault="00E07021" w:rsidP="008A425C">
            <w:pPr>
              <w:jc w:val="center"/>
              <w:rPr>
                <w:rStyle w:val="Textoennegrita"/>
                <w:sz w:val="18"/>
                <w:szCs w:val="18"/>
                <w:lang w:val="es-ES" w:eastAsia="x-none"/>
              </w:rPr>
            </w:pPr>
            <w:r w:rsidRPr="001447C9">
              <w:rPr>
                <w:rStyle w:val="Textoennegrita"/>
                <w:sz w:val="18"/>
                <w:szCs w:val="18"/>
                <w:lang w:val="es-ES" w:eastAsia="x-none"/>
              </w:rPr>
              <w:t>100%</w:t>
            </w:r>
          </w:p>
        </w:tc>
      </w:tr>
      <w:tr w:rsidR="00717471" w:rsidRPr="001447C9" w14:paraId="225364DF" w14:textId="77777777" w:rsidTr="00D30A5F">
        <w:trPr>
          <w:trHeight w:val="670"/>
        </w:trPr>
        <w:tc>
          <w:tcPr>
            <w:tcW w:w="1038" w:type="pct"/>
            <w:vMerge w:val="restart"/>
            <w:shd w:val="clear" w:color="auto" w:fill="auto"/>
          </w:tcPr>
          <w:p w14:paraId="527B8DAF" w14:textId="77777777" w:rsidR="00717471" w:rsidRPr="001447C9" w:rsidRDefault="00717471" w:rsidP="00717471">
            <w:pPr>
              <w:rPr>
                <w:rStyle w:val="Textoennegrita"/>
                <w:sz w:val="18"/>
                <w:szCs w:val="18"/>
                <w:lang w:eastAsia="x-none"/>
              </w:rPr>
            </w:pPr>
          </w:p>
          <w:p w14:paraId="68F7619E" w14:textId="77777777" w:rsidR="00717471" w:rsidRPr="001447C9" w:rsidRDefault="00717471" w:rsidP="003A1DD7">
            <w:pPr>
              <w:jc w:val="center"/>
              <w:rPr>
                <w:rStyle w:val="Textoennegrita"/>
                <w:sz w:val="18"/>
                <w:szCs w:val="18"/>
                <w:lang w:eastAsia="x-none"/>
              </w:rPr>
            </w:pPr>
          </w:p>
          <w:p w14:paraId="7568CB94" w14:textId="77777777" w:rsidR="00717471" w:rsidRPr="001447C9" w:rsidRDefault="00717471" w:rsidP="003A1DD7">
            <w:pPr>
              <w:jc w:val="center"/>
              <w:rPr>
                <w:rStyle w:val="Textoennegrita"/>
                <w:sz w:val="18"/>
                <w:szCs w:val="18"/>
                <w:lang w:eastAsia="x-none"/>
              </w:rPr>
            </w:pPr>
          </w:p>
          <w:p w14:paraId="5056DD28" w14:textId="77777777" w:rsidR="00717471" w:rsidRPr="001447C9" w:rsidRDefault="00717471" w:rsidP="003A1DD7">
            <w:pPr>
              <w:jc w:val="center"/>
              <w:rPr>
                <w:rStyle w:val="Textoennegrita"/>
                <w:sz w:val="18"/>
                <w:szCs w:val="18"/>
                <w:lang w:eastAsia="x-none"/>
              </w:rPr>
            </w:pPr>
          </w:p>
          <w:p w14:paraId="2F6F330E" w14:textId="77777777" w:rsidR="00717471" w:rsidRPr="001447C9" w:rsidRDefault="00717471" w:rsidP="003A1DD7">
            <w:pPr>
              <w:jc w:val="center"/>
              <w:rPr>
                <w:rStyle w:val="Textoennegrita"/>
                <w:sz w:val="18"/>
                <w:szCs w:val="18"/>
                <w:lang w:eastAsia="x-none"/>
              </w:rPr>
            </w:pPr>
            <w:r w:rsidRPr="001447C9">
              <w:rPr>
                <w:rStyle w:val="Textoennegrita"/>
                <w:sz w:val="18"/>
                <w:szCs w:val="18"/>
                <w:lang w:eastAsia="x-none"/>
              </w:rPr>
              <w:t>DIRECCIÓN DE RECURSOS HUMANOS</w:t>
            </w:r>
          </w:p>
          <w:p w14:paraId="58066CA9" w14:textId="77777777" w:rsidR="00717471" w:rsidRPr="001447C9" w:rsidRDefault="00717471" w:rsidP="003A1DD7">
            <w:pPr>
              <w:jc w:val="center"/>
              <w:rPr>
                <w:rStyle w:val="Textoennegrita"/>
                <w:sz w:val="18"/>
                <w:szCs w:val="18"/>
                <w:lang w:eastAsia="x-none"/>
              </w:rPr>
            </w:pPr>
          </w:p>
        </w:tc>
        <w:tc>
          <w:tcPr>
            <w:tcW w:w="2598" w:type="pct"/>
            <w:shd w:val="clear" w:color="auto" w:fill="auto"/>
          </w:tcPr>
          <w:p w14:paraId="098381AA" w14:textId="77777777" w:rsidR="00717471" w:rsidRPr="001447C9" w:rsidRDefault="00717471" w:rsidP="003A1DD7">
            <w:pPr>
              <w:rPr>
                <w:color w:val="0D0D0D" w:themeColor="text1" w:themeTint="F2"/>
                <w:sz w:val="18"/>
                <w:szCs w:val="18"/>
                <w:lang w:eastAsia="x-none"/>
              </w:rPr>
            </w:pPr>
            <w:r w:rsidRPr="001447C9">
              <w:rPr>
                <w:rStyle w:val="Textoennegrita"/>
                <w:b w:val="0"/>
                <w:bCs w:val="0"/>
                <w:color w:val="0D0D0D" w:themeColor="text1" w:themeTint="F2"/>
                <w:sz w:val="18"/>
                <w:szCs w:val="18"/>
                <w:lang w:eastAsia="x-none"/>
              </w:rPr>
              <w:t>Garantizar óptimas condiciones de salud y un ambiente de trabajo saludable, previniendo las enfermedades profesionales y los accidentes laborales.</w:t>
            </w:r>
          </w:p>
        </w:tc>
        <w:tc>
          <w:tcPr>
            <w:tcW w:w="530" w:type="pct"/>
            <w:shd w:val="clear" w:color="auto" w:fill="auto"/>
          </w:tcPr>
          <w:p w14:paraId="15120A50" w14:textId="77777777" w:rsidR="00717471" w:rsidRPr="001447C9" w:rsidRDefault="00717471" w:rsidP="008A425C">
            <w:pPr>
              <w:jc w:val="center"/>
              <w:rPr>
                <w:rStyle w:val="Textoennegrita"/>
                <w:b w:val="0"/>
                <w:bCs w:val="0"/>
                <w:sz w:val="18"/>
                <w:szCs w:val="18"/>
                <w:lang w:val="es-ES" w:eastAsia="x-none"/>
              </w:rPr>
            </w:pPr>
          </w:p>
          <w:p w14:paraId="70225156" w14:textId="2B35D239" w:rsidR="00717471" w:rsidRPr="001447C9" w:rsidRDefault="00717471"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1</w:t>
            </w:r>
            <w:r w:rsidR="00E07021" w:rsidRPr="001447C9">
              <w:rPr>
                <w:rStyle w:val="Textoennegrita"/>
                <w:b w:val="0"/>
                <w:bCs w:val="0"/>
                <w:sz w:val="18"/>
                <w:szCs w:val="18"/>
                <w:lang w:val="es-ES" w:eastAsia="x-none"/>
              </w:rPr>
              <w:t>00%</w:t>
            </w:r>
          </w:p>
        </w:tc>
        <w:tc>
          <w:tcPr>
            <w:tcW w:w="834" w:type="pct"/>
            <w:shd w:val="clear" w:color="auto" w:fill="auto"/>
          </w:tcPr>
          <w:p w14:paraId="6F974BDF" w14:textId="77777777" w:rsidR="00717471" w:rsidRPr="001447C9" w:rsidRDefault="00717471" w:rsidP="008A425C">
            <w:pPr>
              <w:jc w:val="center"/>
              <w:rPr>
                <w:rStyle w:val="Textoennegrita"/>
                <w:sz w:val="18"/>
                <w:szCs w:val="18"/>
                <w:lang w:val="es-ES" w:eastAsia="x-none"/>
              </w:rPr>
            </w:pPr>
          </w:p>
          <w:p w14:paraId="1A469F21" w14:textId="6E371D73" w:rsidR="00717471" w:rsidRPr="001447C9" w:rsidRDefault="00717471" w:rsidP="008A425C">
            <w:pPr>
              <w:jc w:val="center"/>
              <w:rPr>
                <w:rStyle w:val="Textoennegrita"/>
                <w:sz w:val="18"/>
                <w:szCs w:val="18"/>
                <w:lang w:val="es-ES" w:eastAsia="x-none"/>
              </w:rPr>
            </w:pPr>
            <w:r w:rsidRPr="001447C9">
              <w:rPr>
                <w:rStyle w:val="Textoennegrita"/>
                <w:sz w:val="18"/>
                <w:szCs w:val="18"/>
                <w:lang w:val="es-ES" w:eastAsia="x-none"/>
              </w:rPr>
              <w:t>1</w:t>
            </w:r>
            <w:r w:rsidR="00E07021" w:rsidRPr="001447C9">
              <w:rPr>
                <w:rStyle w:val="Textoennegrita"/>
                <w:sz w:val="18"/>
                <w:szCs w:val="18"/>
                <w:lang w:val="es-ES" w:eastAsia="x-none"/>
              </w:rPr>
              <w:t>00%</w:t>
            </w:r>
          </w:p>
        </w:tc>
      </w:tr>
      <w:tr w:rsidR="00717471" w:rsidRPr="001447C9" w14:paraId="44C714EA" w14:textId="77777777" w:rsidTr="00D30A5F">
        <w:trPr>
          <w:trHeight w:val="472"/>
        </w:trPr>
        <w:tc>
          <w:tcPr>
            <w:tcW w:w="1038" w:type="pct"/>
            <w:vMerge/>
            <w:shd w:val="clear" w:color="auto" w:fill="auto"/>
          </w:tcPr>
          <w:p w14:paraId="7451751B" w14:textId="77777777" w:rsidR="00717471" w:rsidRPr="001447C9" w:rsidRDefault="00717471" w:rsidP="003A1DD7">
            <w:pPr>
              <w:jc w:val="center"/>
              <w:rPr>
                <w:rStyle w:val="Textoennegrita"/>
                <w:sz w:val="18"/>
                <w:szCs w:val="18"/>
                <w:lang w:eastAsia="x-none"/>
              </w:rPr>
            </w:pPr>
          </w:p>
        </w:tc>
        <w:tc>
          <w:tcPr>
            <w:tcW w:w="2598" w:type="pct"/>
            <w:shd w:val="clear" w:color="auto" w:fill="auto"/>
          </w:tcPr>
          <w:p w14:paraId="69AEF715" w14:textId="7561C39D" w:rsidR="00717471" w:rsidRPr="001447C9" w:rsidRDefault="00FA6A99" w:rsidP="00DF6E9C">
            <w:pPr>
              <w:rPr>
                <w:rStyle w:val="Textoennegrita"/>
                <w:rFonts w:asciiTheme="majorHAnsi" w:hAnsiTheme="majorHAnsi" w:cs="Segoe UI"/>
                <w:b w:val="0"/>
                <w:bCs w:val="0"/>
                <w:sz w:val="18"/>
                <w:szCs w:val="18"/>
              </w:rPr>
            </w:pPr>
            <w:r w:rsidRPr="001447C9">
              <w:rPr>
                <w:rStyle w:val="cf01"/>
                <w:rFonts w:asciiTheme="majorHAnsi" w:hAnsiTheme="majorHAnsi"/>
              </w:rPr>
              <w:t>Mantener todos los indicadores</w:t>
            </w:r>
            <w:r w:rsidR="00042CA6" w:rsidRPr="001447C9">
              <w:rPr>
                <w:rStyle w:val="cf01"/>
                <w:rFonts w:asciiTheme="majorHAnsi" w:hAnsiTheme="majorHAnsi"/>
              </w:rPr>
              <w:t xml:space="preserve"> de RRHH</w:t>
            </w:r>
            <w:r w:rsidRPr="001447C9">
              <w:rPr>
                <w:rStyle w:val="cf01"/>
                <w:rFonts w:asciiTheme="majorHAnsi" w:hAnsiTheme="majorHAnsi"/>
              </w:rPr>
              <w:t xml:space="preserve"> en 87% (SISMAP)</w:t>
            </w:r>
          </w:p>
        </w:tc>
        <w:tc>
          <w:tcPr>
            <w:tcW w:w="530" w:type="pct"/>
            <w:shd w:val="clear" w:color="auto" w:fill="auto"/>
          </w:tcPr>
          <w:p w14:paraId="7849CD6C" w14:textId="77777777" w:rsidR="00717471" w:rsidRPr="001447C9" w:rsidRDefault="00717471" w:rsidP="008A425C">
            <w:pPr>
              <w:jc w:val="center"/>
              <w:rPr>
                <w:rStyle w:val="Textoennegrita"/>
                <w:b w:val="0"/>
                <w:bCs w:val="0"/>
                <w:sz w:val="18"/>
                <w:szCs w:val="18"/>
                <w:lang w:val="es-ES" w:eastAsia="x-none"/>
              </w:rPr>
            </w:pPr>
          </w:p>
          <w:p w14:paraId="425A9E8C" w14:textId="77777777" w:rsidR="00717471" w:rsidRPr="001447C9" w:rsidRDefault="00717471"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87%</w:t>
            </w:r>
          </w:p>
        </w:tc>
        <w:tc>
          <w:tcPr>
            <w:tcW w:w="834" w:type="pct"/>
            <w:shd w:val="clear" w:color="auto" w:fill="auto"/>
          </w:tcPr>
          <w:p w14:paraId="29813382" w14:textId="77777777" w:rsidR="00717471" w:rsidRPr="001447C9" w:rsidRDefault="00717471" w:rsidP="008A425C">
            <w:pPr>
              <w:jc w:val="center"/>
              <w:rPr>
                <w:rStyle w:val="Textoennegrita"/>
                <w:sz w:val="18"/>
                <w:szCs w:val="18"/>
                <w:lang w:val="es-ES" w:eastAsia="x-none"/>
              </w:rPr>
            </w:pPr>
          </w:p>
          <w:p w14:paraId="5CA1C31D" w14:textId="38745682" w:rsidR="00717471" w:rsidRPr="001447C9" w:rsidRDefault="00717471" w:rsidP="008A425C">
            <w:pPr>
              <w:jc w:val="center"/>
              <w:rPr>
                <w:rStyle w:val="Textoennegrita"/>
                <w:sz w:val="18"/>
                <w:szCs w:val="18"/>
                <w:lang w:val="es-ES" w:eastAsia="x-none"/>
              </w:rPr>
            </w:pPr>
            <w:r w:rsidRPr="001447C9">
              <w:rPr>
                <w:rStyle w:val="Textoennegrita"/>
                <w:sz w:val="18"/>
                <w:szCs w:val="18"/>
                <w:lang w:val="es-ES" w:eastAsia="x-none"/>
              </w:rPr>
              <w:t>91.</w:t>
            </w:r>
            <w:r w:rsidR="00042CA6" w:rsidRPr="001447C9">
              <w:rPr>
                <w:rStyle w:val="Textoennegrita"/>
                <w:sz w:val="18"/>
                <w:szCs w:val="18"/>
                <w:lang w:val="es-ES" w:eastAsia="x-none"/>
              </w:rPr>
              <w:t>44</w:t>
            </w:r>
            <w:r w:rsidRPr="001447C9">
              <w:rPr>
                <w:rStyle w:val="Textoennegrita"/>
                <w:sz w:val="18"/>
                <w:szCs w:val="18"/>
                <w:lang w:val="es-ES" w:eastAsia="x-none"/>
              </w:rPr>
              <w:t>%</w:t>
            </w:r>
          </w:p>
        </w:tc>
      </w:tr>
      <w:tr w:rsidR="00717471" w:rsidRPr="001447C9" w14:paraId="282F38D9" w14:textId="77777777" w:rsidTr="00D30A5F">
        <w:tc>
          <w:tcPr>
            <w:tcW w:w="1038" w:type="pct"/>
            <w:vMerge/>
            <w:shd w:val="clear" w:color="auto" w:fill="auto"/>
          </w:tcPr>
          <w:p w14:paraId="247A25A2" w14:textId="77777777" w:rsidR="00717471" w:rsidRPr="001447C9" w:rsidRDefault="00717471" w:rsidP="003A1DD7">
            <w:pPr>
              <w:jc w:val="center"/>
              <w:rPr>
                <w:rStyle w:val="Textoennegrita"/>
                <w:sz w:val="18"/>
                <w:szCs w:val="18"/>
                <w:lang w:eastAsia="x-none"/>
              </w:rPr>
            </w:pPr>
          </w:p>
        </w:tc>
        <w:tc>
          <w:tcPr>
            <w:tcW w:w="2598" w:type="pct"/>
            <w:shd w:val="clear" w:color="auto" w:fill="auto"/>
          </w:tcPr>
          <w:p w14:paraId="345A250D" w14:textId="3C6366DF" w:rsidR="00717471" w:rsidRPr="001447C9" w:rsidRDefault="008A425C" w:rsidP="008A425C">
            <w:pPr>
              <w:jc w:val="both"/>
              <w:rPr>
                <w:rFonts w:asciiTheme="majorHAnsi" w:eastAsia="Times New Roman" w:hAnsiTheme="majorHAnsi" w:cs="Calibri"/>
                <w:color w:val="0D0D0D" w:themeColor="text1" w:themeTint="F2"/>
                <w:sz w:val="18"/>
                <w:szCs w:val="18"/>
                <w:lang w:val="es-MX" w:eastAsia="es-MX"/>
              </w:rPr>
            </w:pPr>
            <w:r w:rsidRPr="00D30A5F">
              <w:rPr>
                <w:rFonts w:asciiTheme="majorHAnsi" w:hAnsiTheme="majorHAnsi" w:cs="Open Sans"/>
                <w:color w:val="000000"/>
                <w:sz w:val="18"/>
                <w:szCs w:val="18"/>
                <w:shd w:val="clear" w:color="auto" w:fill="F2F3F4"/>
              </w:rPr>
              <w:t>Capacitar 50 mujeres en plomería residencial durante el año 2023. Meta del trimestre 10</w:t>
            </w:r>
            <w:r w:rsidRPr="001447C9">
              <w:rPr>
                <w:rFonts w:asciiTheme="majorHAnsi" w:hAnsiTheme="majorHAnsi" w:cs="Open Sans"/>
                <w:color w:val="000000"/>
                <w:sz w:val="18"/>
                <w:szCs w:val="18"/>
                <w:shd w:val="clear" w:color="auto" w:fill="F2F3F4"/>
              </w:rPr>
              <w:t>.</w:t>
            </w:r>
          </w:p>
        </w:tc>
        <w:tc>
          <w:tcPr>
            <w:tcW w:w="530" w:type="pct"/>
            <w:shd w:val="clear" w:color="auto" w:fill="auto"/>
          </w:tcPr>
          <w:p w14:paraId="3CF20373" w14:textId="77777777" w:rsidR="008A425C" w:rsidRPr="001447C9" w:rsidRDefault="008A425C" w:rsidP="008A425C">
            <w:pPr>
              <w:jc w:val="center"/>
              <w:rPr>
                <w:rStyle w:val="Textoennegrita"/>
                <w:b w:val="0"/>
                <w:bCs w:val="0"/>
                <w:sz w:val="18"/>
                <w:szCs w:val="18"/>
                <w:lang w:val="es-ES" w:eastAsia="x-none"/>
              </w:rPr>
            </w:pPr>
          </w:p>
          <w:p w14:paraId="014C2238" w14:textId="4C6E424B" w:rsidR="00717471" w:rsidRPr="001447C9" w:rsidRDefault="008A425C"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10</w:t>
            </w:r>
          </w:p>
        </w:tc>
        <w:tc>
          <w:tcPr>
            <w:tcW w:w="834" w:type="pct"/>
            <w:shd w:val="clear" w:color="auto" w:fill="auto"/>
          </w:tcPr>
          <w:p w14:paraId="2DDBED0C" w14:textId="77777777" w:rsidR="008A425C" w:rsidRPr="001447C9" w:rsidRDefault="008A425C" w:rsidP="008A425C">
            <w:pPr>
              <w:jc w:val="center"/>
              <w:rPr>
                <w:rStyle w:val="Textoennegrita"/>
                <w:sz w:val="18"/>
                <w:szCs w:val="18"/>
                <w:lang w:val="es-ES" w:eastAsia="x-none"/>
              </w:rPr>
            </w:pPr>
          </w:p>
          <w:p w14:paraId="60C95E30" w14:textId="2B7B2234" w:rsidR="00717471" w:rsidRPr="001447C9" w:rsidRDefault="008A425C" w:rsidP="008A425C">
            <w:pPr>
              <w:jc w:val="center"/>
              <w:rPr>
                <w:rStyle w:val="Textoennegrita"/>
                <w:sz w:val="18"/>
                <w:szCs w:val="18"/>
                <w:lang w:val="es-ES" w:eastAsia="x-none"/>
              </w:rPr>
            </w:pPr>
            <w:r w:rsidRPr="001447C9">
              <w:rPr>
                <w:rStyle w:val="Textoennegrita"/>
                <w:sz w:val="18"/>
                <w:szCs w:val="18"/>
                <w:lang w:val="es-ES" w:eastAsia="x-none"/>
              </w:rPr>
              <w:t>11</w:t>
            </w:r>
          </w:p>
        </w:tc>
      </w:tr>
      <w:tr w:rsidR="00717471" w:rsidRPr="001447C9" w14:paraId="651A3218" w14:textId="77777777" w:rsidTr="00D30A5F">
        <w:trPr>
          <w:trHeight w:val="258"/>
        </w:trPr>
        <w:tc>
          <w:tcPr>
            <w:tcW w:w="1038" w:type="pct"/>
            <w:vMerge/>
            <w:shd w:val="clear" w:color="auto" w:fill="auto"/>
          </w:tcPr>
          <w:p w14:paraId="36A4A0DE" w14:textId="77777777" w:rsidR="00717471" w:rsidRPr="001447C9" w:rsidRDefault="00717471" w:rsidP="003A1DD7">
            <w:pPr>
              <w:jc w:val="center"/>
              <w:rPr>
                <w:rStyle w:val="Textoennegrita"/>
                <w:sz w:val="18"/>
                <w:szCs w:val="18"/>
                <w:lang w:eastAsia="x-none"/>
              </w:rPr>
            </w:pPr>
          </w:p>
        </w:tc>
        <w:tc>
          <w:tcPr>
            <w:tcW w:w="2598" w:type="pct"/>
            <w:shd w:val="clear" w:color="auto" w:fill="auto"/>
          </w:tcPr>
          <w:p w14:paraId="1CAB5E81" w14:textId="25E8B547" w:rsidR="008A425C" w:rsidRPr="001447C9" w:rsidRDefault="008A425C" w:rsidP="00FA6A99">
            <w:pPr>
              <w:jc w:val="both"/>
              <w:rPr>
                <w:rFonts w:asciiTheme="majorHAnsi" w:hAnsiTheme="majorHAnsi" w:cs="Open Sans"/>
                <w:color w:val="000000"/>
                <w:sz w:val="18"/>
                <w:szCs w:val="18"/>
              </w:rPr>
            </w:pPr>
            <w:r w:rsidRPr="001447C9">
              <w:rPr>
                <w:rFonts w:asciiTheme="majorHAnsi" w:hAnsiTheme="majorHAnsi" w:cs="Open Sans"/>
                <w:color w:val="000000"/>
                <w:sz w:val="18"/>
                <w:szCs w:val="18"/>
              </w:rPr>
              <w:t>Capacitar a 120 Fontaneros durante el año 2023.</w:t>
            </w:r>
          </w:p>
          <w:p w14:paraId="762001F4" w14:textId="77777777" w:rsidR="00717471" w:rsidRPr="001447C9" w:rsidRDefault="00717471" w:rsidP="003A1DD7">
            <w:pPr>
              <w:rPr>
                <w:rFonts w:eastAsia="Times New Roman" w:cs="Calibri"/>
                <w:color w:val="0D0D0D" w:themeColor="text1" w:themeTint="F2"/>
                <w:sz w:val="18"/>
                <w:szCs w:val="18"/>
                <w:lang w:val="es-MX" w:eastAsia="es-MX"/>
              </w:rPr>
            </w:pPr>
          </w:p>
        </w:tc>
        <w:tc>
          <w:tcPr>
            <w:tcW w:w="530" w:type="pct"/>
            <w:shd w:val="clear" w:color="auto" w:fill="auto"/>
          </w:tcPr>
          <w:p w14:paraId="44F7D4BE" w14:textId="14C661DF" w:rsidR="00717471" w:rsidRPr="001447C9" w:rsidRDefault="008A425C" w:rsidP="008A425C">
            <w:pPr>
              <w:jc w:val="center"/>
              <w:rPr>
                <w:rStyle w:val="Textoennegrita"/>
                <w:b w:val="0"/>
                <w:bCs w:val="0"/>
                <w:sz w:val="18"/>
                <w:szCs w:val="18"/>
                <w:lang w:val="es-ES" w:eastAsia="x-none"/>
              </w:rPr>
            </w:pPr>
            <w:r w:rsidRPr="001447C9">
              <w:rPr>
                <w:rStyle w:val="Textoennegrita"/>
                <w:b w:val="0"/>
                <w:bCs w:val="0"/>
                <w:sz w:val="18"/>
                <w:szCs w:val="18"/>
                <w:lang w:val="es-ES" w:eastAsia="x-none"/>
              </w:rPr>
              <w:t>30</w:t>
            </w:r>
          </w:p>
        </w:tc>
        <w:tc>
          <w:tcPr>
            <w:tcW w:w="834" w:type="pct"/>
            <w:shd w:val="clear" w:color="auto" w:fill="auto"/>
          </w:tcPr>
          <w:p w14:paraId="72A95476" w14:textId="773DC162" w:rsidR="00717471" w:rsidRPr="001447C9" w:rsidRDefault="008A425C" w:rsidP="008A425C">
            <w:pPr>
              <w:jc w:val="center"/>
              <w:rPr>
                <w:rStyle w:val="Textoennegrita"/>
                <w:sz w:val="18"/>
                <w:szCs w:val="18"/>
                <w:lang w:val="es-ES" w:eastAsia="x-none"/>
              </w:rPr>
            </w:pPr>
            <w:r w:rsidRPr="001447C9">
              <w:rPr>
                <w:rStyle w:val="Textoennegrita"/>
                <w:sz w:val="18"/>
                <w:szCs w:val="18"/>
                <w:lang w:val="es-ES" w:eastAsia="x-none"/>
              </w:rPr>
              <w:t>30</w:t>
            </w:r>
          </w:p>
        </w:tc>
      </w:tr>
      <w:tr w:rsidR="005F6481" w:rsidRPr="001447C9" w14:paraId="22A6AF3C" w14:textId="77777777" w:rsidTr="00D30A5F">
        <w:trPr>
          <w:trHeight w:val="363"/>
        </w:trPr>
        <w:tc>
          <w:tcPr>
            <w:tcW w:w="1038" w:type="pct"/>
            <w:vMerge w:val="restart"/>
            <w:shd w:val="clear" w:color="auto" w:fill="auto"/>
          </w:tcPr>
          <w:p w14:paraId="4C36AFA8" w14:textId="77777777" w:rsidR="005F6481" w:rsidRPr="001447C9" w:rsidRDefault="005F6481" w:rsidP="003A1DD7">
            <w:pPr>
              <w:jc w:val="center"/>
              <w:rPr>
                <w:rStyle w:val="Textoennegrita"/>
                <w:sz w:val="18"/>
                <w:szCs w:val="18"/>
                <w:lang w:eastAsia="x-none"/>
              </w:rPr>
            </w:pPr>
          </w:p>
          <w:p w14:paraId="68FD8D6E" w14:textId="77777777" w:rsidR="005F6481" w:rsidRPr="001447C9" w:rsidRDefault="005F6481" w:rsidP="003A1DD7">
            <w:pPr>
              <w:jc w:val="center"/>
              <w:rPr>
                <w:rStyle w:val="Textoennegrita"/>
                <w:sz w:val="18"/>
                <w:szCs w:val="18"/>
                <w:lang w:eastAsia="x-none"/>
              </w:rPr>
            </w:pPr>
            <w:r w:rsidRPr="001447C9">
              <w:rPr>
                <w:rStyle w:val="Textoennegrita"/>
                <w:sz w:val="18"/>
                <w:szCs w:val="18"/>
                <w:lang w:eastAsia="x-none"/>
              </w:rPr>
              <w:t>DIRECCIÓN ADMINISTRATIVA Y FINANCIERA</w:t>
            </w:r>
          </w:p>
          <w:p w14:paraId="6227A726" w14:textId="77777777" w:rsidR="005F6481" w:rsidRPr="001447C9" w:rsidRDefault="005F6481" w:rsidP="003A1DD7">
            <w:pPr>
              <w:jc w:val="center"/>
              <w:rPr>
                <w:rStyle w:val="Textoennegrita"/>
                <w:sz w:val="18"/>
                <w:szCs w:val="18"/>
                <w:lang w:eastAsia="x-none"/>
              </w:rPr>
            </w:pPr>
          </w:p>
        </w:tc>
        <w:tc>
          <w:tcPr>
            <w:tcW w:w="2598" w:type="pct"/>
            <w:shd w:val="clear" w:color="auto" w:fill="auto"/>
          </w:tcPr>
          <w:p w14:paraId="26A8734C" w14:textId="07314F44" w:rsidR="000D5198" w:rsidRPr="001447C9" w:rsidRDefault="0051117B" w:rsidP="003A1DD7">
            <w:pPr>
              <w:rPr>
                <w:sz w:val="18"/>
                <w:szCs w:val="18"/>
                <w:lang w:eastAsia="x-none"/>
              </w:rPr>
            </w:pPr>
            <w:r w:rsidRPr="001447C9">
              <w:rPr>
                <w:rStyle w:val="cf01"/>
                <w:rFonts w:asciiTheme="majorHAnsi" w:hAnsiTheme="majorHAnsi"/>
              </w:rPr>
              <w:t>Mantener todos los indicadores de compras en 87%</w:t>
            </w:r>
          </w:p>
        </w:tc>
        <w:tc>
          <w:tcPr>
            <w:tcW w:w="530" w:type="pct"/>
            <w:shd w:val="clear" w:color="auto" w:fill="auto"/>
          </w:tcPr>
          <w:p w14:paraId="0F65C9FD" w14:textId="2411C67C" w:rsidR="005F6481" w:rsidRPr="001447C9" w:rsidRDefault="0051117B" w:rsidP="00012D58">
            <w:pPr>
              <w:jc w:val="center"/>
              <w:rPr>
                <w:rStyle w:val="Textoennegrita"/>
                <w:b w:val="0"/>
                <w:bCs w:val="0"/>
                <w:sz w:val="18"/>
                <w:szCs w:val="18"/>
                <w:lang w:val="es-ES" w:eastAsia="x-none"/>
              </w:rPr>
            </w:pPr>
            <w:r w:rsidRPr="001447C9">
              <w:rPr>
                <w:rStyle w:val="Textoennegrita"/>
                <w:b w:val="0"/>
                <w:bCs w:val="0"/>
                <w:sz w:val="18"/>
                <w:szCs w:val="18"/>
                <w:lang w:val="es-ES" w:eastAsia="x-none"/>
              </w:rPr>
              <w:t>87%</w:t>
            </w:r>
          </w:p>
        </w:tc>
        <w:tc>
          <w:tcPr>
            <w:tcW w:w="834" w:type="pct"/>
            <w:shd w:val="clear" w:color="auto" w:fill="auto"/>
          </w:tcPr>
          <w:p w14:paraId="4F02A562" w14:textId="735450F4" w:rsidR="00EC057A" w:rsidRPr="001447C9" w:rsidRDefault="0051117B" w:rsidP="00012D58">
            <w:pPr>
              <w:jc w:val="center"/>
              <w:rPr>
                <w:rStyle w:val="Textoennegrita"/>
                <w:sz w:val="18"/>
                <w:szCs w:val="18"/>
                <w:lang w:val="es-ES" w:eastAsia="x-none"/>
              </w:rPr>
            </w:pPr>
            <w:r w:rsidRPr="001447C9">
              <w:rPr>
                <w:rStyle w:val="Textoennegrita"/>
                <w:sz w:val="18"/>
                <w:szCs w:val="18"/>
                <w:lang w:val="es-ES" w:eastAsia="x-none"/>
              </w:rPr>
              <w:t>86.79%</w:t>
            </w:r>
          </w:p>
          <w:p w14:paraId="338F7C77" w14:textId="56B65A7B" w:rsidR="005F6481" w:rsidRPr="001447C9" w:rsidRDefault="005F6481" w:rsidP="00012D58">
            <w:pPr>
              <w:jc w:val="center"/>
              <w:rPr>
                <w:rStyle w:val="Textoennegrita"/>
                <w:sz w:val="18"/>
                <w:szCs w:val="18"/>
                <w:lang w:val="es-ES" w:eastAsia="x-none"/>
              </w:rPr>
            </w:pPr>
          </w:p>
        </w:tc>
      </w:tr>
      <w:tr w:rsidR="005F6481" w:rsidRPr="001447C9" w14:paraId="13B32C6A" w14:textId="77777777" w:rsidTr="00D30A5F">
        <w:trPr>
          <w:trHeight w:val="483"/>
        </w:trPr>
        <w:tc>
          <w:tcPr>
            <w:tcW w:w="1038" w:type="pct"/>
            <w:vMerge/>
            <w:shd w:val="clear" w:color="auto" w:fill="auto"/>
          </w:tcPr>
          <w:p w14:paraId="6F9D47A4" w14:textId="77777777" w:rsidR="005F6481" w:rsidRPr="001447C9" w:rsidRDefault="005F6481" w:rsidP="003A1DD7">
            <w:pPr>
              <w:rPr>
                <w:rStyle w:val="Textoennegrita"/>
                <w:sz w:val="18"/>
                <w:szCs w:val="18"/>
                <w:lang w:eastAsia="x-none"/>
              </w:rPr>
            </w:pPr>
          </w:p>
        </w:tc>
        <w:tc>
          <w:tcPr>
            <w:tcW w:w="2598" w:type="pct"/>
            <w:shd w:val="clear" w:color="auto" w:fill="auto"/>
          </w:tcPr>
          <w:p w14:paraId="5A805B36" w14:textId="09D13E4D" w:rsidR="005F6481" w:rsidRPr="00D30A5F" w:rsidRDefault="005F6481" w:rsidP="003A1DD7">
            <w:pPr>
              <w:rPr>
                <w:rStyle w:val="Textoennegrita"/>
                <w:b w:val="0"/>
                <w:bCs w:val="0"/>
                <w:sz w:val="18"/>
                <w:szCs w:val="18"/>
                <w:lang w:val="es-ES" w:eastAsia="x-none"/>
              </w:rPr>
            </w:pPr>
            <w:r w:rsidRPr="001447C9">
              <w:rPr>
                <w:sz w:val="18"/>
                <w:szCs w:val="18"/>
                <w:lang w:val="es-ES" w:eastAsia="x-none"/>
              </w:rPr>
              <w:t>Elaboración del informe mensual ejecución presupuestaria.</w:t>
            </w:r>
          </w:p>
        </w:tc>
        <w:tc>
          <w:tcPr>
            <w:tcW w:w="530" w:type="pct"/>
            <w:shd w:val="clear" w:color="auto" w:fill="auto"/>
          </w:tcPr>
          <w:p w14:paraId="4698819B" w14:textId="77777777" w:rsidR="005F6481" w:rsidRPr="001447C9" w:rsidRDefault="00EC057A" w:rsidP="00012D58">
            <w:pPr>
              <w:jc w:val="center"/>
              <w:rPr>
                <w:rStyle w:val="Textoennegrita"/>
                <w:b w:val="0"/>
                <w:bCs w:val="0"/>
                <w:sz w:val="18"/>
                <w:szCs w:val="18"/>
                <w:lang w:val="es-ES" w:eastAsia="x-none"/>
              </w:rPr>
            </w:pPr>
            <w:r w:rsidRPr="001447C9">
              <w:rPr>
                <w:rStyle w:val="Textoennegrita"/>
                <w:b w:val="0"/>
                <w:bCs w:val="0"/>
                <w:sz w:val="18"/>
                <w:szCs w:val="18"/>
                <w:lang w:val="es-ES" w:eastAsia="x-none"/>
              </w:rPr>
              <w:t>3</w:t>
            </w:r>
          </w:p>
        </w:tc>
        <w:tc>
          <w:tcPr>
            <w:tcW w:w="834" w:type="pct"/>
            <w:shd w:val="clear" w:color="auto" w:fill="auto"/>
          </w:tcPr>
          <w:p w14:paraId="63B0E0F6" w14:textId="30F01828" w:rsidR="00E91A24" w:rsidRPr="001447C9" w:rsidRDefault="00E91A24" w:rsidP="00012D58">
            <w:pPr>
              <w:jc w:val="center"/>
              <w:rPr>
                <w:rStyle w:val="Textoennegrita"/>
                <w:sz w:val="18"/>
                <w:szCs w:val="18"/>
                <w:lang w:val="es-ES" w:eastAsia="x-none"/>
              </w:rPr>
            </w:pPr>
            <w:r w:rsidRPr="001447C9">
              <w:rPr>
                <w:rStyle w:val="Textoennegrita"/>
                <w:sz w:val="18"/>
                <w:szCs w:val="18"/>
                <w:lang w:val="es-ES" w:eastAsia="x-none"/>
              </w:rPr>
              <w:t>3</w:t>
            </w:r>
          </w:p>
        </w:tc>
      </w:tr>
      <w:tr w:rsidR="005F6481" w:rsidRPr="001447C9" w14:paraId="5EA0ED34" w14:textId="77777777" w:rsidTr="00D30A5F">
        <w:trPr>
          <w:trHeight w:val="805"/>
        </w:trPr>
        <w:tc>
          <w:tcPr>
            <w:tcW w:w="1038" w:type="pct"/>
            <w:shd w:val="clear" w:color="auto" w:fill="auto"/>
          </w:tcPr>
          <w:p w14:paraId="46F5F58B" w14:textId="77777777" w:rsidR="005F6481" w:rsidRPr="001447C9" w:rsidRDefault="005F6481" w:rsidP="00717471">
            <w:pPr>
              <w:jc w:val="center"/>
              <w:rPr>
                <w:rStyle w:val="Textoennegrita"/>
                <w:sz w:val="18"/>
                <w:szCs w:val="18"/>
                <w:lang w:eastAsia="x-none"/>
              </w:rPr>
            </w:pPr>
            <w:r w:rsidRPr="001447C9">
              <w:rPr>
                <w:rStyle w:val="Textoennegrita"/>
                <w:sz w:val="18"/>
                <w:szCs w:val="18"/>
                <w:lang w:eastAsia="x-none"/>
              </w:rPr>
              <w:t>DIRECCIÓN DE HIDROGEOLOGIA Y MEDIO AMBIENTE</w:t>
            </w:r>
          </w:p>
          <w:p w14:paraId="64D9C104" w14:textId="77777777" w:rsidR="005F6481" w:rsidRPr="001447C9" w:rsidRDefault="005F6481" w:rsidP="00717471">
            <w:pPr>
              <w:jc w:val="center"/>
              <w:rPr>
                <w:rStyle w:val="Textoennegrita"/>
                <w:sz w:val="18"/>
                <w:szCs w:val="18"/>
              </w:rPr>
            </w:pPr>
          </w:p>
        </w:tc>
        <w:tc>
          <w:tcPr>
            <w:tcW w:w="2598" w:type="pct"/>
            <w:shd w:val="clear" w:color="auto" w:fill="auto"/>
          </w:tcPr>
          <w:p w14:paraId="63455398" w14:textId="4A835E40" w:rsidR="00012D58" w:rsidRPr="001447C9" w:rsidRDefault="005F6481" w:rsidP="00D30A5F">
            <w:pPr>
              <w:jc w:val="both"/>
              <w:rPr>
                <w:rStyle w:val="Textoennegrita"/>
                <w:b w:val="0"/>
                <w:bCs w:val="0"/>
                <w:sz w:val="18"/>
                <w:szCs w:val="18"/>
                <w:lang w:val="es-ES" w:eastAsia="x-none"/>
              </w:rPr>
            </w:pPr>
            <w:r w:rsidRPr="001447C9">
              <w:rPr>
                <w:sz w:val="18"/>
                <w:szCs w:val="18"/>
                <w:lang w:val="es-ES" w:eastAsia="x-none"/>
              </w:rPr>
              <w:t>Dar seguimiento a plantas potabilizadoras y plantas de tratamiento de aguas residuales de los sistemas que administra la CAASD todo el año.</w:t>
            </w:r>
          </w:p>
        </w:tc>
        <w:tc>
          <w:tcPr>
            <w:tcW w:w="530" w:type="pct"/>
            <w:shd w:val="clear" w:color="auto" w:fill="auto"/>
          </w:tcPr>
          <w:p w14:paraId="4D9E98FE" w14:textId="77777777" w:rsidR="005F6481" w:rsidRPr="001447C9" w:rsidRDefault="001A4F4D" w:rsidP="00012D58">
            <w:pPr>
              <w:jc w:val="center"/>
              <w:rPr>
                <w:rStyle w:val="Textoennegrita"/>
                <w:b w:val="0"/>
                <w:bCs w:val="0"/>
                <w:sz w:val="18"/>
                <w:szCs w:val="18"/>
                <w:lang w:val="es-ES" w:eastAsia="x-none"/>
              </w:rPr>
            </w:pPr>
            <w:r w:rsidRPr="001447C9">
              <w:rPr>
                <w:rStyle w:val="Textoennegrita"/>
                <w:b w:val="0"/>
                <w:bCs w:val="0"/>
                <w:sz w:val="18"/>
                <w:szCs w:val="18"/>
                <w:lang w:val="es-ES" w:eastAsia="x-none"/>
              </w:rPr>
              <w:t>3</w:t>
            </w:r>
          </w:p>
        </w:tc>
        <w:tc>
          <w:tcPr>
            <w:tcW w:w="834" w:type="pct"/>
            <w:shd w:val="clear" w:color="auto" w:fill="auto"/>
          </w:tcPr>
          <w:p w14:paraId="7A5D0BF7" w14:textId="77777777" w:rsidR="005F6481" w:rsidRPr="001447C9" w:rsidRDefault="001A4F4D" w:rsidP="00012D58">
            <w:pPr>
              <w:jc w:val="center"/>
              <w:rPr>
                <w:rStyle w:val="Textoennegrita"/>
                <w:sz w:val="18"/>
                <w:szCs w:val="18"/>
                <w:lang w:val="es-ES" w:eastAsia="x-none"/>
              </w:rPr>
            </w:pPr>
            <w:r w:rsidRPr="001447C9">
              <w:rPr>
                <w:rStyle w:val="Textoennegrita"/>
                <w:sz w:val="18"/>
                <w:szCs w:val="18"/>
                <w:lang w:val="es-ES" w:eastAsia="x-none"/>
              </w:rPr>
              <w:t>3</w:t>
            </w:r>
          </w:p>
        </w:tc>
      </w:tr>
      <w:tr w:rsidR="00717471" w:rsidRPr="001447C9" w14:paraId="022C58AC" w14:textId="77777777" w:rsidTr="00D30A5F">
        <w:tc>
          <w:tcPr>
            <w:tcW w:w="1038" w:type="pct"/>
            <w:vMerge w:val="restart"/>
            <w:shd w:val="clear" w:color="auto" w:fill="auto"/>
          </w:tcPr>
          <w:p w14:paraId="5EB8C213" w14:textId="77777777" w:rsidR="00717471" w:rsidRPr="001447C9" w:rsidRDefault="00717471" w:rsidP="00717471">
            <w:pPr>
              <w:jc w:val="center"/>
              <w:rPr>
                <w:rStyle w:val="Textoennegrita"/>
                <w:sz w:val="18"/>
                <w:szCs w:val="18"/>
                <w:lang w:eastAsia="x-none"/>
              </w:rPr>
            </w:pPr>
            <w:r w:rsidRPr="001447C9">
              <w:rPr>
                <w:rStyle w:val="Textoennegrita"/>
                <w:sz w:val="18"/>
                <w:szCs w:val="18"/>
                <w:lang w:eastAsia="x-none"/>
              </w:rPr>
              <w:t>DIRECCIÓN DE COMUNICACIÓN ESTRATÉGICA</w:t>
            </w:r>
          </w:p>
        </w:tc>
        <w:tc>
          <w:tcPr>
            <w:tcW w:w="2598" w:type="pct"/>
            <w:shd w:val="clear" w:color="auto" w:fill="auto"/>
          </w:tcPr>
          <w:p w14:paraId="70FA391A" w14:textId="049E6F0B" w:rsidR="00717471" w:rsidRPr="001447C9" w:rsidRDefault="000D5198" w:rsidP="003A1DD7">
            <w:pPr>
              <w:rPr>
                <w:sz w:val="18"/>
                <w:szCs w:val="18"/>
                <w:lang w:val="es-ES" w:eastAsia="x-none"/>
              </w:rPr>
            </w:pPr>
            <w:r w:rsidRPr="001447C9">
              <w:rPr>
                <w:sz w:val="18"/>
                <w:szCs w:val="18"/>
                <w:lang w:val="es-ES" w:eastAsia="x-none"/>
              </w:rPr>
              <w:t>supervisar las perforaciones y aforos de los sistemas de la institución en un 95%.</w:t>
            </w:r>
          </w:p>
        </w:tc>
        <w:tc>
          <w:tcPr>
            <w:tcW w:w="530" w:type="pct"/>
            <w:shd w:val="clear" w:color="auto" w:fill="auto"/>
          </w:tcPr>
          <w:p w14:paraId="686E3416" w14:textId="56421338" w:rsidR="00717471" w:rsidRPr="001447C9" w:rsidRDefault="000D5198" w:rsidP="003A1DD7">
            <w:pPr>
              <w:rPr>
                <w:sz w:val="18"/>
                <w:szCs w:val="18"/>
              </w:rPr>
            </w:pPr>
            <w:r w:rsidRPr="001447C9">
              <w:rPr>
                <w:sz w:val="18"/>
                <w:szCs w:val="18"/>
              </w:rPr>
              <w:t>1</w:t>
            </w:r>
          </w:p>
        </w:tc>
        <w:tc>
          <w:tcPr>
            <w:tcW w:w="834" w:type="pct"/>
            <w:shd w:val="clear" w:color="auto" w:fill="auto"/>
          </w:tcPr>
          <w:p w14:paraId="7F448196" w14:textId="3FE820B0" w:rsidR="00717471" w:rsidRPr="001447C9" w:rsidRDefault="000D5198" w:rsidP="003A1DD7">
            <w:pPr>
              <w:rPr>
                <w:b/>
                <w:bCs/>
                <w:sz w:val="18"/>
                <w:szCs w:val="18"/>
              </w:rPr>
            </w:pPr>
            <w:r w:rsidRPr="001447C9">
              <w:rPr>
                <w:b/>
                <w:bCs/>
                <w:sz w:val="18"/>
                <w:szCs w:val="18"/>
              </w:rPr>
              <w:t>5</w:t>
            </w:r>
          </w:p>
        </w:tc>
      </w:tr>
      <w:tr w:rsidR="00717471" w:rsidRPr="001447C9" w14:paraId="17B4A8E8" w14:textId="77777777" w:rsidTr="00D30A5F">
        <w:tc>
          <w:tcPr>
            <w:tcW w:w="1038" w:type="pct"/>
            <w:vMerge/>
            <w:shd w:val="clear" w:color="auto" w:fill="auto"/>
          </w:tcPr>
          <w:p w14:paraId="7A5277A7" w14:textId="77777777" w:rsidR="00717471" w:rsidRPr="001447C9" w:rsidRDefault="00717471" w:rsidP="00717471">
            <w:pPr>
              <w:jc w:val="center"/>
              <w:rPr>
                <w:rStyle w:val="Textoennegrita"/>
                <w:sz w:val="18"/>
                <w:szCs w:val="18"/>
                <w:lang w:eastAsia="x-none"/>
              </w:rPr>
            </w:pPr>
          </w:p>
        </w:tc>
        <w:tc>
          <w:tcPr>
            <w:tcW w:w="2598" w:type="pct"/>
            <w:shd w:val="clear" w:color="auto" w:fill="auto"/>
          </w:tcPr>
          <w:p w14:paraId="48C53236" w14:textId="2F7BC13F" w:rsidR="00717471" w:rsidRPr="001447C9" w:rsidRDefault="00FA6A99" w:rsidP="003A1DD7">
            <w:pPr>
              <w:rPr>
                <w:rFonts w:asciiTheme="majorHAnsi" w:hAnsiTheme="majorHAnsi"/>
                <w:sz w:val="18"/>
                <w:szCs w:val="18"/>
                <w:lang w:eastAsia="x-none"/>
              </w:rPr>
            </w:pPr>
            <w:r w:rsidRPr="001447C9">
              <w:rPr>
                <w:rFonts w:asciiTheme="majorHAnsi" w:hAnsiTheme="majorHAnsi"/>
                <w:sz w:val="18"/>
                <w:szCs w:val="18"/>
                <w:lang w:eastAsia="x-none"/>
              </w:rPr>
              <w:t>Asesorar y gestionar los requerimientos de las diferentes áreas de la institución en tema de comunicación.</w:t>
            </w:r>
          </w:p>
        </w:tc>
        <w:tc>
          <w:tcPr>
            <w:tcW w:w="530" w:type="pct"/>
            <w:shd w:val="clear" w:color="auto" w:fill="auto"/>
          </w:tcPr>
          <w:p w14:paraId="50242BCA" w14:textId="39B15AD7" w:rsidR="00717471" w:rsidRPr="001447C9" w:rsidRDefault="00FA6A99" w:rsidP="003A1DD7">
            <w:pPr>
              <w:rPr>
                <w:rStyle w:val="Textoennegrita"/>
                <w:b w:val="0"/>
                <w:bCs w:val="0"/>
                <w:sz w:val="18"/>
                <w:szCs w:val="18"/>
                <w:lang w:val="es-ES" w:eastAsia="x-none"/>
              </w:rPr>
            </w:pPr>
            <w:r w:rsidRPr="001447C9">
              <w:rPr>
                <w:rStyle w:val="Textoennegrita"/>
                <w:b w:val="0"/>
                <w:bCs w:val="0"/>
                <w:sz w:val="18"/>
                <w:szCs w:val="18"/>
                <w:lang w:val="es-ES" w:eastAsia="x-none"/>
              </w:rPr>
              <w:t>3</w:t>
            </w:r>
          </w:p>
        </w:tc>
        <w:tc>
          <w:tcPr>
            <w:tcW w:w="834" w:type="pct"/>
            <w:shd w:val="clear" w:color="auto" w:fill="auto"/>
          </w:tcPr>
          <w:p w14:paraId="16B0CCFC" w14:textId="63F6B27C" w:rsidR="00717471" w:rsidRPr="001447C9" w:rsidRDefault="00FA6A99" w:rsidP="003A1DD7">
            <w:pPr>
              <w:rPr>
                <w:rStyle w:val="Textoennegrita"/>
                <w:sz w:val="18"/>
                <w:szCs w:val="18"/>
                <w:lang w:val="es-ES" w:eastAsia="x-none"/>
              </w:rPr>
            </w:pPr>
            <w:r w:rsidRPr="001447C9">
              <w:rPr>
                <w:rStyle w:val="Textoennegrita"/>
                <w:sz w:val="18"/>
                <w:szCs w:val="18"/>
                <w:lang w:val="es-ES" w:eastAsia="x-none"/>
              </w:rPr>
              <w:t>3</w:t>
            </w:r>
          </w:p>
        </w:tc>
      </w:tr>
      <w:tr w:rsidR="00717471" w:rsidRPr="001447C9" w14:paraId="7438CA3D" w14:textId="77777777" w:rsidTr="00D30A5F">
        <w:tc>
          <w:tcPr>
            <w:tcW w:w="1038" w:type="pct"/>
            <w:vMerge/>
            <w:shd w:val="clear" w:color="auto" w:fill="auto"/>
          </w:tcPr>
          <w:p w14:paraId="08C07918" w14:textId="77777777" w:rsidR="00717471" w:rsidRPr="001447C9" w:rsidRDefault="00717471" w:rsidP="00717471">
            <w:pPr>
              <w:jc w:val="center"/>
              <w:rPr>
                <w:rStyle w:val="Textoennegrita"/>
                <w:sz w:val="18"/>
                <w:szCs w:val="18"/>
                <w:lang w:eastAsia="x-none"/>
              </w:rPr>
            </w:pPr>
          </w:p>
        </w:tc>
        <w:tc>
          <w:tcPr>
            <w:tcW w:w="2598" w:type="pct"/>
            <w:shd w:val="clear" w:color="auto" w:fill="auto"/>
          </w:tcPr>
          <w:p w14:paraId="5AF232A8" w14:textId="2E2656AA" w:rsidR="00717471" w:rsidRPr="001447C9" w:rsidRDefault="0051117B" w:rsidP="003A1DD7">
            <w:pPr>
              <w:rPr>
                <w:rFonts w:asciiTheme="majorHAnsi" w:hAnsiTheme="majorHAnsi"/>
                <w:sz w:val="18"/>
                <w:szCs w:val="18"/>
                <w:lang w:eastAsia="x-none"/>
              </w:rPr>
            </w:pPr>
            <w:r w:rsidRPr="001447C9">
              <w:rPr>
                <w:rFonts w:asciiTheme="majorHAnsi" w:hAnsiTheme="majorHAnsi" w:cs="Open Sans"/>
                <w:color w:val="000000"/>
                <w:sz w:val="18"/>
                <w:szCs w:val="18"/>
                <w:shd w:val="clear" w:color="auto" w:fill="F2F3F4"/>
              </w:rPr>
              <w:t>E</w:t>
            </w:r>
            <w:r w:rsidR="000D5198" w:rsidRPr="001447C9">
              <w:rPr>
                <w:rFonts w:asciiTheme="majorHAnsi" w:hAnsiTheme="majorHAnsi" w:cs="Open Sans"/>
                <w:color w:val="000000"/>
                <w:sz w:val="18"/>
                <w:szCs w:val="18"/>
                <w:shd w:val="clear" w:color="auto" w:fill="F2F3F4"/>
              </w:rPr>
              <w:t>laboración del plan de comunicaciones en los primero quince (15) días del mes de enero.</w:t>
            </w:r>
          </w:p>
        </w:tc>
        <w:tc>
          <w:tcPr>
            <w:tcW w:w="530" w:type="pct"/>
            <w:shd w:val="clear" w:color="auto" w:fill="auto"/>
          </w:tcPr>
          <w:p w14:paraId="188E45EE" w14:textId="32CA8692" w:rsidR="00717471" w:rsidRPr="001447C9" w:rsidRDefault="000D5198" w:rsidP="003A1DD7">
            <w:pPr>
              <w:rPr>
                <w:rStyle w:val="Textoennegrita"/>
                <w:b w:val="0"/>
                <w:bCs w:val="0"/>
                <w:sz w:val="18"/>
                <w:szCs w:val="18"/>
                <w:lang w:val="es-ES" w:eastAsia="x-none"/>
              </w:rPr>
            </w:pPr>
            <w:r w:rsidRPr="001447C9">
              <w:rPr>
                <w:rStyle w:val="Textoennegrita"/>
                <w:b w:val="0"/>
                <w:bCs w:val="0"/>
                <w:sz w:val="18"/>
                <w:szCs w:val="18"/>
                <w:lang w:val="es-ES" w:eastAsia="x-none"/>
              </w:rPr>
              <w:t>1</w:t>
            </w:r>
          </w:p>
        </w:tc>
        <w:tc>
          <w:tcPr>
            <w:tcW w:w="834" w:type="pct"/>
            <w:shd w:val="clear" w:color="auto" w:fill="auto"/>
          </w:tcPr>
          <w:p w14:paraId="251D6858" w14:textId="48820B07" w:rsidR="00717471" w:rsidRPr="001447C9" w:rsidRDefault="0051117B" w:rsidP="003A1DD7">
            <w:pPr>
              <w:rPr>
                <w:rStyle w:val="Textoennegrita"/>
                <w:sz w:val="18"/>
                <w:szCs w:val="18"/>
                <w:lang w:val="es-ES" w:eastAsia="x-none"/>
              </w:rPr>
            </w:pPr>
            <w:r w:rsidRPr="001447C9">
              <w:rPr>
                <w:rStyle w:val="Textoennegrita"/>
                <w:sz w:val="18"/>
                <w:szCs w:val="18"/>
                <w:lang w:val="es-ES" w:eastAsia="x-none"/>
              </w:rPr>
              <w:t>1</w:t>
            </w:r>
          </w:p>
        </w:tc>
      </w:tr>
      <w:tr w:rsidR="00717471" w:rsidRPr="001447C9" w14:paraId="17529B26" w14:textId="77777777" w:rsidTr="00D30A5F">
        <w:trPr>
          <w:trHeight w:val="850"/>
        </w:trPr>
        <w:tc>
          <w:tcPr>
            <w:tcW w:w="1038" w:type="pct"/>
            <w:shd w:val="clear" w:color="auto" w:fill="auto"/>
          </w:tcPr>
          <w:p w14:paraId="5732762E" w14:textId="77777777" w:rsidR="00717471" w:rsidRPr="001447C9" w:rsidRDefault="00717471" w:rsidP="00717471">
            <w:pPr>
              <w:jc w:val="center"/>
              <w:rPr>
                <w:rStyle w:val="Textoennegrita"/>
                <w:sz w:val="18"/>
                <w:szCs w:val="18"/>
                <w:lang w:eastAsia="x-none"/>
              </w:rPr>
            </w:pPr>
            <w:r w:rsidRPr="001447C9">
              <w:rPr>
                <w:rStyle w:val="Textoennegrita"/>
                <w:sz w:val="18"/>
                <w:szCs w:val="18"/>
                <w:lang w:eastAsia="x-none"/>
              </w:rPr>
              <w:t>DIRECCIÓN DE REVISIÓN Y ANÁLISIS</w:t>
            </w:r>
          </w:p>
          <w:p w14:paraId="45ECAFA8" w14:textId="77777777" w:rsidR="00717471" w:rsidRPr="001447C9" w:rsidRDefault="00717471" w:rsidP="003A1DD7">
            <w:pPr>
              <w:rPr>
                <w:rStyle w:val="Textoennegrita"/>
                <w:sz w:val="18"/>
                <w:szCs w:val="18"/>
                <w:lang w:eastAsia="x-none"/>
              </w:rPr>
            </w:pPr>
          </w:p>
        </w:tc>
        <w:tc>
          <w:tcPr>
            <w:tcW w:w="2598" w:type="pct"/>
            <w:shd w:val="clear" w:color="auto" w:fill="auto"/>
          </w:tcPr>
          <w:p w14:paraId="52860AB3" w14:textId="5D36C8AE" w:rsidR="00717471" w:rsidRPr="00D30A5F" w:rsidRDefault="00717471" w:rsidP="003A1DD7">
            <w:pPr>
              <w:rPr>
                <w:rStyle w:val="Textoennegrita"/>
                <w:rFonts w:asciiTheme="majorHAnsi" w:eastAsia="Times New Roman" w:hAnsiTheme="majorHAnsi" w:cs="Calibri"/>
                <w:b w:val="0"/>
                <w:bCs w:val="0"/>
                <w:color w:val="000000"/>
                <w:sz w:val="18"/>
                <w:szCs w:val="18"/>
                <w:lang w:val="es-MX" w:eastAsia="es-MX"/>
              </w:rPr>
            </w:pPr>
            <w:r w:rsidRPr="001447C9">
              <w:rPr>
                <w:rFonts w:asciiTheme="majorHAnsi" w:eastAsia="Times New Roman" w:hAnsiTheme="majorHAnsi" w:cs="Calibri"/>
                <w:color w:val="000000"/>
                <w:sz w:val="18"/>
                <w:szCs w:val="18"/>
                <w:lang w:val="es-MX" w:eastAsia="es-MX"/>
              </w:rPr>
              <w:t>Revisión del 100% de los expedientes de las Cubicaciones y Acometidas dentro de las 48 horas laborales posteriores a su recepción</w:t>
            </w:r>
            <w:r w:rsidR="00D30A5F">
              <w:rPr>
                <w:rFonts w:asciiTheme="majorHAnsi" w:eastAsia="Times New Roman" w:hAnsiTheme="majorHAnsi" w:cs="Calibri"/>
                <w:color w:val="000000"/>
                <w:sz w:val="18"/>
                <w:szCs w:val="18"/>
                <w:lang w:val="es-MX" w:eastAsia="es-MX"/>
              </w:rPr>
              <w:t>.</w:t>
            </w:r>
          </w:p>
        </w:tc>
        <w:tc>
          <w:tcPr>
            <w:tcW w:w="530" w:type="pct"/>
            <w:shd w:val="clear" w:color="auto" w:fill="auto"/>
          </w:tcPr>
          <w:p w14:paraId="7B55560E" w14:textId="77777777" w:rsidR="00717471" w:rsidRPr="001447C9" w:rsidRDefault="00717471" w:rsidP="003A1DD7">
            <w:pPr>
              <w:rPr>
                <w:rStyle w:val="Textoennegrita"/>
                <w:b w:val="0"/>
                <w:bCs w:val="0"/>
                <w:sz w:val="18"/>
                <w:szCs w:val="18"/>
                <w:lang w:val="es-ES" w:eastAsia="x-none"/>
              </w:rPr>
            </w:pPr>
          </w:p>
          <w:p w14:paraId="13D35FE8" w14:textId="77777777" w:rsidR="00717471" w:rsidRPr="001447C9" w:rsidRDefault="00717471" w:rsidP="003A1DD7">
            <w:pPr>
              <w:rPr>
                <w:rStyle w:val="Textoennegrita"/>
                <w:b w:val="0"/>
                <w:bCs w:val="0"/>
                <w:sz w:val="18"/>
                <w:szCs w:val="18"/>
                <w:lang w:val="es-ES" w:eastAsia="x-none"/>
              </w:rPr>
            </w:pPr>
            <w:r w:rsidRPr="001447C9">
              <w:rPr>
                <w:rStyle w:val="Textoennegrita"/>
                <w:b w:val="0"/>
                <w:bCs w:val="0"/>
                <w:sz w:val="18"/>
                <w:szCs w:val="18"/>
                <w:lang w:val="es-ES" w:eastAsia="x-none"/>
              </w:rPr>
              <w:t>100%</w:t>
            </w:r>
          </w:p>
        </w:tc>
        <w:tc>
          <w:tcPr>
            <w:tcW w:w="834" w:type="pct"/>
            <w:shd w:val="clear" w:color="auto" w:fill="auto"/>
          </w:tcPr>
          <w:p w14:paraId="2F1314D5" w14:textId="77777777" w:rsidR="00717471" w:rsidRPr="001447C9" w:rsidRDefault="00717471" w:rsidP="003A1DD7">
            <w:pPr>
              <w:rPr>
                <w:rStyle w:val="Textoennegrita"/>
                <w:sz w:val="18"/>
                <w:szCs w:val="18"/>
                <w:lang w:val="es-ES" w:eastAsia="x-none"/>
              </w:rPr>
            </w:pPr>
          </w:p>
          <w:p w14:paraId="0A130926" w14:textId="77777777" w:rsidR="00717471" w:rsidRPr="001447C9" w:rsidRDefault="00717471" w:rsidP="003A1DD7">
            <w:pPr>
              <w:rPr>
                <w:rStyle w:val="Textoennegrita"/>
                <w:sz w:val="18"/>
                <w:szCs w:val="18"/>
                <w:lang w:val="es-ES" w:eastAsia="x-none"/>
              </w:rPr>
            </w:pPr>
            <w:r w:rsidRPr="001447C9">
              <w:rPr>
                <w:rStyle w:val="Textoennegrita"/>
                <w:sz w:val="18"/>
                <w:szCs w:val="18"/>
                <w:lang w:val="es-ES" w:eastAsia="x-none"/>
              </w:rPr>
              <w:t>100%</w:t>
            </w:r>
          </w:p>
        </w:tc>
      </w:tr>
    </w:tbl>
    <w:p w14:paraId="0DBEA0E8" w14:textId="77777777" w:rsidR="003375A7" w:rsidRPr="002643E3" w:rsidRDefault="002643E3" w:rsidP="002643E3">
      <w:pPr>
        <w:pStyle w:val="Ttulo1"/>
        <w:numPr>
          <w:ilvl w:val="0"/>
          <w:numId w:val="1"/>
        </w:numPr>
        <w:ind w:left="360"/>
        <w:jc w:val="both"/>
        <w:rPr>
          <w:rFonts w:asciiTheme="majorHAnsi" w:hAnsiTheme="majorHAnsi"/>
          <w:b/>
          <w:noProof/>
        </w:rPr>
      </w:pPr>
      <w:bookmarkStart w:id="30" w:name="_Toc132285158"/>
      <w:r w:rsidRPr="002643E3">
        <w:rPr>
          <w:rFonts w:asciiTheme="minorHAnsi" w:eastAsia="Calibri" w:hAnsiTheme="minorHAnsi"/>
          <w:b/>
          <w:lang w:val="es-ES"/>
        </w:rPr>
        <w:t>Conclusi</w:t>
      </w:r>
      <w:r>
        <w:rPr>
          <w:rFonts w:asciiTheme="minorHAnsi" w:eastAsia="Calibri" w:hAnsiTheme="minorHAnsi"/>
          <w:b/>
          <w:lang w:val="es-ES"/>
        </w:rPr>
        <w:t>ó</w:t>
      </w:r>
      <w:r w:rsidRPr="002643E3">
        <w:rPr>
          <w:rFonts w:asciiTheme="minorHAnsi" w:eastAsia="Calibri" w:hAnsiTheme="minorHAnsi"/>
          <w:b/>
          <w:lang w:val="es-ES"/>
        </w:rPr>
        <w:t>n</w:t>
      </w:r>
      <w:r w:rsidRPr="002643E3">
        <w:rPr>
          <w:rFonts w:asciiTheme="majorHAnsi" w:hAnsiTheme="majorHAnsi"/>
          <w:b/>
          <w:noProof/>
        </w:rPr>
        <w:t xml:space="preserve"> &amp; Recomendaciones</w:t>
      </w:r>
      <w:bookmarkEnd w:id="30"/>
    </w:p>
    <w:p w14:paraId="652FA0AC" w14:textId="77777777" w:rsidR="0000373D" w:rsidRDefault="0000373D" w:rsidP="002643E3">
      <w:pPr>
        <w:rPr>
          <w:rFonts w:asciiTheme="majorHAnsi" w:hAnsiTheme="majorHAnsi"/>
          <w:sz w:val="28"/>
          <w:szCs w:val="32"/>
        </w:rPr>
      </w:pPr>
    </w:p>
    <w:p w14:paraId="6F33CFC2" w14:textId="7431DFFA" w:rsidR="002643E3" w:rsidRPr="002643E3" w:rsidRDefault="002643E3" w:rsidP="00D30A5F">
      <w:pPr>
        <w:shd w:val="clear" w:color="auto" w:fill="FFFFFF"/>
        <w:spacing w:line="276" w:lineRule="auto"/>
        <w:ind w:firstLine="360"/>
        <w:jc w:val="both"/>
        <w:rPr>
          <w:rFonts w:ascii="Candara" w:hAnsi="Candara" w:cs="Arial"/>
          <w:color w:val="222222"/>
          <w:sz w:val="24"/>
          <w:szCs w:val="24"/>
        </w:rPr>
      </w:pPr>
      <w:r w:rsidRPr="002643E3">
        <w:rPr>
          <w:rFonts w:ascii="Candara" w:hAnsi="Candara" w:cs="Arial"/>
          <w:color w:val="222222"/>
          <w:sz w:val="24"/>
          <w:szCs w:val="24"/>
        </w:rPr>
        <w:t>Al finalizar el primer trimestre del plan Operativo Anual observamos que el desempeño obtenido fue de</w:t>
      </w:r>
      <w:r w:rsidR="004071DA">
        <w:rPr>
          <w:rFonts w:ascii="Candara" w:hAnsi="Candara" w:cs="Arial"/>
          <w:color w:val="222222"/>
          <w:sz w:val="24"/>
          <w:szCs w:val="24"/>
        </w:rPr>
        <w:t xml:space="preserve"> </w:t>
      </w:r>
      <w:r w:rsidR="004071DA">
        <w:rPr>
          <w:b/>
          <w:bCs/>
          <w:sz w:val="24"/>
          <w:lang w:val="es-ES"/>
        </w:rPr>
        <w:t>70.44</w:t>
      </w:r>
      <w:r w:rsidR="004071DA" w:rsidRPr="00894226">
        <w:rPr>
          <w:b/>
          <w:bCs/>
          <w:sz w:val="24"/>
          <w:lang w:val="es-ES"/>
        </w:rPr>
        <w:t xml:space="preserve">% </w:t>
      </w:r>
      <w:r w:rsidR="004071DA" w:rsidRPr="002643E3">
        <w:rPr>
          <w:rFonts w:ascii="Candara" w:hAnsi="Candara" w:cs="Arial"/>
          <w:color w:val="222222"/>
          <w:sz w:val="24"/>
          <w:szCs w:val="24"/>
        </w:rPr>
        <w:t>de</w:t>
      </w:r>
      <w:r w:rsidRPr="002643E3">
        <w:rPr>
          <w:rFonts w:ascii="Candara" w:hAnsi="Candara" w:cs="Arial"/>
          <w:color w:val="222222"/>
          <w:sz w:val="24"/>
          <w:szCs w:val="24"/>
        </w:rPr>
        <w:t xml:space="preserve"> cumplimiento, </w:t>
      </w:r>
      <w:r w:rsidR="00D30A5F">
        <w:rPr>
          <w:rFonts w:ascii="Candara" w:hAnsi="Candara" w:cs="Arial"/>
          <w:color w:val="222222"/>
          <w:sz w:val="24"/>
          <w:szCs w:val="24"/>
        </w:rPr>
        <w:t>motivado fundamentalmente por el tiempo en la adquisición de los insumos.</w:t>
      </w:r>
    </w:p>
    <w:p w14:paraId="31B6272F" w14:textId="3B36BD9B" w:rsidR="002643E3" w:rsidRPr="000A29D3" w:rsidRDefault="002643E3" w:rsidP="00D30A5F">
      <w:pPr>
        <w:shd w:val="clear" w:color="auto" w:fill="FFFFFF"/>
        <w:spacing w:line="276" w:lineRule="auto"/>
        <w:ind w:firstLine="360"/>
        <w:jc w:val="both"/>
        <w:rPr>
          <w:rFonts w:ascii="Candara" w:hAnsi="Candara" w:cs="Arial"/>
          <w:sz w:val="24"/>
          <w:szCs w:val="24"/>
        </w:rPr>
      </w:pPr>
      <w:r w:rsidRPr="000A29D3">
        <w:rPr>
          <w:rFonts w:ascii="Candara" w:hAnsi="Candara" w:cs="Arial"/>
          <w:sz w:val="24"/>
          <w:szCs w:val="24"/>
        </w:rPr>
        <w:t xml:space="preserve">Visto lo anterior, </w:t>
      </w:r>
      <w:r w:rsidR="00E6072E" w:rsidRPr="000A29D3">
        <w:rPr>
          <w:rFonts w:ascii="Candara" w:hAnsi="Candara" w:cs="Arial"/>
          <w:sz w:val="24"/>
          <w:szCs w:val="24"/>
        </w:rPr>
        <w:t xml:space="preserve">algunas recomendaciones generales que hacemos </w:t>
      </w:r>
      <w:r w:rsidR="00172664">
        <w:rPr>
          <w:rFonts w:ascii="Candara" w:hAnsi="Candara" w:cs="Arial"/>
          <w:sz w:val="24"/>
          <w:szCs w:val="24"/>
        </w:rPr>
        <w:t>es mantener un canal de comunicación más cercano con los generadores de resultados en cada área, logrando con ello prevenir los retrasos y adoptar medidas que garanticen la sana ejecución de las metas.  El</w:t>
      </w:r>
      <w:r w:rsidR="00D30A5F">
        <w:rPr>
          <w:rFonts w:ascii="Candara" w:hAnsi="Candara" w:cs="Arial"/>
          <w:sz w:val="24"/>
          <w:szCs w:val="24"/>
        </w:rPr>
        <w:t xml:space="preserve"> </w:t>
      </w:r>
      <w:r w:rsidR="00172664">
        <w:rPr>
          <w:rFonts w:ascii="Candara" w:hAnsi="Candara" w:cs="Arial"/>
          <w:sz w:val="24"/>
          <w:szCs w:val="24"/>
        </w:rPr>
        <w:t xml:space="preserve">seguimiento continuo con jornadas de monitoreo semanal nos permite direccionar las acciones correctas </w:t>
      </w:r>
      <w:r w:rsidR="00D30A5F">
        <w:rPr>
          <w:rFonts w:ascii="Candara" w:hAnsi="Candara" w:cs="Arial"/>
          <w:sz w:val="24"/>
          <w:szCs w:val="24"/>
        </w:rPr>
        <w:t xml:space="preserve">para prevenir </w:t>
      </w:r>
      <w:r w:rsidR="00172664">
        <w:rPr>
          <w:rFonts w:ascii="Candara" w:hAnsi="Candara" w:cs="Arial"/>
          <w:sz w:val="24"/>
          <w:szCs w:val="24"/>
        </w:rPr>
        <w:t xml:space="preserve">o mitigar de forma oportuna </w:t>
      </w:r>
      <w:r w:rsidR="00D30A5F">
        <w:rPr>
          <w:rFonts w:ascii="Candara" w:hAnsi="Candara" w:cs="Arial"/>
          <w:sz w:val="24"/>
          <w:szCs w:val="24"/>
        </w:rPr>
        <w:t xml:space="preserve">los riesgos en el logro de sus resultados y realizar los </w:t>
      </w:r>
      <w:r w:rsidR="00AB4914" w:rsidRPr="000A29D3">
        <w:rPr>
          <w:rFonts w:ascii="Candara" w:hAnsi="Candara" w:cs="Arial"/>
          <w:sz w:val="24"/>
          <w:szCs w:val="24"/>
        </w:rPr>
        <w:t>ajuste</w:t>
      </w:r>
      <w:r w:rsidR="00D30A5F">
        <w:rPr>
          <w:rFonts w:ascii="Candara" w:hAnsi="Candara" w:cs="Arial"/>
          <w:sz w:val="24"/>
          <w:szCs w:val="24"/>
        </w:rPr>
        <w:t>s</w:t>
      </w:r>
      <w:r w:rsidR="00AB4914" w:rsidRPr="000A29D3">
        <w:rPr>
          <w:rFonts w:ascii="Candara" w:hAnsi="Candara" w:cs="Arial"/>
          <w:sz w:val="24"/>
          <w:szCs w:val="24"/>
        </w:rPr>
        <w:t xml:space="preserve"> </w:t>
      </w:r>
      <w:r w:rsidR="00D30A5F">
        <w:rPr>
          <w:rFonts w:ascii="Candara" w:hAnsi="Candara" w:cs="Arial"/>
          <w:sz w:val="24"/>
          <w:szCs w:val="24"/>
        </w:rPr>
        <w:t>o reprogramaciones</w:t>
      </w:r>
      <w:r w:rsidR="000A29D3" w:rsidRPr="000A29D3">
        <w:rPr>
          <w:rFonts w:ascii="Candara" w:hAnsi="Candara" w:cs="Arial"/>
          <w:sz w:val="24"/>
          <w:szCs w:val="24"/>
        </w:rPr>
        <w:t>.</w:t>
      </w:r>
    </w:p>
    <w:p w14:paraId="340A0A85" w14:textId="19D33FFB" w:rsidR="002643E3" w:rsidRDefault="002643E3" w:rsidP="00172664">
      <w:pPr>
        <w:shd w:val="clear" w:color="auto" w:fill="FFFFFF"/>
        <w:spacing w:line="276" w:lineRule="auto"/>
        <w:ind w:firstLine="360"/>
        <w:jc w:val="both"/>
        <w:rPr>
          <w:rFonts w:ascii="Candara" w:hAnsi="Candara" w:cs="Arial"/>
          <w:sz w:val="24"/>
          <w:szCs w:val="24"/>
        </w:rPr>
      </w:pPr>
      <w:r w:rsidRPr="000A29D3">
        <w:rPr>
          <w:rFonts w:ascii="Candara" w:hAnsi="Candara" w:cs="Arial"/>
          <w:sz w:val="24"/>
          <w:szCs w:val="24"/>
        </w:rPr>
        <w:t xml:space="preserve">De igual forma hacemos hincapié en que la formulación de metas esté apegadas a la realidad existente, es decir, que estas se basen en los hechos reales acordes a las necesidades de las </w:t>
      </w:r>
      <w:r w:rsidR="002428F2" w:rsidRPr="000A29D3">
        <w:rPr>
          <w:rFonts w:ascii="Candara" w:hAnsi="Candara" w:cs="Arial"/>
          <w:sz w:val="24"/>
          <w:szCs w:val="24"/>
        </w:rPr>
        <w:t>Direcciones</w:t>
      </w:r>
      <w:r w:rsidRPr="000A29D3">
        <w:rPr>
          <w:rFonts w:ascii="Candara" w:hAnsi="Candara" w:cs="Arial"/>
          <w:sz w:val="24"/>
          <w:szCs w:val="24"/>
        </w:rPr>
        <w:t>, y así poder cumplirlas</w:t>
      </w:r>
      <w:r w:rsidR="00172664">
        <w:rPr>
          <w:rFonts w:ascii="Candara" w:hAnsi="Candara" w:cs="Arial"/>
          <w:sz w:val="24"/>
          <w:szCs w:val="24"/>
        </w:rPr>
        <w:t>, c</w:t>
      </w:r>
      <w:r w:rsidRPr="000A29D3">
        <w:rPr>
          <w:rFonts w:ascii="Candara" w:hAnsi="Candara" w:cs="Arial"/>
          <w:sz w:val="24"/>
          <w:szCs w:val="24"/>
        </w:rPr>
        <w:t xml:space="preserve">onsiderando las fechas establecidas, ya que </w:t>
      </w:r>
      <w:r w:rsidR="00172664">
        <w:rPr>
          <w:rFonts w:ascii="Candara" w:hAnsi="Candara" w:cs="Arial"/>
          <w:sz w:val="24"/>
          <w:szCs w:val="24"/>
        </w:rPr>
        <w:t xml:space="preserve">se </w:t>
      </w:r>
      <w:r w:rsidRPr="000A29D3">
        <w:rPr>
          <w:rFonts w:ascii="Candara" w:hAnsi="Candara" w:cs="Arial"/>
          <w:sz w:val="24"/>
          <w:szCs w:val="24"/>
        </w:rPr>
        <w:t xml:space="preserve">observa algunos casos en los que esperan al final para completar las metas, pudiendo estas ser realizadas por mes como se ha indicado que es la forma correcta. </w:t>
      </w:r>
    </w:p>
    <w:p w14:paraId="584A3B27" w14:textId="77777777" w:rsidR="00172664" w:rsidRPr="000A29D3" w:rsidRDefault="00172664" w:rsidP="00172664">
      <w:pPr>
        <w:shd w:val="clear" w:color="auto" w:fill="FFFFFF"/>
        <w:spacing w:line="276" w:lineRule="auto"/>
        <w:ind w:firstLine="360"/>
        <w:jc w:val="both"/>
        <w:rPr>
          <w:rFonts w:ascii="Candara" w:hAnsi="Candara" w:cs="Arial"/>
          <w:sz w:val="24"/>
          <w:szCs w:val="24"/>
        </w:rPr>
      </w:pPr>
    </w:p>
    <w:p w14:paraId="00425EFF" w14:textId="77777777" w:rsidR="00E6072E" w:rsidRPr="000A29D3" w:rsidRDefault="00E6072E" w:rsidP="00D30A5F">
      <w:pPr>
        <w:shd w:val="clear" w:color="auto" w:fill="FFFFFF"/>
        <w:spacing w:line="276" w:lineRule="auto"/>
        <w:ind w:firstLine="360"/>
        <w:jc w:val="both"/>
        <w:rPr>
          <w:rFonts w:ascii="Candara" w:hAnsi="Candara" w:cs="Arial"/>
          <w:sz w:val="24"/>
          <w:szCs w:val="24"/>
        </w:rPr>
      </w:pPr>
      <w:r w:rsidRPr="000A29D3">
        <w:rPr>
          <w:rFonts w:ascii="Candara" w:hAnsi="Candara" w:cs="Arial"/>
          <w:sz w:val="24"/>
          <w:szCs w:val="24"/>
        </w:rPr>
        <w:t xml:space="preserve">Otras conclusión y recomendaciones particulares serian: </w:t>
      </w:r>
    </w:p>
    <w:p w14:paraId="0D43057A" w14:textId="613615A4" w:rsidR="00E6072E"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Pr>
          <w:rFonts w:ascii="Candara" w:hAnsi="Candara" w:cs="Arial"/>
          <w:sz w:val="24"/>
          <w:szCs w:val="24"/>
        </w:rPr>
        <w:t>Responsabilizar al generador de los resultados en las metas a la carga de las evidencias de forma oportuna.</w:t>
      </w:r>
    </w:p>
    <w:p w14:paraId="72E91289" w14:textId="62934E7A" w:rsidR="00172664"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Pr>
          <w:rFonts w:ascii="Candara" w:hAnsi="Candara" w:cs="Arial"/>
          <w:sz w:val="24"/>
          <w:szCs w:val="24"/>
        </w:rPr>
        <w:t>Revisar la calidad del registro asegurando que cumplan con los criterios de calidad</w:t>
      </w:r>
    </w:p>
    <w:p w14:paraId="5F35CC92" w14:textId="18BB22C4" w:rsidR="00E6072E" w:rsidRDefault="00FD1ED9" w:rsidP="00D30A5F">
      <w:pPr>
        <w:pStyle w:val="Prrafodelista"/>
        <w:numPr>
          <w:ilvl w:val="0"/>
          <w:numId w:val="20"/>
        </w:numPr>
        <w:shd w:val="clear" w:color="auto" w:fill="FFFFFF"/>
        <w:spacing w:line="276" w:lineRule="auto"/>
        <w:jc w:val="both"/>
        <w:rPr>
          <w:rFonts w:ascii="Candara" w:hAnsi="Candara" w:cs="Arial"/>
          <w:sz w:val="24"/>
          <w:szCs w:val="24"/>
        </w:rPr>
      </w:pPr>
      <w:r>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72E4C5BC" w14:textId="77777777" w:rsidR="00172664" w:rsidRPr="00172664" w:rsidRDefault="00172664" w:rsidP="00172664">
      <w:pPr>
        <w:shd w:val="clear" w:color="auto" w:fill="FFFFFF"/>
        <w:spacing w:line="276" w:lineRule="auto"/>
        <w:jc w:val="both"/>
        <w:rPr>
          <w:rFonts w:ascii="Candara" w:hAnsi="Candara" w:cs="Arial"/>
          <w:sz w:val="24"/>
          <w:szCs w:val="24"/>
        </w:rPr>
      </w:pPr>
    </w:p>
    <w:p w14:paraId="1830A9F1" w14:textId="77777777" w:rsidR="00FD1ED9" w:rsidRDefault="00FD1ED9" w:rsidP="00FD1ED9">
      <w:pPr>
        <w:shd w:val="clear" w:color="auto" w:fill="FFFFFF"/>
        <w:spacing w:line="276" w:lineRule="auto"/>
        <w:jc w:val="both"/>
        <w:rPr>
          <w:rFonts w:ascii="Candara" w:hAnsi="Candara" w:cs="Arial"/>
          <w:sz w:val="24"/>
          <w:szCs w:val="24"/>
        </w:rPr>
      </w:pPr>
    </w:p>
    <w:p w14:paraId="3FB4DA97" w14:textId="77777777" w:rsidR="00FD1ED9" w:rsidRDefault="00FD1ED9" w:rsidP="00FD1ED9">
      <w:pPr>
        <w:shd w:val="clear" w:color="auto" w:fill="FFFFFF"/>
        <w:spacing w:line="276" w:lineRule="auto"/>
        <w:jc w:val="both"/>
        <w:rPr>
          <w:rFonts w:ascii="Candara" w:hAnsi="Candara" w:cs="Arial"/>
          <w:sz w:val="24"/>
          <w:szCs w:val="24"/>
        </w:rPr>
      </w:pPr>
    </w:p>
    <w:p w14:paraId="6B6E3674" w14:textId="77777777" w:rsidR="00FD1ED9" w:rsidRDefault="00FD1ED9" w:rsidP="00FD1ED9">
      <w:pPr>
        <w:shd w:val="clear" w:color="auto" w:fill="FFFFFF"/>
        <w:spacing w:line="276" w:lineRule="auto"/>
        <w:jc w:val="both"/>
        <w:rPr>
          <w:rFonts w:ascii="Candara" w:hAnsi="Candara" w:cs="Arial"/>
          <w:sz w:val="24"/>
          <w:szCs w:val="24"/>
        </w:rPr>
      </w:pPr>
    </w:p>
    <w:p w14:paraId="2DF5EE8C" w14:textId="1832AEF2" w:rsidR="002643E3" w:rsidRPr="000A29D3" w:rsidRDefault="002643E3" w:rsidP="00FD1ED9">
      <w:pPr>
        <w:shd w:val="clear" w:color="auto" w:fill="FFFFFF"/>
        <w:spacing w:line="276" w:lineRule="auto"/>
        <w:jc w:val="both"/>
        <w:rPr>
          <w:rFonts w:ascii="Candara" w:hAnsi="Candara" w:cs="Arial"/>
          <w:sz w:val="24"/>
          <w:szCs w:val="24"/>
        </w:rPr>
      </w:pPr>
      <w:r w:rsidRPr="000A29D3">
        <w:rPr>
          <w:rFonts w:ascii="Candara" w:hAnsi="Candara" w:cs="Arial"/>
          <w:sz w:val="24"/>
          <w:szCs w:val="24"/>
        </w:rPr>
        <w:t xml:space="preserve"> </w:t>
      </w:r>
    </w:p>
    <w:p w14:paraId="4ECD4288" w14:textId="4B2ECBD0" w:rsidR="002643E3" w:rsidRPr="001447C9" w:rsidRDefault="002643E3" w:rsidP="00D30A5F">
      <w:pPr>
        <w:shd w:val="clear" w:color="auto" w:fill="FFFFFF"/>
        <w:spacing w:line="276" w:lineRule="auto"/>
        <w:jc w:val="both"/>
        <w:rPr>
          <w:rFonts w:ascii="Candara" w:hAnsi="Candara" w:cs="Arial"/>
          <w:color w:val="222222"/>
          <w:sz w:val="16"/>
          <w:szCs w:val="16"/>
        </w:rPr>
      </w:pPr>
      <w:r w:rsidRPr="003B6FBE">
        <w:rPr>
          <w:rFonts w:ascii="Candara" w:hAnsi="Candara" w:cs="Arial"/>
          <w:color w:val="222222"/>
        </w:rPr>
        <w:t> </w:t>
      </w:r>
    </w:p>
    <w:p w14:paraId="0BBC4457" w14:textId="77777777" w:rsidR="00FA7A35" w:rsidRPr="000A29D3" w:rsidRDefault="00FA7A35" w:rsidP="0020576D">
      <w:pPr>
        <w:jc w:val="center"/>
        <w:rPr>
          <w:rFonts w:asciiTheme="majorHAnsi" w:hAnsiTheme="majorHAnsi"/>
          <w:sz w:val="24"/>
          <w:szCs w:val="28"/>
        </w:rPr>
      </w:pPr>
      <w:r w:rsidRPr="000A29D3">
        <w:rPr>
          <w:rFonts w:asciiTheme="majorHAnsi" w:hAnsiTheme="majorHAnsi"/>
          <w:sz w:val="24"/>
          <w:szCs w:val="28"/>
        </w:rPr>
        <w:t>Elaborado Por:</w:t>
      </w:r>
    </w:p>
    <w:p w14:paraId="509662FE" w14:textId="77777777" w:rsidR="00FA7A35" w:rsidRPr="000A29D3" w:rsidRDefault="00FA7A35" w:rsidP="00EC2753">
      <w:pPr>
        <w:rPr>
          <w:rFonts w:asciiTheme="majorHAnsi" w:hAnsiTheme="majorHAnsi"/>
          <w:sz w:val="24"/>
          <w:szCs w:val="28"/>
        </w:rPr>
      </w:pPr>
    </w:p>
    <w:p w14:paraId="34609C9D" w14:textId="04664925"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1C87667F" w14:textId="48B38390"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796513EA" w14:textId="27C3C5C9" w:rsidR="0020576D" w:rsidRPr="000A29D3" w:rsidRDefault="00FA7A35" w:rsidP="00B42564">
      <w:pPr>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35B9F2E4" w14:textId="77777777" w:rsidR="0020576D" w:rsidRPr="000A29D3" w:rsidRDefault="00E70E26" w:rsidP="00B42564">
      <w:pPr>
        <w:jc w:val="center"/>
        <w:rPr>
          <w:rFonts w:asciiTheme="majorHAnsi" w:hAnsiTheme="majorHAnsi"/>
          <w:sz w:val="24"/>
          <w:szCs w:val="28"/>
        </w:rPr>
      </w:pPr>
      <w:r w:rsidRPr="000A29D3">
        <w:rPr>
          <w:rFonts w:asciiTheme="majorHAnsi" w:hAnsiTheme="majorHAnsi"/>
          <w:sz w:val="24"/>
          <w:szCs w:val="28"/>
        </w:rPr>
        <w:t>Soporte</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39A7EA79" w14:textId="77777777" w:rsidR="00E70E26" w:rsidRPr="000A29D3" w:rsidRDefault="00E70E26" w:rsidP="00E70E26">
      <w:pPr>
        <w:rPr>
          <w:rFonts w:asciiTheme="majorHAnsi" w:hAnsiTheme="majorHAnsi"/>
          <w:sz w:val="24"/>
          <w:szCs w:val="28"/>
        </w:rPr>
      </w:pPr>
    </w:p>
    <w:p w14:paraId="79DAEF08" w14:textId="2426ED31"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2257FA38" w14:textId="4C5306B3"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5F110642" w14:textId="1173CBA4" w:rsidR="00E70E26" w:rsidRPr="000A29D3" w:rsidRDefault="00E70E26" w:rsidP="00E70E26">
      <w:pPr>
        <w:jc w:val="center"/>
        <w:rPr>
          <w:rFonts w:asciiTheme="majorHAnsi" w:hAnsiTheme="majorHAnsi"/>
          <w:b/>
          <w:bCs/>
          <w:sz w:val="24"/>
          <w:szCs w:val="28"/>
        </w:rPr>
      </w:pPr>
      <w:r w:rsidRPr="000A29D3">
        <w:rPr>
          <w:rFonts w:asciiTheme="majorHAnsi" w:hAnsiTheme="majorHAnsi"/>
          <w:b/>
          <w:sz w:val="24"/>
          <w:szCs w:val="28"/>
        </w:rPr>
        <w:t>Lic. Rosa Peña</w:t>
      </w:r>
    </w:p>
    <w:p w14:paraId="2B29F1A9" w14:textId="77777777" w:rsidR="00E70E26" w:rsidRPr="000A29D3" w:rsidRDefault="00E70E26" w:rsidP="00E70E26">
      <w:pPr>
        <w:jc w:val="center"/>
        <w:rPr>
          <w:rFonts w:asciiTheme="majorHAnsi" w:hAnsiTheme="majorHAnsi"/>
          <w:sz w:val="24"/>
          <w:szCs w:val="28"/>
        </w:rPr>
      </w:pPr>
      <w:r w:rsidRPr="000A29D3">
        <w:rPr>
          <w:rFonts w:asciiTheme="majorHAnsi" w:hAnsiTheme="majorHAnsi"/>
          <w:sz w:val="24"/>
          <w:szCs w:val="28"/>
        </w:rPr>
        <w:t>Analista de Presupuesto</w:t>
      </w:r>
    </w:p>
    <w:p w14:paraId="0328B884" w14:textId="77777777" w:rsidR="00E70E26" w:rsidRPr="000A29D3" w:rsidRDefault="00E70E26" w:rsidP="00B42564">
      <w:pPr>
        <w:jc w:val="center"/>
        <w:rPr>
          <w:rFonts w:asciiTheme="majorHAnsi" w:hAnsiTheme="majorHAnsi"/>
          <w:sz w:val="24"/>
          <w:szCs w:val="28"/>
        </w:rPr>
      </w:pPr>
    </w:p>
    <w:p w14:paraId="18BD8E81"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3B10A11D" w14:textId="77777777" w:rsidR="0020576D" w:rsidRPr="000A29D3" w:rsidRDefault="0020576D" w:rsidP="0020576D">
      <w:pPr>
        <w:jc w:val="center"/>
        <w:rPr>
          <w:rFonts w:asciiTheme="majorHAnsi" w:hAnsiTheme="majorHAnsi"/>
          <w:sz w:val="24"/>
          <w:szCs w:val="28"/>
        </w:rPr>
      </w:pPr>
    </w:p>
    <w:p w14:paraId="08019C7F" w14:textId="6C01C14E"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40DD6823" w14:textId="77777777" w:rsidR="0020576D" w:rsidRPr="000A29D3" w:rsidRDefault="0020576D" w:rsidP="0020576D">
      <w:pPr>
        <w:jc w:val="center"/>
        <w:rPr>
          <w:rFonts w:asciiTheme="majorHAnsi" w:hAnsiTheme="majorHAnsi"/>
          <w:sz w:val="24"/>
          <w:szCs w:val="28"/>
        </w:rPr>
      </w:pPr>
      <w:r w:rsidRPr="000A29D3">
        <w:rPr>
          <w:rFonts w:asciiTheme="majorHAnsi" w:hAnsiTheme="majorHAnsi"/>
          <w:b/>
          <w:sz w:val="24"/>
          <w:szCs w:val="28"/>
        </w:rPr>
        <w:t>Ing. Sergio Polanco</w:t>
      </w:r>
    </w:p>
    <w:p w14:paraId="08F0E2CE"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Encargado Depto. FM&amp;E PPP</w:t>
      </w:r>
    </w:p>
    <w:p w14:paraId="6CF01B15" w14:textId="77777777" w:rsidR="000C7BA6" w:rsidRPr="000A29D3" w:rsidRDefault="000C7BA6" w:rsidP="00FA7A35">
      <w:pPr>
        <w:jc w:val="center"/>
        <w:rPr>
          <w:rFonts w:asciiTheme="majorHAnsi" w:hAnsiTheme="majorHAnsi"/>
          <w:sz w:val="24"/>
          <w:szCs w:val="28"/>
        </w:rPr>
      </w:pPr>
    </w:p>
    <w:p w14:paraId="524BF475"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Aprobado Por:</w:t>
      </w:r>
    </w:p>
    <w:p w14:paraId="46EE01D9" w14:textId="77777777" w:rsidR="00FA7A35" w:rsidRPr="000A29D3" w:rsidRDefault="00FA7A35" w:rsidP="00FA7A35">
      <w:pPr>
        <w:jc w:val="center"/>
        <w:rPr>
          <w:rFonts w:asciiTheme="majorHAnsi" w:hAnsiTheme="majorHAnsi"/>
          <w:sz w:val="24"/>
          <w:szCs w:val="28"/>
        </w:rPr>
      </w:pPr>
    </w:p>
    <w:p w14:paraId="33C9B767"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5C8DAE87" w14:textId="77777777" w:rsidR="00FA7A35" w:rsidRPr="000A29D3" w:rsidRDefault="00FA7A35" w:rsidP="00FA7A35">
      <w:pPr>
        <w:jc w:val="center"/>
        <w:rPr>
          <w:rFonts w:asciiTheme="majorHAnsi" w:hAnsiTheme="majorHAnsi"/>
          <w:b/>
          <w:sz w:val="24"/>
          <w:szCs w:val="28"/>
        </w:rPr>
      </w:pPr>
      <w:r w:rsidRPr="000A29D3">
        <w:rPr>
          <w:rFonts w:asciiTheme="majorHAnsi" w:hAnsiTheme="majorHAnsi"/>
          <w:b/>
          <w:sz w:val="24"/>
          <w:szCs w:val="28"/>
        </w:rPr>
        <w:t>Lic. Katihusca Ledesma</w:t>
      </w:r>
    </w:p>
    <w:p w14:paraId="426D4F27" w14:textId="77777777" w:rsidR="00FA7A35" w:rsidRPr="000A29D3" w:rsidRDefault="00FA7A35" w:rsidP="00E70E26">
      <w:pPr>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RPr="000A29D3" w:rsidSect="00DB4503">
      <w:footerReference w:type="default" r:id="rId132"/>
      <w:pgSz w:w="12240" w:h="15840" w:code="1"/>
      <w:pgMar w:top="1417" w:right="1701" w:bottom="990" w:left="1701"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AC84" w14:textId="77777777" w:rsidR="00BD58CF" w:rsidRDefault="00BD58CF" w:rsidP="00112775">
      <w:pPr>
        <w:spacing w:after="0" w:line="240" w:lineRule="auto"/>
      </w:pPr>
      <w:r>
        <w:separator/>
      </w:r>
    </w:p>
  </w:endnote>
  <w:endnote w:type="continuationSeparator" w:id="0">
    <w:p w14:paraId="52A73DD4" w14:textId="77777777" w:rsidR="00BD58CF" w:rsidRDefault="00BD58CF"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cuerpo">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3291560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DFDA0B2" w14:textId="77777777" w:rsidR="003A1DD7" w:rsidRDefault="003A1DD7" w:rsidP="00234B2B">
            <w:pPr>
              <w:pStyle w:val="Piedepgina"/>
              <w:jc w:val="center"/>
              <w:rPr>
                <w:sz w:val="16"/>
                <w:szCs w:val="16"/>
              </w:rPr>
            </w:pPr>
          </w:p>
          <w:p w14:paraId="460A9EB6" w14:textId="77777777" w:rsidR="003A1DD7" w:rsidRPr="006A5388" w:rsidRDefault="003A1DD7" w:rsidP="00234B2B">
            <w:pPr>
              <w:pStyle w:val="Piedepgina"/>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w:t>
            </w:r>
            <w:r w:rsidRPr="002449A8">
              <w:rPr>
                <w:sz w:val="18"/>
                <w:szCs w:val="18"/>
              </w:rPr>
              <w:t>1er</w:t>
            </w:r>
            <w:r w:rsidRPr="006A5388">
              <w:rPr>
                <w:sz w:val="18"/>
                <w:szCs w:val="18"/>
              </w:rPr>
              <w:t>. Trimestre del año</w:t>
            </w:r>
          </w:p>
          <w:p w14:paraId="207781FD" w14:textId="77777777" w:rsidR="003A1DD7" w:rsidRPr="00583417" w:rsidRDefault="003A1DD7" w:rsidP="00234B2B">
            <w:pPr>
              <w:pStyle w:val="Piedepgina"/>
              <w:jc w:val="center"/>
              <w:rPr>
                <w:sz w:val="16"/>
                <w:szCs w:val="16"/>
              </w:rPr>
            </w:pPr>
          </w:p>
          <w:p w14:paraId="23C28088" w14:textId="77777777" w:rsidR="003A1DD7" w:rsidRPr="00583417" w:rsidRDefault="003A1DD7"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717471">
              <w:rPr>
                <w:b/>
                <w:bCs/>
                <w:noProof/>
                <w:sz w:val="16"/>
                <w:szCs w:val="16"/>
              </w:rPr>
              <w:t>21</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717471">
              <w:rPr>
                <w:b/>
                <w:bCs/>
                <w:noProof/>
                <w:sz w:val="16"/>
                <w:szCs w:val="16"/>
              </w:rPr>
              <w:t>25</w:t>
            </w:r>
            <w:r w:rsidRPr="00583417">
              <w:rPr>
                <w:b/>
                <w:bCs/>
                <w:sz w:val="18"/>
                <w:szCs w:val="18"/>
              </w:rPr>
              <w:fldChar w:fldCharType="end"/>
            </w:r>
          </w:p>
        </w:sdtContent>
      </w:sdt>
    </w:sdtContent>
  </w:sdt>
  <w:p w14:paraId="77C9AF07" w14:textId="77777777" w:rsidR="003A1DD7" w:rsidRPr="00583417" w:rsidRDefault="003A1DD7"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1186" w14:textId="77777777" w:rsidR="00BD58CF" w:rsidRDefault="00BD58CF" w:rsidP="00112775">
      <w:pPr>
        <w:spacing w:after="0" w:line="240" w:lineRule="auto"/>
      </w:pPr>
      <w:r>
        <w:separator/>
      </w:r>
    </w:p>
  </w:footnote>
  <w:footnote w:type="continuationSeparator" w:id="0">
    <w:p w14:paraId="6C9EF9B8" w14:textId="77777777" w:rsidR="00BD58CF" w:rsidRDefault="00BD58CF" w:rsidP="00112775">
      <w:pPr>
        <w:spacing w:after="0" w:line="240" w:lineRule="auto"/>
      </w:pPr>
      <w:r>
        <w:continuationSeparator/>
      </w:r>
    </w:p>
  </w:footnote>
  <w:footnote w:id="1">
    <w:p w14:paraId="76BFEAA6" w14:textId="77777777" w:rsidR="003A1DD7" w:rsidRDefault="003A1DD7">
      <w:pPr>
        <w:pStyle w:val="Textonotapie"/>
      </w:pPr>
      <w:r>
        <w:rPr>
          <w:rStyle w:val="Refdenotaalpie"/>
        </w:rPr>
        <w:footnoteRef/>
      </w:r>
      <w:r>
        <w:t xml:space="preserve"> </w:t>
      </w:r>
      <w:r>
        <w:rPr>
          <w:szCs w:val="18"/>
          <w:lang w:val="es-ES"/>
        </w:rPr>
        <w:t>Elaboración propia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7C65E4"/>
    <w:multiLevelType w:val="hybridMultilevel"/>
    <w:tmpl w:val="6988EB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635BB"/>
    <w:multiLevelType w:val="multilevel"/>
    <w:tmpl w:val="046E637C"/>
    <w:lvl w:ilvl="0">
      <w:start w:val="1"/>
      <w:numFmt w:val="decimal"/>
      <w:lvlText w:val="%1."/>
      <w:lvlJc w:val="left"/>
      <w:pPr>
        <w:ind w:left="72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4168722">
    <w:abstractNumId w:val="9"/>
  </w:num>
  <w:num w:numId="2" w16cid:durableId="1032726987">
    <w:abstractNumId w:val="0"/>
  </w:num>
  <w:num w:numId="3" w16cid:durableId="49765241">
    <w:abstractNumId w:val="18"/>
  </w:num>
  <w:num w:numId="4" w16cid:durableId="1425226502">
    <w:abstractNumId w:val="5"/>
  </w:num>
  <w:num w:numId="5" w16cid:durableId="807938673">
    <w:abstractNumId w:val="2"/>
  </w:num>
  <w:num w:numId="6" w16cid:durableId="160512927">
    <w:abstractNumId w:val="15"/>
  </w:num>
  <w:num w:numId="7" w16cid:durableId="759834754">
    <w:abstractNumId w:val="3"/>
  </w:num>
  <w:num w:numId="8" w16cid:durableId="1639146041">
    <w:abstractNumId w:val="20"/>
  </w:num>
  <w:num w:numId="9" w16cid:durableId="2147163547">
    <w:abstractNumId w:val="11"/>
  </w:num>
  <w:num w:numId="10" w16cid:durableId="329332684">
    <w:abstractNumId w:val="19"/>
  </w:num>
  <w:num w:numId="11" w16cid:durableId="2050253682">
    <w:abstractNumId w:val="12"/>
  </w:num>
  <w:num w:numId="12" w16cid:durableId="1913001321">
    <w:abstractNumId w:val="8"/>
  </w:num>
  <w:num w:numId="13" w16cid:durableId="1168207276">
    <w:abstractNumId w:val="14"/>
  </w:num>
  <w:num w:numId="14" w16cid:durableId="1580940298">
    <w:abstractNumId w:val="17"/>
  </w:num>
  <w:num w:numId="15" w16cid:durableId="2120374698">
    <w:abstractNumId w:val="1"/>
  </w:num>
  <w:num w:numId="16" w16cid:durableId="1454519699">
    <w:abstractNumId w:val="6"/>
  </w:num>
  <w:num w:numId="17" w16cid:durableId="176314300">
    <w:abstractNumId w:val="13"/>
  </w:num>
  <w:num w:numId="18" w16cid:durableId="944580565">
    <w:abstractNumId w:val="16"/>
  </w:num>
  <w:num w:numId="19" w16cid:durableId="808477048">
    <w:abstractNumId w:val="4"/>
  </w:num>
  <w:num w:numId="20" w16cid:durableId="1946621045">
    <w:abstractNumId w:val="7"/>
  </w:num>
  <w:num w:numId="21" w16cid:durableId="13696026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20F4"/>
    <w:rsid w:val="0000373D"/>
    <w:rsid w:val="00004839"/>
    <w:rsid w:val="00007547"/>
    <w:rsid w:val="00012136"/>
    <w:rsid w:val="00012D58"/>
    <w:rsid w:val="0001466B"/>
    <w:rsid w:val="00016524"/>
    <w:rsid w:val="00016DC1"/>
    <w:rsid w:val="00016EC5"/>
    <w:rsid w:val="0003304A"/>
    <w:rsid w:val="00033A06"/>
    <w:rsid w:val="00033BE5"/>
    <w:rsid w:val="00034E38"/>
    <w:rsid w:val="0003558B"/>
    <w:rsid w:val="000366B2"/>
    <w:rsid w:val="00036AA5"/>
    <w:rsid w:val="00036C91"/>
    <w:rsid w:val="00041BF0"/>
    <w:rsid w:val="00042CA6"/>
    <w:rsid w:val="00052BEA"/>
    <w:rsid w:val="0005417C"/>
    <w:rsid w:val="00055572"/>
    <w:rsid w:val="00056FE9"/>
    <w:rsid w:val="00057EC1"/>
    <w:rsid w:val="00062EFA"/>
    <w:rsid w:val="0006723A"/>
    <w:rsid w:val="00071B5C"/>
    <w:rsid w:val="00072CCA"/>
    <w:rsid w:val="00074DCA"/>
    <w:rsid w:val="00075D7D"/>
    <w:rsid w:val="000775DE"/>
    <w:rsid w:val="00080DDC"/>
    <w:rsid w:val="00084FA1"/>
    <w:rsid w:val="000905A6"/>
    <w:rsid w:val="00094BB9"/>
    <w:rsid w:val="00096609"/>
    <w:rsid w:val="000978D7"/>
    <w:rsid w:val="000A1B9D"/>
    <w:rsid w:val="000A29D3"/>
    <w:rsid w:val="000A4216"/>
    <w:rsid w:val="000A448C"/>
    <w:rsid w:val="000A568D"/>
    <w:rsid w:val="000A6EB3"/>
    <w:rsid w:val="000A7B2A"/>
    <w:rsid w:val="000B5BC2"/>
    <w:rsid w:val="000B66BB"/>
    <w:rsid w:val="000B786E"/>
    <w:rsid w:val="000B78BA"/>
    <w:rsid w:val="000C15C9"/>
    <w:rsid w:val="000C2319"/>
    <w:rsid w:val="000C6D32"/>
    <w:rsid w:val="000C7BA6"/>
    <w:rsid w:val="000D0818"/>
    <w:rsid w:val="000D5198"/>
    <w:rsid w:val="000D7CC3"/>
    <w:rsid w:val="000E4A84"/>
    <w:rsid w:val="000F0A09"/>
    <w:rsid w:val="000F0B38"/>
    <w:rsid w:val="000F12A9"/>
    <w:rsid w:val="000F1F2C"/>
    <w:rsid w:val="000F3452"/>
    <w:rsid w:val="000F34A3"/>
    <w:rsid w:val="0010216B"/>
    <w:rsid w:val="0010247C"/>
    <w:rsid w:val="0010392D"/>
    <w:rsid w:val="00103E1E"/>
    <w:rsid w:val="00105497"/>
    <w:rsid w:val="00105AD1"/>
    <w:rsid w:val="0010648A"/>
    <w:rsid w:val="001064CA"/>
    <w:rsid w:val="00112775"/>
    <w:rsid w:val="00112C16"/>
    <w:rsid w:val="00115703"/>
    <w:rsid w:val="00120AF9"/>
    <w:rsid w:val="00121C86"/>
    <w:rsid w:val="001220E1"/>
    <w:rsid w:val="0012390D"/>
    <w:rsid w:val="00123ADB"/>
    <w:rsid w:val="001258B6"/>
    <w:rsid w:val="001276B2"/>
    <w:rsid w:val="00131EF6"/>
    <w:rsid w:val="0014449E"/>
    <w:rsid w:val="001447C9"/>
    <w:rsid w:val="00150090"/>
    <w:rsid w:val="00153350"/>
    <w:rsid w:val="00161788"/>
    <w:rsid w:val="00162E4B"/>
    <w:rsid w:val="00163BE1"/>
    <w:rsid w:val="0017071D"/>
    <w:rsid w:val="00171AF4"/>
    <w:rsid w:val="00172664"/>
    <w:rsid w:val="001753EA"/>
    <w:rsid w:val="001756FE"/>
    <w:rsid w:val="00175754"/>
    <w:rsid w:val="001808F1"/>
    <w:rsid w:val="001838E2"/>
    <w:rsid w:val="00186602"/>
    <w:rsid w:val="00190319"/>
    <w:rsid w:val="00190424"/>
    <w:rsid w:val="00195ABA"/>
    <w:rsid w:val="001A09F8"/>
    <w:rsid w:val="001A344F"/>
    <w:rsid w:val="001A3719"/>
    <w:rsid w:val="001A3F8A"/>
    <w:rsid w:val="001A4F4D"/>
    <w:rsid w:val="001A5D68"/>
    <w:rsid w:val="001A6572"/>
    <w:rsid w:val="001A684D"/>
    <w:rsid w:val="001A789E"/>
    <w:rsid w:val="001B6450"/>
    <w:rsid w:val="001C6C75"/>
    <w:rsid w:val="001D476E"/>
    <w:rsid w:val="001D56D2"/>
    <w:rsid w:val="001E21EA"/>
    <w:rsid w:val="001E2390"/>
    <w:rsid w:val="001E7AD7"/>
    <w:rsid w:val="00201906"/>
    <w:rsid w:val="00202809"/>
    <w:rsid w:val="00204247"/>
    <w:rsid w:val="0020514B"/>
    <w:rsid w:val="0020576D"/>
    <w:rsid w:val="00211738"/>
    <w:rsid w:val="002220D3"/>
    <w:rsid w:val="00222111"/>
    <w:rsid w:val="00226B52"/>
    <w:rsid w:val="0023001A"/>
    <w:rsid w:val="002308F5"/>
    <w:rsid w:val="00230D05"/>
    <w:rsid w:val="002328E3"/>
    <w:rsid w:val="0023412F"/>
    <w:rsid w:val="00234B2B"/>
    <w:rsid w:val="00237AE6"/>
    <w:rsid w:val="002428F2"/>
    <w:rsid w:val="00244205"/>
    <w:rsid w:val="002449A8"/>
    <w:rsid w:val="00245204"/>
    <w:rsid w:val="00247017"/>
    <w:rsid w:val="00247301"/>
    <w:rsid w:val="00247B5A"/>
    <w:rsid w:val="0025129D"/>
    <w:rsid w:val="00252497"/>
    <w:rsid w:val="002542C1"/>
    <w:rsid w:val="00254875"/>
    <w:rsid w:val="0025548A"/>
    <w:rsid w:val="0026076D"/>
    <w:rsid w:val="0026151A"/>
    <w:rsid w:val="002643E3"/>
    <w:rsid w:val="00267B35"/>
    <w:rsid w:val="0027078B"/>
    <w:rsid w:val="00273192"/>
    <w:rsid w:val="00274F35"/>
    <w:rsid w:val="00282B59"/>
    <w:rsid w:val="00286CFF"/>
    <w:rsid w:val="00291846"/>
    <w:rsid w:val="00292024"/>
    <w:rsid w:val="00294AEF"/>
    <w:rsid w:val="002955C7"/>
    <w:rsid w:val="002A0DD1"/>
    <w:rsid w:val="002A0EFF"/>
    <w:rsid w:val="002A2023"/>
    <w:rsid w:val="002A3BC6"/>
    <w:rsid w:val="002A44DC"/>
    <w:rsid w:val="002B3688"/>
    <w:rsid w:val="002B413E"/>
    <w:rsid w:val="002C3EFE"/>
    <w:rsid w:val="002C4242"/>
    <w:rsid w:val="002C5E3B"/>
    <w:rsid w:val="002D07EE"/>
    <w:rsid w:val="002D177A"/>
    <w:rsid w:val="002D2832"/>
    <w:rsid w:val="002D5CF9"/>
    <w:rsid w:val="002D63DB"/>
    <w:rsid w:val="002D763A"/>
    <w:rsid w:val="002E2F1A"/>
    <w:rsid w:val="002E4699"/>
    <w:rsid w:val="002E5C1B"/>
    <w:rsid w:val="002F2FD5"/>
    <w:rsid w:val="002F3884"/>
    <w:rsid w:val="002F43BB"/>
    <w:rsid w:val="002F771D"/>
    <w:rsid w:val="00304B5A"/>
    <w:rsid w:val="0030582A"/>
    <w:rsid w:val="00305962"/>
    <w:rsid w:val="0030597F"/>
    <w:rsid w:val="00310CE9"/>
    <w:rsid w:val="003118DA"/>
    <w:rsid w:val="003122B6"/>
    <w:rsid w:val="0031389A"/>
    <w:rsid w:val="00316B03"/>
    <w:rsid w:val="00327305"/>
    <w:rsid w:val="00331373"/>
    <w:rsid w:val="0033259F"/>
    <w:rsid w:val="003375A7"/>
    <w:rsid w:val="00353250"/>
    <w:rsid w:val="003577E1"/>
    <w:rsid w:val="00362445"/>
    <w:rsid w:val="003629FC"/>
    <w:rsid w:val="00363FF6"/>
    <w:rsid w:val="0036423F"/>
    <w:rsid w:val="00366535"/>
    <w:rsid w:val="00370277"/>
    <w:rsid w:val="00373A10"/>
    <w:rsid w:val="00373DF5"/>
    <w:rsid w:val="00376C9C"/>
    <w:rsid w:val="003825E8"/>
    <w:rsid w:val="003831A5"/>
    <w:rsid w:val="0038345C"/>
    <w:rsid w:val="00391A73"/>
    <w:rsid w:val="00394D91"/>
    <w:rsid w:val="003A0101"/>
    <w:rsid w:val="003A1DD7"/>
    <w:rsid w:val="003A1FCB"/>
    <w:rsid w:val="003A47C1"/>
    <w:rsid w:val="003B12AC"/>
    <w:rsid w:val="003B5572"/>
    <w:rsid w:val="003B5D3E"/>
    <w:rsid w:val="003B7A3E"/>
    <w:rsid w:val="003C0554"/>
    <w:rsid w:val="003C274B"/>
    <w:rsid w:val="003C644D"/>
    <w:rsid w:val="003C7B15"/>
    <w:rsid w:val="003D0923"/>
    <w:rsid w:val="003D6654"/>
    <w:rsid w:val="003D7846"/>
    <w:rsid w:val="003E008F"/>
    <w:rsid w:val="003E1255"/>
    <w:rsid w:val="003E2692"/>
    <w:rsid w:val="003E37EB"/>
    <w:rsid w:val="003E4B82"/>
    <w:rsid w:val="003E4EF9"/>
    <w:rsid w:val="003E5DC5"/>
    <w:rsid w:val="003E5F89"/>
    <w:rsid w:val="003F2F84"/>
    <w:rsid w:val="003F44B1"/>
    <w:rsid w:val="003F4DBA"/>
    <w:rsid w:val="003F7E74"/>
    <w:rsid w:val="00403D3E"/>
    <w:rsid w:val="004056E1"/>
    <w:rsid w:val="004071DA"/>
    <w:rsid w:val="00415BBF"/>
    <w:rsid w:val="0041694C"/>
    <w:rsid w:val="004176E6"/>
    <w:rsid w:val="00420C67"/>
    <w:rsid w:val="0042204B"/>
    <w:rsid w:val="00422FED"/>
    <w:rsid w:val="00425F61"/>
    <w:rsid w:val="00437B4E"/>
    <w:rsid w:val="004400A7"/>
    <w:rsid w:val="004409C3"/>
    <w:rsid w:val="00440A20"/>
    <w:rsid w:val="004420D4"/>
    <w:rsid w:val="004443CD"/>
    <w:rsid w:val="00444B16"/>
    <w:rsid w:val="004465D9"/>
    <w:rsid w:val="00450AD4"/>
    <w:rsid w:val="00451B45"/>
    <w:rsid w:val="00451D1D"/>
    <w:rsid w:val="004534CE"/>
    <w:rsid w:val="00467AF6"/>
    <w:rsid w:val="00487219"/>
    <w:rsid w:val="0049057D"/>
    <w:rsid w:val="0049172F"/>
    <w:rsid w:val="00491742"/>
    <w:rsid w:val="004918DE"/>
    <w:rsid w:val="00494612"/>
    <w:rsid w:val="00494CE6"/>
    <w:rsid w:val="004967C8"/>
    <w:rsid w:val="00496CE7"/>
    <w:rsid w:val="004A3334"/>
    <w:rsid w:val="004A4B01"/>
    <w:rsid w:val="004B3870"/>
    <w:rsid w:val="004B4E00"/>
    <w:rsid w:val="004B7074"/>
    <w:rsid w:val="004B7E94"/>
    <w:rsid w:val="004B7FB3"/>
    <w:rsid w:val="004C2F07"/>
    <w:rsid w:val="004C49E2"/>
    <w:rsid w:val="004D0B77"/>
    <w:rsid w:val="004D4C40"/>
    <w:rsid w:val="004D6855"/>
    <w:rsid w:val="004D7D5F"/>
    <w:rsid w:val="004E33BF"/>
    <w:rsid w:val="004E34A8"/>
    <w:rsid w:val="004E572D"/>
    <w:rsid w:val="004F2243"/>
    <w:rsid w:val="004F42AF"/>
    <w:rsid w:val="00501585"/>
    <w:rsid w:val="0050195B"/>
    <w:rsid w:val="00502795"/>
    <w:rsid w:val="00502D0B"/>
    <w:rsid w:val="00505A1E"/>
    <w:rsid w:val="0051117B"/>
    <w:rsid w:val="00511786"/>
    <w:rsid w:val="00523D3C"/>
    <w:rsid w:val="005258AB"/>
    <w:rsid w:val="0052601B"/>
    <w:rsid w:val="00526250"/>
    <w:rsid w:val="0053095F"/>
    <w:rsid w:val="00532339"/>
    <w:rsid w:val="00533480"/>
    <w:rsid w:val="005336F9"/>
    <w:rsid w:val="0053450F"/>
    <w:rsid w:val="00543B79"/>
    <w:rsid w:val="00544059"/>
    <w:rsid w:val="0054499C"/>
    <w:rsid w:val="00545A7C"/>
    <w:rsid w:val="00545C8A"/>
    <w:rsid w:val="0054625A"/>
    <w:rsid w:val="005463DC"/>
    <w:rsid w:val="00550775"/>
    <w:rsid w:val="0055187C"/>
    <w:rsid w:val="005528B7"/>
    <w:rsid w:val="00554BAD"/>
    <w:rsid w:val="00556A81"/>
    <w:rsid w:val="00563A37"/>
    <w:rsid w:val="00566AF6"/>
    <w:rsid w:val="00566D78"/>
    <w:rsid w:val="00570B36"/>
    <w:rsid w:val="00574A39"/>
    <w:rsid w:val="00583417"/>
    <w:rsid w:val="00590EF4"/>
    <w:rsid w:val="00594134"/>
    <w:rsid w:val="005946F8"/>
    <w:rsid w:val="00594CCC"/>
    <w:rsid w:val="005A0170"/>
    <w:rsid w:val="005A2369"/>
    <w:rsid w:val="005A46B9"/>
    <w:rsid w:val="005A4F60"/>
    <w:rsid w:val="005A5A2C"/>
    <w:rsid w:val="005A5E2D"/>
    <w:rsid w:val="005A6C69"/>
    <w:rsid w:val="005B35F8"/>
    <w:rsid w:val="005B4880"/>
    <w:rsid w:val="005B5DB5"/>
    <w:rsid w:val="005B658D"/>
    <w:rsid w:val="005B65A8"/>
    <w:rsid w:val="005C22CF"/>
    <w:rsid w:val="005C2AAA"/>
    <w:rsid w:val="005C4D1D"/>
    <w:rsid w:val="005C4ECA"/>
    <w:rsid w:val="005C6A3A"/>
    <w:rsid w:val="005C73DE"/>
    <w:rsid w:val="005D3697"/>
    <w:rsid w:val="005D6818"/>
    <w:rsid w:val="005E0258"/>
    <w:rsid w:val="005E0DBF"/>
    <w:rsid w:val="005E23B6"/>
    <w:rsid w:val="005E28CB"/>
    <w:rsid w:val="005E368B"/>
    <w:rsid w:val="005E5A46"/>
    <w:rsid w:val="005E697A"/>
    <w:rsid w:val="005E6FCC"/>
    <w:rsid w:val="005F18E2"/>
    <w:rsid w:val="005F5AFB"/>
    <w:rsid w:val="005F6481"/>
    <w:rsid w:val="005F6A39"/>
    <w:rsid w:val="00600B10"/>
    <w:rsid w:val="00601024"/>
    <w:rsid w:val="006032E4"/>
    <w:rsid w:val="00606543"/>
    <w:rsid w:val="00610928"/>
    <w:rsid w:val="0061189B"/>
    <w:rsid w:val="006125EB"/>
    <w:rsid w:val="00614409"/>
    <w:rsid w:val="00615A59"/>
    <w:rsid w:val="006165F8"/>
    <w:rsid w:val="00617740"/>
    <w:rsid w:val="0062047E"/>
    <w:rsid w:val="00621C3C"/>
    <w:rsid w:val="006223EC"/>
    <w:rsid w:val="006252DE"/>
    <w:rsid w:val="00625AC9"/>
    <w:rsid w:val="00626203"/>
    <w:rsid w:val="00632402"/>
    <w:rsid w:val="00632A9D"/>
    <w:rsid w:val="00633809"/>
    <w:rsid w:val="00634B1A"/>
    <w:rsid w:val="00634CA9"/>
    <w:rsid w:val="00635622"/>
    <w:rsid w:val="00652D48"/>
    <w:rsid w:val="0065599B"/>
    <w:rsid w:val="0065670F"/>
    <w:rsid w:val="006570B2"/>
    <w:rsid w:val="00667595"/>
    <w:rsid w:val="0067037D"/>
    <w:rsid w:val="00673AE5"/>
    <w:rsid w:val="00684E9D"/>
    <w:rsid w:val="0068723A"/>
    <w:rsid w:val="00690022"/>
    <w:rsid w:val="00695C27"/>
    <w:rsid w:val="0069617A"/>
    <w:rsid w:val="006A029C"/>
    <w:rsid w:val="006A4F45"/>
    <w:rsid w:val="006A5388"/>
    <w:rsid w:val="006B339C"/>
    <w:rsid w:val="006B4DAA"/>
    <w:rsid w:val="006B7C1E"/>
    <w:rsid w:val="006C4CE7"/>
    <w:rsid w:val="006D2AAB"/>
    <w:rsid w:val="006D62ED"/>
    <w:rsid w:val="006D73AF"/>
    <w:rsid w:val="006E3231"/>
    <w:rsid w:val="006F6FE5"/>
    <w:rsid w:val="00700480"/>
    <w:rsid w:val="007016F6"/>
    <w:rsid w:val="00701739"/>
    <w:rsid w:val="00701B43"/>
    <w:rsid w:val="00702211"/>
    <w:rsid w:val="00711727"/>
    <w:rsid w:val="0071298C"/>
    <w:rsid w:val="007155D4"/>
    <w:rsid w:val="00717471"/>
    <w:rsid w:val="00720ED5"/>
    <w:rsid w:val="007223CD"/>
    <w:rsid w:val="00727FE7"/>
    <w:rsid w:val="007329C6"/>
    <w:rsid w:val="00733830"/>
    <w:rsid w:val="0073512D"/>
    <w:rsid w:val="00736ED4"/>
    <w:rsid w:val="00742E9D"/>
    <w:rsid w:val="007432DD"/>
    <w:rsid w:val="0074625F"/>
    <w:rsid w:val="00750781"/>
    <w:rsid w:val="0075125C"/>
    <w:rsid w:val="0075147E"/>
    <w:rsid w:val="00752BEF"/>
    <w:rsid w:val="00753B48"/>
    <w:rsid w:val="007603D2"/>
    <w:rsid w:val="00763CF3"/>
    <w:rsid w:val="00767AB5"/>
    <w:rsid w:val="00767D59"/>
    <w:rsid w:val="00774362"/>
    <w:rsid w:val="00774D19"/>
    <w:rsid w:val="0077509B"/>
    <w:rsid w:val="0077663E"/>
    <w:rsid w:val="0077664B"/>
    <w:rsid w:val="0078093D"/>
    <w:rsid w:val="007838E6"/>
    <w:rsid w:val="0079225E"/>
    <w:rsid w:val="007A0CB5"/>
    <w:rsid w:val="007A59CE"/>
    <w:rsid w:val="007B1CA2"/>
    <w:rsid w:val="007B45FB"/>
    <w:rsid w:val="007B5F65"/>
    <w:rsid w:val="007C0107"/>
    <w:rsid w:val="007C61EC"/>
    <w:rsid w:val="007D25C9"/>
    <w:rsid w:val="007D4054"/>
    <w:rsid w:val="007D459A"/>
    <w:rsid w:val="007D7C5E"/>
    <w:rsid w:val="007E561D"/>
    <w:rsid w:val="007F0525"/>
    <w:rsid w:val="007F44D8"/>
    <w:rsid w:val="007F501D"/>
    <w:rsid w:val="007F77A5"/>
    <w:rsid w:val="008014E5"/>
    <w:rsid w:val="00804E51"/>
    <w:rsid w:val="00805F61"/>
    <w:rsid w:val="00816949"/>
    <w:rsid w:val="00816E6B"/>
    <w:rsid w:val="008207D9"/>
    <w:rsid w:val="008220B6"/>
    <w:rsid w:val="008229D7"/>
    <w:rsid w:val="00824082"/>
    <w:rsid w:val="008246ED"/>
    <w:rsid w:val="00825FDE"/>
    <w:rsid w:val="00826BCD"/>
    <w:rsid w:val="00826DA2"/>
    <w:rsid w:val="00836A96"/>
    <w:rsid w:val="008371DC"/>
    <w:rsid w:val="008373D0"/>
    <w:rsid w:val="00840411"/>
    <w:rsid w:val="00843F2D"/>
    <w:rsid w:val="00844544"/>
    <w:rsid w:val="00845721"/>
    <w:rsid w:val="008519F1"/>
    <w:rsid w:val="00857C6B"/>
    <w:rsid w:val="00864C3A"/>
    <w:rsid w:val="00870BEB"/>
    <w:rsid w:val="008714DC"/>
    <w:rsid w:val="00871B76"/>
    <w:rsid w:val="008755D0"/>
    <w:rsid w:val="00875A0D"/>
    <w:rsid w:val="00875EF6"/>
    <w:rsid w:val="00880616"/>
    <w:rsid w:val="0088523D"/>
    <w:rsid w:val="00886A63"/>
    <w:rsid w:val="00891200"/>
    <w:rsid w:val="008932E6"/>
    <w:rsid w:val="00894226"/>
    <w:rsid w:val="008942F2"/>
    <w:rsid w:val="008946BC"/>
    <w:rsid w:val="0089739C"/>
    <w:rsid w:val="008A1922"/>
    <w:rsid w:val="008A1F25"/>
    <w:rsid w:val="008A243C"/>
    <w:rsid w:val="008A425C"/>
    <w:rsid w:val="008B294C"/>
    <w:rsid w:val="008B7DB3"/>
    <w:rsid w:val="008C2840"/>
    <w:rsid w:val="008C5AC1"/>
    <w:rsid w:val="008D14C7"/>
    <w:rsid w:val="008D1C46"/>
    <w:rsid w:val="008E0F64"/>
    <w:rsid w:val="008E3498"/>
    <w:rsid w:val="008F12B2"/>
    <w:rsid w:val="008F272A"/>
    <w:rsid w:val="008F3DA0"/>
    <w:rsid w:val="008F3ED4"/>
    <w:rsid w:val="008F71F7"/>
    <w:rsid w:val="00904412"/>
    <w:rsid w:val="009066DA"/>
    <w:rsid w:val="00910AAB"/>
    <w:rsid w:val="009112D3"/>
    <w:rsid w:val="00913734"/>
    <w:rsid w:val="009142F5"/>
    <w:rsid w:val="0091450F"/>
    <w:rsid w:val="00917BA6"/>
    <w:rsid w:val="0092001B"/>
    <w:rsid w:val="0092044C"/>
    <w:rsid w:val="009224D7"/>
    <w:rsid w:val="0092276A"/>
    <w:rsid w:val="00923FA5"/>
    <w:rsid w:val="009251E5"/>
    <w:rsid w:val="00933305"/>
    <w:rsid w:val="009361C3"/>
    <w:rsid w:val="00936637"/>
    <w:rsid w:val="00937615"/>
    <w:rsid w:val="0094332C"/>
    <w:rsid w:val="00945B81"/>
    <w:rsid w:val="00947A94"/>
    <w:rsid w:val="00947C3D"/>
    <w:rsid w:val="00951B71"/>
    <w:rsid w:val="009525CA"/>
    <w:rsid w:val="00953DAC"/>
    <w:rsid w:val="0095402F"/>
    <w:rsid w:val="00956751"/>
    <w:rsid w:val="00956F54"/>
    <w:rsid w:val="009578E0"/>
    <w:rsid w:val="009607DA"/>
    <w:rsid w:val="00960EAA"/>
    <w:rsid w:val="00961557"/>
    <w:rsid w:val="009656BA"/>
    <w:rsid w:val="00970DD2"/>
    <w:rsid w:val="00971819"/>
    <w:rsid w:val="00974F88"/>
    <w:rsid w:val="0098214C"/>
    <w:rsid w:val="00984E3A"/>
    <w:rsid w:val="00987460"/>
    <w:rsid w:val="00990C74"/>
    <w:rsid w:val="0099105D"/>
    <w:rsid w:val="00991C29"/>
    <w:rsid w:val="0099205B"/>
    <w:rsid w:val="00997D85"/>
    <w:rsid w:val="009A0246"/>
    <w:rsid w:val="009A0987"/>
    <w:rsid w:val="009A4F6F"/>
    <w:rsid w:val="009A5E42"/>
    <w:rsid w:val="009B11A0"/>
    <w:rsid w:val="009B146A"/>
    <w:rsid w:val="009B4DB4"/>
    <w:rsid w:val="009B5EEE"/>
    <w:rsid w:val="009C064B"/>
    <w:rsid w:val="009C0F7F"/>
    <w:rsid w:val="009C5A96"/>
    <w:rsid w:val="009C64CA"/>
    <w:rsid w:val="009C7C68"/>
    <w:rsid w:val="009D2A1F"/>
    <w:rsid w:val="009D5466"/>
    <w:rsid w:val="009E47DA"/>
    <w:rsid w:val="009E486F"/>
    <w:rsid w:val="009E60A7"/>
    <w:rsid w:val="009E77EE"/>
    <w:rsid w:val="009F0BEA"/>
    <w:rsid w:val="009F206A"/>
    <w:rsid w:val="009F4C6B"/>
    <w:rsid w:val="00A00BF9"/>
    <w:rsid w:val="00A06F64"/>
    <w:rsid w:val="00A10554"/>
    <w:rsid w:val="00A171B0"/>
    <w:rsid w:val="00A17DD9"/>
    <w:rsid w:val="00A25236"/>
    <w:rsid w:val="00A2663C"/>
    <w:rsid w:val="00A32FC7"/>
    <w:rsid w:val="00A34DBE"/>
    <w:rsid w:val="00A44C9B"/>
    <w:rsid w:val="00A467BD"/>
    <w:rsid w:val="00A50B39"/>
    <w:rsid w:val="00A51C20"/>
    <w:rsid w:val="00A536C0"/>
    <w:rsid w:val="00A56025"/>
    <w:rsid w:val="00A5769D"/>
    <w:rsid w:val="00A62964"/>
    <w:rsid w:val="00A63C00"/>
    <w:rsid w:val="00A70AFA"/>
    <w:rsid w:val="00A71A78"/>
    <w:rsid w:val="00A7284D"/>
    <w:rsid w:val="00A730F8"/>
    <w:rsid w:val="00A7576D"/>
    <w:rsid w:val="00A75F65"/>
    <w:rsid w:val="00A77D8D"/>
    <w:rsid w:val="00A8202F"/>
    <w:rsid w:val="00A82B69"/>
    <w:rsid w:val="00A83E97"/>
    <w:rsid w:val="00A87853"/>
    <w:rsid w:val="00A91590"/>
    <w:rsid w:val="00A915BA"/>
    <w:rsid w:val="00A92E3A"/>
    <w:rsid w:val="00A93AE4"/>
    <w:rsid w:val="00AA09DE"/>
    <w:rsid w:val="00AA3238"/>
    <w:rsid w:val="00AA3F77"/>
    <w:rsid w:val="00AA7CA2"/>
    <w:rsid w:val="00AA7DC8"/>
    <w:rsid w:val="00AB0DE3"/>
    <w:rsid w:val="00AB340E"/>
    <w:rsid w:val="00AB4914"/>
    <w:rsid w:val="00AC34D8"/>
    <w:rsid w:val="00AC7602"/>
    <w:rsid w:val="00AD16B1"/>
    <w:rsid w:val="00AD2077"/>
    <w:rsid w:val="00AD28EC"/>
    <w:rsid w:val="00AD4C5A"/>
    <w:rsid w:val="00AD6AA2"/>
    <w:rsid w:val="00AE2130"/>
    <w:rsid w:val="00AE2508"/>
    <w:rsid w:val="00AE37E9"/>
    <w:rsid w:val="00AE65BD"/>
    <w:rsid w:val="00AE77F4"/>
    <w:rsid w:val="00AF55AE"/>
    <w:rsid w:val="00B00041"/>
    <w:rsid w:val="00B03555"/>
    <w:rsid w:val="00B06681"/>
    <w:rsid w:val="00B1386C"/>
    <w:rsid w:val="00B16106"/>
    <w:rsid w:val="00B2144E"/>
    <w:rsid w:val="00B21CCD"/>
    <w:rsid w:val="00B22B19"/>
    <w:rsid w:val="00B33BF5"/>
    <w:rsid w:val="00B35E29"/>
    <w:rsid w:val="00B36A81"/>
    <w:rsid w:val="00B3760C"/>
    <w:rsid w:val="00B42564"/>
    <w:rsid w:val="00B43DA3"/>
    <w:rsid w:val="00B45180"/>
    <w:rsid w:val="00B46013"/>
    <w:rsid w:val="00B46E12"/>
    <w:rsid w:val="00B475CA"/>
    <w:rsid w:val="00B50FE1"/>
    <w:rsid w:val="00B51929"/>
    <w:rsid w:val="00B54203"/>
    <w:rsid w:val="00B546B9"/>
    <w:rsid w:val="00B57817"/>
    <w:rsid w:val="00B57A80"/>
    <w:rsid w:val="00B664B3"/>
    <w:rsid w:val="00B67800"/>
    <w:rsid w:val="00B71941"/>
    <w:rsid w:val="00B72343"/>
    <w:rsid w:val="00B723C9"/>
    <w:rsid w:val="00B73720"/>
    <w:rsid w:val="00B749DF"/>
    <w:rsid w:val="00B74CA0"/>
    <w:rsid w:val="00B81980"/>
    <w:rsid w:val="00B83F98"/>
    <w:rsid w:val="00B85C5A"/>
    <w:rsid w:val="00B909FF"/>
    <w:rsid w:val="00B91D88"/>
    <w:rsid w:val="00B93B1A"/>
    <w:rsid w:val="00B9452D"/>
    <w:rsid w:val="00B95AFD"/>
    <w:rsid w:val="00B9600F"/>
    <w:rsid w:val="00BA420E"/>
    <w:rsid w:val="00BA7B06"/>
    <w:rsid w:val="00BB50F4"/>
    <w:rsid w:val="00BB59B5"/>
    <w:rsid w:val="00BC1AC6"/>
    <w:rsid w:val="00BC3952"/>
    <w:rsid w:val="00BC7B21"/>
    <w:rsid w:val="00BD1853"/>
    <w:rsid w:val="00BD58CF"/>
    <w:rsid w:val="00BE1670"/>
    <w:rsid w:val="00BE1BA1"/>
    <w:rsid w:val="00BE2BAC"/>
    <w:rsid w:val="00BE493D"/>
    <w:rsid w:val="00BF0B33"/>
    <w:rsid w:val="00BF1964"/>
    <w:rsid w:val="00BF2A11"/>
    <w:rsid w:val="00BF3344"/>
    <w:rsid w:val="00BF6610"/>
    <w:rsid w:val="00C0643D"/>
    <w:rsid w:val="00C07D2A"/>
    <w:rsid w:val="00C10461"/>
    <w:rsid w:val="00C20F16"/>
    <w:rsid w:val="00C22E23"/>
    <w:rsid w:val="00C24261"/>
    <w:rsid w:val="00C24AC6"/>
    <w:rsid w:val="00C24C8F"/>
    <w:rsid w:val="00C3030F"/>
    <w:rsid w:val="00C338DD"/>
    <w:rsid w:val="00C36BC5"/>
    <w:rsid w:val="00C42562"/>
    <w:rsid w:val="00C430D6"/>
    <w:rsid w:val="00C45324"/>
    <w:rsid w:val="00C5223D"/>
    <w:rsid w:val="00C54253"/>
    <w:rsid w:val="00C55742"/>
    <w:rsid w:val="00C5611F"/>
    <w:rsid w:val="00C56B12"/>
    <w:rsid w:val="00C64470"/>
    <w:rsid w:val="00C66099"/>
    <w:rsid w:val="00C66887"/>
    <w:rsid w:val="00C66DB7"/>
    <w:rsid w:val="00C8533A"/>
    <w:rsid w:val="00C85A46"/>
    <w:rsid w:val="00C90C41"/>
    <w:rsid w:val="00C91E0F"/>
    <w:rsid w:val="00C96298"/>
    <w:rsid w:val="00CA2ABA"/>
    <w:rsid w:val="00CB4B9E"/>
    <w:rsid w:val="00CB7141"/>
    <w:rsid w:val="00CC1759"/>
    <w:rsid w:val="00CC4F0C"/>
    <w:rsid w:val="00CC675C"/>
    <w:rsid w:val="00CD29B4"/>
    <w:rsid w:val="00CD3CAA"/>
    <w:rsid w:val="00CD438D"/>
    <w:rsid w:val="00CD5461"/>
    <w:rsid w:val="00CD5D22"/>
    <w:rsid w:val="00CD5F39"/>
    <w:rsid w:val="00CD72E4"/>
    <w:rsid w:val="00CE118F"/>
    <w:rsid w:val="00CE60A1"/>
    <w:rsid w:val="00CE7564"/>
    <w:rsid w:val="00CE7E24"/>
    <w:rsid w:val="00CF3655"/>
    <w:rsid w:val="00CF3A1D"/>
    <w:rsid w:val="00D0042F"/>
    <w:rsid w:val="00D00B54"/>
    <w:rsid w:val="00D03C0D"/>
    <w:rsid w:val="00D11679"/>
    <w:rsid w:val="00D15970"/>
    <w:rsid w:val="00D15C90"/>
    <w:rsid w:val="00D200E2"/>
    <w:rsid w:val="00D24C31"/>
    <w:rsid w:val="00D2544C"/>
    <w:rsid w:val="00D30598"/>
    <w:rsid w:val="00D30A5F"/>
    <w:rsid w:val="00D33352"/>
    <w:rsid w:val="00D3361D"/>
    <w:rsid w:val="00D3461E"/>
    <w:rsid w:val="00D445E1"/>
    <w:rsid w:val="00D4699F"/>
    <w:rsid w:val="00D46B9C"/>
    <w:rsid w:val="00D47E3B"/>
    <w:rsid w:val="00D513CD"/>
    <w:rsid w:val="00D55A02"/>
    <w:rsid w:val="00D5713A"/>
    <w:rsid w:val="00D610F3"/>
    <w:rsid w:val="00D61D63"/>
    <w:rsid w:val="00D6324F"/>
    <w:rsid w:val="00D636E2"/>
    <w:rsid w:val="00D643C6"/>
    <w:rsid w:val="00D6464A"/>
    <w:rsid w:val="00D65231"/>
    <w:rsid w:val="00D664DE"/>
    <w:rsid w:val="00D67B62"/>
    <w:rsid w:val="00D73955"/>
    <w:rsid w:val="00D81A74"/>
    <w:rsid w:val="00D9259A"/>
    <w:rsid w:val="00DA10C8"/>
    <w:rsid w:val="00DA4D5F"/>
    <w:rsid w:val="00DA5DDA"/>
    <w:rsid w:val="00DA6299"/>
    <w:rsid w:val="00DB35ED"/>
    <w:rsid w:val="00DB3875"/>
    <w:rsid w:val="00DB4503"/>
    <w:rsid w:val="00DB5868"/>
    <w:rsid w:val="00DC0618"/>
    <w:rsid w:val="00DC7882"/>
    <w:rsid w:val="00DD3A23"/>
    <w:rsid w:val="00DE03A3"/>
    <w:rsid w:val="00DE12B5"/>
    <w:rsid w:val="00DE264E"/>
    <w:rsid w:val="00DE32A0"/>
    <w:rsid w:val="00DF1A5A"/>
    <w:rsid w:val="00DF1CB4"/>
    <w:rsid w:val="00DF6E9C"/>
    <w:rsid w:val="00DF736C"/>
    <w:rsid w:val="00E00529"/>
    <w:rsid w:val="00E04262"/>
    <w:rsid w:val="00E07021"/>
    <w:rsid w:val="00E07085"/>
    <w:rsid w:val="00E0742E"/>
    <w:rsid w:val="00E10AE7"/>
    <w:rsid w:val="00E13434"/>
    <w:rsid w:val="00E14FAD"/>
    <w:rsid w:val="00E22D7F"/>
    <w:rsid w:val="00E253EF"/>
    <w:rsid w:val="00E25BA8"/>
    <w:rsid w:val="00E33030"/>
    <w:rsid w:val="00E35E9F"/>
    <w:rsid w:val="00E416C4"/>
    <w:rsid w:val="00E44641"/>
    <w:rsid w:val="00E4511A"/>
    <w:rsid w:val="00E475E7"/>
    <w:rsid w:val="00E54205"/>
    <w:rsid w:val="00E54DF9"/>
    <w:rsid w:val="00E6000A"/>
    <w:rsid w:val="00E6072E"/>
    <w:rsid w:val="00E609C8"/>
    <w:rsid w:val="00E63A21"/>
    <w:rsid w:val="00E63A7C"/>
    <w:rsid w:val="00E66304"/>
    <w:rsid w:val="00E675AA"/>
    <w:rsid w:val="00E70E26"/>
    <w:rsid w:val="00E7307E"/>
    <w:rsid w:val="00E77B10"/>
    <w:rsid w:val="00E821A2"/>
    <w:rsid w:val="00E84E51"/>
    <w:rsid w:val="00E85BA6"/>
    <w:rsid w:val="00E86706"/>
    <w:rsid w:val="00E91A24"/>
    <w:rsid w:val="00E94CDD"/>
    <w:rsid w:val="00EA0ACB"/>
    <w:rsid w:val="00EA5DBD"/>
    <w:rsid w:val="00EB3E2C"/>
    <w:rsid w:val="00EB471C"/>
    <w:rsid w:val="00EB5544"/>
    <w:rsid w:val="00EB6A27"/>
    <w:rsid w:val="00EB6A55"/>
    <w:rsid w:val="00EC057A"/>
    <w:rsid w:val="00EC0AF0"/>
    <w:rsid w:val="00EC2753"/>
    <w:rsid w:val="00EC6E5B"/>
    <w:rsid w:val="00EC6F51"/>
    <w:rsid w:val="00EC7B66"/>
    <w:rsid w:val="00ED240E"/>
    <w:rsid w:val="00ED5149"/>
    <w:rsid w:val="00ED58B5"/>
    <w:rsid w:val="00ED63FA"/>
    <w:rsid w:val="00ED75B6"/>
    <w:rsid w:val="00ED76B2"/>
    <w:rsid w:val="00EE0364"/>
    <w:rsid w:val="00EE1A4C"/>
    <w:rsid w:val="00EE48DD"/>
    <w:rsid w:val="00EF1E9A"/>
    <w:rsid w:val="00EF5A72"/>
    <w:rsid w:val="00EF60F5"/>
    <w:rsid w:val="00EF6946"/>
    <w:rsid w:val="00EF716D"/>
    <w:rsid w:val="00F05054"/>
    <w:rsid w:val="00F12E2E"/>
    <w:rsid w:val="00F14552"/>
    <w:rsid w:val="00F16FE8"/>
    <w:rsid w:val="00F20F64"/>
    <w:rsid w:val="00F25491"/>
    <w:rsid w:val="00F27614"/>
    <w:rsid w:val="00F3082A"/>
    <w:rsid w:val="00F3185D"/>
    <w:rsid w:val="00F32308"/>
    <w:rsid w:val="00F34C91"/>
    <w:rsid w:val="00F4265C"/>
    <w:rsid w:val="00F509AB"/>
    <w:rsid w:val="00F5152B"/>
    <w:rsid w:val="00F51E2D"/>
    <w:rsid w:val="00F60398"/>
    <w:rsid w:val="00F6233C"/>
    <w:rsid w:val="00F63447"/>
    <w:rsid w:val="00F66DCA"/>
    <w:rsid w:val="00F75650"/>
    <w:rsid w:val="00F75FBF"/>
    <w:rsid w:val="00F77E5B"/>
    <w:rsid w:val="00F858B8"/>
    <w:rsid w:val="00F9024C"/>
    <w:rsid w:val="00F90784"/>
    <w:rsid w:val="00F90B3E"/>
    <w:rsid w:val="00FA230F"/>
    <w:rsid w:val="00FA2723"/>
    <w:rsid w:val="00FA6A99"/>
    <w:rsid w:val="00FA7A35"/>
    <w:rsid w:val="00FA7E59"/>
    <w:rsid w:val="00FB2593"/>
    <w:rsid w:val="00FB2928"/>
    <w:rsid w:val="00FB485D"/>
    <w:rsid w:val="00FB62D9"/>
    <w:rsid w:val="00FC44FE"/>
    <w:rsid w:val="00FC5AAE"/>
    <w:rsid w:val="00FC5E5F"/>
    <w:rsid w:val="00FC7B72"/>
    <w:rsid w:val="00FD1ED9"/>
    <w:rsid w:val="00FD54F6"/>
    <w:rsid w:val="00FD601F"/>
    <w:rsid w:val="00FD7546"/>
    <w:rsid w:val="00FE0E76"/>
    <w:rsid w:val="00FE4CD3"/>
    <w:rsid w:val="00FE6E98"/>
    <w:rsid w:val="00FF3187"/>
    <w:rsid w:val="00FF3C35"/>
    <w:rsid w:val="00FF4517"/>
    <w:rsid w:val="00FF50C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2047"/>
  <w15:docId w15:val="{10113F81-067D-4DAF-9472-9DA0C082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BD"/>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3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semiHidden/>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6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756285879">
          <w:marLeft w:val="1166"/>
          <w:marRight w:val="0"/>
          <w:marTop w:val="0"/>
          <w:marBottom w:val="0"/>
          <w:divBdr>
            <w:top w:val="none" w:sz="0" w:space="0" w:color="auto"/>
            <w:left w:val="none" w:sz="0" w:space="0" w:color="auto"/>
            <w:bottom w:val="none" w:sz="0" w:space="0" w:color="auto"/>
            <w:right w:val="none" w:sz="0" w:space="0" w:color="auto"/>
          </w:divBdr>
        </w:div>
      </w:divsChild>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Data" Target="diagrams/data16.xml"/><Relationship Id="rId89" Type="http://schemas.openxmlformats.org/officeDocument/2006/relationships/diagramData" Target="diagrams/data17.xml"/><Relationship Id="rId112" Type="http://schemas.openxmlformats.org/officeDocument/2006/relationships/image" Target="media/image4.png"/><Relationship Id="rId133" Type="http://schemas.openxmlformats.org/officeDocument/2006/relationships/fontTable" Target="fontTable.xml"/><Relationship Id="rId16" Type="http://schemas.openxmlformats.org/officeDocument/2006/relationships/diagramQuickStyle" Target="diagrams/quickStyle2.xml"/><Relationship Id="rId107" Type="http://schemas.openxmlformats.org/officeDocument/2006/relationships/diagramColors" Target="diagrams/colors20.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diagramData" Target="diagrams/data14.xml"/><Relationship Id="rId79" Type="http://schemas.openxmlformats.org/officeDocument/2006/relationships/diagramData" Target="diagrams/data15.xml"/><Relationship Id="rId102" Type="http://schemas.openxmlformats.org/officeDocument/2006/relationships/diagramColors" Target="diagrams/colors19.xml"/><Relationship Id="rId123" Type="http://schemas.openxmlformats.org/officeDocument/2006/relationships/oleObject" Target="embeddings/Microsoft_Excel_Chart1.xls"/><Relationship Id="rId128" Type="http://schemas.openxmlformats.org/officeDocument/2006/relationships/oleObject" Target="embeddings/Microsoft_Excel_Chart2.xls"/><Relationship Id="rId5" Type="http://schemas.openxmlformats.org/officeDocument/2006/relationships/webSettings" Target="webSettings.xml"/><Relationship Id="rId90" Type="http://schemas.openxmlformats.org/officeDocument/2006/relationships/diagramLayout" Target="diagrams/layout17.xml"/><Relationship Id="rId95" Type="http://schemas.openxmlformats.org/officeDocument/2006/relationships/diagramLayout" Target="diagrams/layout18.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openxmlformats.org/officeDocument/2006/relationships/diagramData" Target="diagrams/data12.xml"/><Relationship Id="rId69" Type="http://schemas.openxmlformats.org/officeDocument/2006/relationships/diagramData" Target="diagrams/data13.xml"/><Relationship Id="rId118" Type="http://schemas.openxmlformats.org/officeDocument/2006/relationships/image" Target="media/image5.png"/><Relationship Id="rId134" Type="http://schemas.openxmlformats.org/officeDocument/2006/relationships/theme" Target="theme/theme1.xml"/><Relationship Id="rId80" Type="http://schemas.openxmlformats.org/officeDocument/2006/relationships/diagramLayout" Target="diagrams/layout15.xml"/><Relationship Id="rId85" Type="http://schemas.openxmlformats.org/officeDocument/2006/relationships/diagramLayout" Target="diagrams/layout16.xm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microsoft.com/office/2007/relationships/diagramDrawing" Target="diagrams/drawing5.xml"/><Relationship Id="rId38" Type="http://schemas.microsoft.com/office/2007/relationships/diagramDrawing" Target="diagrams/drawing6.xml"/><Relationship Id="rId59" Type="http://schemas.openxmlformats.org/officeDocument/2006/relationships/diagramData" Target="diagrams/data11.xml"/><Relationship Id="rId103" Type="http://schemas.microsoft.com/office/2007/relationships/diagramDrawing" Target="diagrams/drawing19.xml"/><Relationship Id="rId108" Type="http://schemas.microsoft.com/office/2007/relationships/diagramDrawing" Target="diagrams/drawing20.xml"/><Relationship Id="rId124" Type="http://schemas.openxmlformats.org/officeDocument/2006/relationships/chart" Target="charts/chart3.xml"/><Relationship Id="rId129" Type="http://schemas.openxmlformats.org/officeDocument/2006/relationships/chart" Target="charts/chart4.xml"/><Relationship Id="rId54" Type="http://schemas.openxmlformats.org/officeDocument/2006/relationships/diagramData" Target="diagrams/data10.xml"/><Relationship Id="rId70" Type="http://schemas.openxmlformats.org/officeDocument/2006/relationships/diagramLayout" Target="diagrams/layout13.xml"/><Relationship Id="rId75" Type="http://schemas.openxmlformats.org/officeDocument/2006/relationships/diagramLayout" Target="diagrams/layout14.xml"/><Relationship Id="rId91" Type="http://schemas.openxmlformats.org/officeDocument/2006/relationships/diagramQuickStyle" Target="diagrams/quickStyle17.xml"/><Relationship Id="rId96"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openxmlformats.org/officeDocument/2006/relationships/diagramData" Target="diagrams/data9.xml"/><Relationship Id="rId119" Type="http://schemas.openxmlformats.org/officeDocument/2006/relationships/image" Target="media/image6.png"/><Relationship Id="rId44" Type="http://schemas.openxmlformats.org/officeDocument/2006/relationships/diagramData" Target="diagrams/data8.xml"/><Relationship Id="rId60" Type="http://schemas.openxmlformats.org/officeDocument/2006/relationships/diagramLayout" Target="diagrams/layout11.xml"/><Relationship Id="rId65" Type="http://schemas.openxmlformats.org/officeDocument/2006/relationships/diagramLayout" Target="diagrams/layout12.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130" Type="http://schemas.openxmlformats.org/officeDocument/2006/relationships/chart" Target="charts/chart5.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image" Target="media/image2.png"/><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120" Type="http://schemas.openxmlformats.org/officeDocument/2006/relationships/oleObject" Target="embeddings/Microsoft_Excel_Chart.xls"/><Relationship Id="rId125"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image" Target="media/image3.png"/><Relationship Id="rId131" Type="http://schemas.openxmlformats.org/officeDocument/2006/relationships/chart" Target="charts/chart6.xml"/><Relationship Id="rId61" Type="http://schemas.openxmlformats.org/officeDocument/2006/relationships/diagramQuickStyle" Target="diagrams/quickStyle11.xml"/><Relationship Id="rId82" Type="http://schemas.openxmlformats.org/officeDocument/2006/relationships/diagramColors" Target="diagrams/colors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126" Type="http://schemas.openxmlformats.org/officeDocument/2006/relationships/image" Target="media/image9.png"/><Relationship Id="rId8" Type="http://schemas.openxmlformats.org/officeDocument/2006/relationships/image" Target="media/image1.jpeg"/><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121" Type="http://schemas.openxmlformats.org/officeDocument/2006/relationships/chart" Target="charts/chart2.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QuickStyle" Target="diagrams/quickStyle8.xml"/><Relationship Id="rId67" Type="http://schemas.openxmlformats.org/officeDocument/2006/relationships/diagramColors" Target="diagrams/colors12.xml"/><Relationship Id="rId20" Type="http://schemas.openxmlformats.org/officeDocument/2006/relationships/diagramLayout" Target="diagrams/layout3.xml"/><Relationship Id="rId41" Type="http://schemas.openxmlformats.org/officeDocument/2006/relationships/diagramQuickStyle" Target="diagrams/quickStyle7.xml"/><Relationship Id="rId62" Type="http://schemas.openxmlformats.org/officeDocument/2006/relationships/diagramColors" Target="diagrams/colors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chart" Target="charts/chart1.xml"/><Relationship Id="rId132" Type="http://schemas.openxmlformats.org/officeDocument/2006/relationships/footer" Target="footer1.xml"/><Relationship Id="rId15" Type="http://schemas.openxmlformats.org/officeDocument/2006/relationships/diagramLayout" Target="diagrams/layout2.xml"/><Relationship Id="rId36" Type="http://schemas.openxmlformats.org/officeDocument/2006/relationships/diagramQuickStyle" Target="diagrams/quickStyle6.xml"/><Relationship Id="rId57" Type="http://schemas.openxmlformats.org/officeDocument/2006/relationships/diagramColors" Target="diagrams/colors10.xml"/><Relationship Id="rId106" Type="http://schemas.openxmlformats.org/officeDocument/2006/relationships/diagramQuickStyle" Target="diagrams/quickStyle20.xml"/><Relationship Id="rId127" Type="http://schemas.openxmlformats.org/officeDocument/2006/relationships/image" Target="media/image10.png"/><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diagramColors" Target="diagrams/colors9.xml"/><Relationship Id="rId73" Type="http://schemas.microsoft.com/office/2007/relationships/diagramDrawing" Target="diagrams/drawing13.xml"/><Relationship Id="rId78" Type="http://schemas.microsoft.com/office/2007/relationships/diagramDrawing" Target="diagrams/drawing14.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 Id="rId12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26" Type="http://schemas.openxmlformats.org/officeDocument/2006/relationships/diagramQuickStyle" Target="diagrams/quickStyle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r>
              <a:rPr lang="es-DO" sz="1200"/>
              <a:t>FACTURACIÓN VS. RECAUDACIÓN CON MORA</a:t>
            </a:r>
          </a:p>
          <a:p>
            <a:pPr algn="ctr">
              <a:defRPr sz="1200"/>
            </a:pPr>
            <a:endParaRPr lang="es-MX" sz="1200"/>
          </a:p>
        </c:rich>
      </c:tx>
      <c:layout>
        <c:manualLayout>
          <c:xMode val="edge"/>
          <c:yMode val="edge"/>
          <c:x val="0.23644097270526696"/>
          <c:y val="7.5589531891037898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Enero</c:v>
                </c:pt>
                <c:pt idx="1">
                  <c:v>Febrero</c:v>
                </c:pt>
                <c:pt idx="2">
                  <c:v>Marzo</c:v>
                </c:pt>
              </c:strCache>
            </c:strRef>
          </c:cat>
          <c:val>
            <c:numRef>
              <c:f>Hoja1!$B$2:$B$4</c:f>
              <c:numCache>
                <c:formatCode>#,##0.00</c:formatCode>
                <c:ptCount val="3"/>
                <c:pt idx="0">
                  <c:v>277107239.20999998</c:v>
                </c:pt>
                <c:pt idx="1">
                  <c:v>226811176.94</c:v>
                </c:pt>
                <c:pt idx="2" formatCode="_(* #,##0.00_);_(* \(#,##0.00\);_(* &quot;-&quot;??_);_(@_)">
                  <c:v>282918387.44999999</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4.7114252061248529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Enero</c:v>
                </c:pt>
                <c:pt idx="1">
                  <c:v>Febrero</c:v>
                </c:pt>
                <c:pt idx="2">
                  <c:v>Marzo</c:v>
                </c:pt>
              </c:strCache>
            </c:strRef>
          </c:cat>
          <c:val>
            <c:numRef>
              <c:f>Hoja1!$C$2:$C$4</c:f>
              <c:numCache>
                <c:formatCode>#,##0.00</c:formatCode>
                <c:ptCount val="3"/>
                <c:pt idx="0">
                  <c:v>116629797.56999999</c:v>
                </c:pt>
                <c:pt idx="1">
                  <c:v>111400265.87</c:v>
                </c:pt>
                <c:pt idx="2" formatCode="_(* #,##0.00_);_(* \(#,##0.00\);_(* &quot;-&quot;??_);_(@_)">
                  <c:v>136271422.75999999</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97" b="1" i="0" u="none" strike="noStrike" kern="1200" baseline="0">
                <a:solidFill>
                  <a:schemeClr val="tx2"/>
                </a:solidFill>
                <a:latin typeface="+mn-lt"/>
                <a:ea typeface="+mn-ea"/>
                <a:cs typeface="+mn-cs"/>
              </a:defRPr>
            </a:pPr>
            <a:r>
              <a:rPr lang="es-MX" sz="1200"/>
              <a:t>ÍNDICE DE POTABILIDAD</a:t>
            </a:r>
          </a:p>
          <a:p>
            <a:pPr>
              <a:defRPr sz="1597" b="1" i="0" u="none" strike="noStrike" kern="1200" baseline="0">
                <a:solidFill>
                  <a:schemeClr val="tx2"/>
                </a:solidFill>
                <a:latin typeface="+mn-lt"/>
                <a:ea typeface="+mn-ea"/>
                <a:cs typeface="+mn-cs"/>
              </a:defRPr>
            </a:pPr>
            <a:r>
              <a:rPr lang="es-MX" sz="1200"/>
              <a:t> PRIMER</a:t>
            </a:r>
            <a:r>
              <a:rPr lang="es-MX" sz="1200" baseline="0"/>
              <a:t> TRIMESTRE AÑO 2023</a:t>
            </a:r>
            <a:endParaRPr lang="es-MX" sz="1200"/>
          </a:p>
          <a:p>
            <a:pPr>
              <a:defRPr sz="1597" b="1" i="0" u="none" strike="noStrike" kern="1200" baseline="0">
                <a:solidFill>
                  <a:schemeClr val="tx2"/>
                </a:solidFill>
                <a:latin typeface="+mn-lt"/>
                <a:ea typeface="+mn-ea"/>
                <a:cs typeface="+mn-cs"/>
              </a:defRPr>
            </a:pPr>
            <a:endParaRPr lang="es-MX"/>
          </a:p>
        </c:rich>
      </c:tx>
      <c:layout>
        <c:manualLayout>
          <c:xMode val="edge"/>
          <c:yMode val="edge"/>
          <c:x val="0.28516884679475918"/>
          <c:y val="8.0058473703445307E-2"/>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dLbls>
            <c:spPr>
              <a:noFill/>
              <a:ln>
                <a:noFill/>
              </a:ln>
              <a:effectLst/>
            </c:spPr>
            <c:txPr>
              <a:bodyPr wrap="square" lIns="38100" tIns="19050" rIns="38100" bIns="19050" anchor="ctr">
                <a:spAutoFit/>
              </a:bodyPr>
              <a:lstStyle/>
              <a:p>
                <a:pPr>
                  <a:defRPr sz="800"/>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Hoja1!$B$2:$B$4</c:f>
              <c:numCache>
                <c:formatCode>General</c:formatCode>
                <c:ptCount val="3"/>
                <c:pt idx="0">
                  <c:v>97.87</c:v>
                </c:pt>
                <c:pt idx="1">
                  <c:v>95.71</c:v>
                </c:pt>
                <c:pt idx="2">
                  <c:v>95.92</c:v>
                </c:pt>
              </c:numCache>
            </c:numRef>
          </c:val>
          <c:extLst>
            <c:ext xmlns:c16="http://schemas.microsoft.com/office/drawing/2014/chart" uri="{C3380CC4-5D6E-409C-BE32-E72D297353CC}">
              <c16:uniqueId val="{00000001-162D-4D0F-948C-8FF73D27CDA2}"/>
            </c:ext>
          </c:extLst>
        </c:ser>
        <c:ser>
          <c:idx val="1"/>
          <c:order val="1"/>
          <c:tx>
            <c:strRef>
              <c:f>Hoja1!$C$1</c:f>
              <c:strCache>
                <c:ptCount val="1"/>
                <c:pt idx="0">
                  <c:v>Noroeste</c:v>
                </c:pt>
              </c:strCache>
            </c:strRef>
          </c:tx>
          <c:spPr>
            <a:solidFill>
              <a:schemeClr val="bg1">
                <a:lumMod val="85000"/>
              </a:schemeClr>
            </a:solidFill>
            <a:ln>
              <a:noFill/>
            </a:ln>
            <a:effectLst/>
          </c:spPr>
          <c:invertIfNegative val="0"/>
          <c:dLbls>
            <c:spPr>
              <a:noFill/>
              <a:ln>
                <a:noFill/>
              </a:ln>
              <a:effectLst/>
            </c:spPr>
            <c:txPr>
              <a:bodyPr wrap="square" lIns="38100" tIns="19050" rIns="38100" bIns="19050" anchor="ctr">
                <a:spAutoFit/>
              </a:bodyPr>
              <a:lstStyle/>
              <a:p>
                <a:pPr>
                  <a:defRPr sz="800"/>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Hoja1!$C$2:$C$4</c:f>
              <c:numCache>
                <c:formatCode>General</c:formatCode>
                <c:ptCount val="3"/>
                <c:pt idx="0">
                  <c:v>98.38</c:v>
                </c:pt>
                <c:pt idx="1">
                  <c:v>96.47</c:v>
                </c:pt>
                <c:pt idx="2">
                  <c:v>95.82</c:v>
                </c:pt>
              </c:numCache>
            </c:numRef>
          </c:val>
          <c:extLst>
            <c:ext xmlns:c16="http://schemas.microsoft.com/office/drawing/2014/chart" uri="{C3380CC4-5D6E-409C-BE32-E72D297353CC}">
              <c16:uniqueId val="{00000005-162D-4D0F-948C-8FF73D27CDA2}"/>
            </c:ext>
          </c:extLst>
        </c:ser>
        <c:ser>
          <c:idx val="2"/>
          <c:order val="2"/>
          <c:tx>
            <c:strRef>
              <c:f>Hoja1!$D$1</c:f>
              <c:strCache>
                <c:ptCount val="1"/>
                <c:pt idx="0">
                  <c:v>Este</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800"/>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Hoja1!$D$2:$D$4</c:f>
              <c:numCache>
                <c:formatCode>General</c:formatCode>
                <c:ptCount val="3"/>
                <c:pt idx="0">
                  <c:v>97.33</c:v>
                </c:pt>
                <c:pt idx="1">
                  <c:v>96.72</c:v>
                </c:pt>
                <c:pt idx="2">
                  <c:v>92.89</c:v>
                </c:pt>
              </c:numCache>
            </c:numRef>
          </c:val>
          <c:extLst>
            <c:ext xmlns:c16="http://schemas.microsoft.com/office/drawing/2014/chart" uri="{C3380CC4-5D6E-409C-BE32-E72D297353CC}">
              <c16:uniqueId val="{00000006-162D-4D0F-948C-8FF73D27CDA2}"/>
            </c:ext>
          </c:extLst>
        </c:ser>
        <c:ser>
          <c:idx val="3"/>
          <c:order val="3"/>
          <c:tx>
            <c:strRef>
              <c:f>Hoja1!$E$1</c:f>
              <c:strCache>
                <c:ptCount val="1"/>
                <c:pt idx="0">
                  <c:v>Norte</c:v>
                </c:pt>
              </c:strCache>
            </c:strRef>
          </c:tx>
          <c:spPr>
            <a:solidFill>
              <a:schemeClr val="bg1">
                <a:lumMod val="75000"/>
              </a:schemeClr>
            </a:solidFill>
            <a:ln>
              <a:noFill/>
            </a:ln>
            <a:effectLst/>
          </c:spPr>
          <c:invertIfNegative val="0"/>
          <c:dLbls>
            <c:spPr>
              <a:noFill/>
              <a:ln>
                <a:noFill/>
              </a:ln>
              <a:effectLst/>
            </c:spPr>
            <c:txPr>
              <a:bodyPr wrap="square" lIns="38100" tIns="19050" rIns="38100" bIns="19050" anchor="ctr">
                <a:spAutoFit/>
              </a:bodyPr>
              <a:lstStyle/>
              <a:p>
                <a:pPr>
                  <a:defRPr sz="800"/>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Enero</c:v>
                </c:pt>
                <c:pt idx="1">
                  <c:v>Febrero</c:v>
                </c:pt>
                <c:pt idx="2">
                  <c:v>Marzo</c:v>
                </c:pt>
              </c:strCache>
            </c:strRef>
          </c:cat>
          <c:val>
            <c:numRef>
              <c:f>Hoja1!$E$2:$E$4</c:f>
              <c:numCache>
                <c:formatCode>General</c:formatCode>
                <c:ptCount val="3"/>
                <c:pt idx="0">
                  <c:v>93.61</c:v>
                </c:pt>
                <c:pt idx="1">
                  <c:v>86.82</c:v>
                </c:pt>
                <c:pt idx="2">
                  <c:v>78</c:v>
                </c:pt>
              </c:numCache>
            </c:numRef>
          </c:val>
          <c:extLst>
            <c:ext xmlns:c16="http://schemas.microsoft.com/office/drawing/2014/chart" uri="{C3380CC4-5D6E-409C-BE32-E72D297353CC}">
              <c16:uniqueId val="{00000009-162D-4D0F-948C-8FF73D27CDA2}"/>
            </c:ext>
          </c:extLst>
        </c:ser>
        <c:dLbls>
          <c:dLblPos val="outEnd"/>
          <c:showLegendKey val="0"/>
          <c:showVal val="1"/>
          <c:showCatName val="0"/>
          <c:showSerName val="0"/>
          <c:showPercent val="0"/>
          <c:showBubbleSize val="0"/>
        </c:dLbls>
        <c:gapWidth val="82"/>
        <c:overlap val="-34"/>
        <c:axId val="243146207"/>
        <c:axId val="1"/>
      </c:barChart>
      <c:catAx>
        <c:axId val="243146207"/>
        <c:scaling>
          <c:orientation val="minMax"/>
        </c:scaling>
        <c:delete val="0"/>
        <c:axPos val="b"/>
        <c:numFmt formatCode="General" sourceLinked="1"/>
        <c:majorTickMark val="none"/>
        <c:minorTickMark val="none"/>
        <c:tickLblPos val="nextTo"/>
        <c:spPr>
          <a:noFill/>
          <a:ln w="9521"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43146207"/>
        <c:crosses val="autoZero"/>
        <c:crossBetween val="between"/>
      </c:valAx>
      <c:spPr>
        <a:noFill/>
        <a:ln w="2539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1" cap="flat" cmpd="sng" algn="ctr">
      <a:solidFill>
        <a:schemeClr val="tx2">
          <a:lumMod val="15000"/>
          <a:lumOff val="85000"/>
        </a:schemeClr>
      </a:solidFill>
      <a:round/>
    </a:ln>
    <a:effectLst/>
  </c:spPr>
  <c:txPr>
    <a:bodyPr/>
    <a:lstStyle/>
    <a:p>
      <a:pPr>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sz="1100">
                <a:latin typeface="+mn-lt"/>
              </a:rPr>
              <a:t>PORCENTAJE DE CLORO RESIDUAL EN LA RED</a:t>
            </a:r>
          </a:p>
          <a:p>
            <a:pPr>
              <a:defRPr sz="1600" b="1" i="0" u="none" strike="noStrike" kern="1200" baseline="0">
                <a:solidFill>
                  <a:schemeClr val="tx2"/>
                </a:solidFill>
                <a:latin typeface="+mn-lt"/>
                <a:ea typeface="+mn-ea"/>
                <a:cs typeface="+mn-cs"/>
              </a:defRPr>
            </a:pPr>
            <a:r>
              <a:rPr lang="es-MX" sz="1100">
                <a:latin typeface="+mn-lt"/>
              </a:rPr>
              <a:t>PRIMER TRIMESTE AÑO</a:t>
            </a:r>
            <a:r>
              <a:rPr lang="es-MX" sz="1100" baseline="0">
                <a:latin typeface="+mn-lt"/>
              </a:rPr>
              <a:t> 2023</a:t>
            </a:r>
            <a:endParaRPr lang="es-MX" sz="1100">
              <a:latin typeface="+mn-lt"/>
            </a:endParaRPr>
          </a:p>
          <a:p>
            <a:pPr>
              <a:defRPr sz="1600" b="1" i="0" u="none" strike="noStrike" kern="1200" baseline="0">
                <a:solidFill>
                  <a:schemeClr val="tx2"/>
                </a:solidFill>
                <a:latin typeface="+mn-lt"/>
                <a:ea typeface="+mn-ea"/>
                <a:cs typeface="+mn-cs"/>
              </a:defRPr>
            </a:pPr>
            <a:endParaRPr lang="es-MX"/>
          </a:p>
        </c:rich>
      </c:tx>
      <c:overlay val="1"/>
      <c:spPr>
        <a:noFill/>
        <a:ln w="25395">
          <a:noFill/>
        </a:ln>
      </c:spPr>
    </c:title>
    <c:autoTitleDeleted val="0"/>
    <c:plotArea>
      <c:layout>
        <c:manualLayout>
          <c:layoutTarget val="inner"/>
          <c:xMode val="edge"/>
          <c:yMode val="edge"/>
          <c:x val="6.1410032079323419E-2"/>
          <c:y val="0.19912698412698412"/>
          <c:w val="0.90849737532808394"/>
          <c:h val="0.60216910386201727"/>
        </c:manualLayout>
      </c:layout>
      <c:barChart>
        <c:barDir val="col"/>
        <c:grouping val="clustered"/>
        <c:varyColors val="0"/>
        <c:ser>
          <c:idx val="0"/>
          <c:order val="0"/>
          <c:tx>
            <c:strRef>
              <c:f>Hoja1!$B$1</c:f>
              <c:strCache>
                <c:ptCount val="1"/>
                <c:pt idx="0">
                  <c:v>Suroeste</c:v>
                </c:pt>
              </c:strCache>
            </c:strRef>
          </c:tx>
          <c:spPr>
            <a:solidFill>
              <a:srgbClr val="44546A"/>
            </a:solidFill>
            <a:ln w="25395">
              <a:noFill/>
            </a:ln>
          </c:spPr>
          <c:invertIfNegative val="0"/>
          <c:dLbls>
            <c:spPr>
              <a:noFill/>
              <a:ln w="25395">
                <a:noFill/>
              </a:ln>
            </c:spPr>
            <c:txPr>
              <a:bodyPr rot="0" spcFirstLastPara="1" vertOverflow="ellipsis" vert="horz" wrap="square" lIns="0" tIns="0" rIns="0" bIns="0" anchor="b" anchorCtr="1">
                <a:spAutoFit/>
              </a:bodyPr>
              <a:lstStyle/>
              <a:p>
                <a:pPr algn="ct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Enero</c:v>
                </c:pt>
                <c:pt idx="1">
                  <c:v>Febrero</c:v>
                </c:pt>
                <c:pt idx="2">
                  <c:v>Marzo</c:v>
                </c:pt>
              </c:strCache>
            </c:strRef>
          </c:cat>
          <c:val>
            <c:numRef>
              <c:f>Hoja1!$B$2:$B$4</c:f>
              <c:numCache>
                <c:formatCode>General</c:formatCode>
                <c:ptCount val="3"/>
                <c:pt idx="0">
                  <c:v>96.58</c:v>
                </c:pt>
                <c:pt idx="1">
                  <c:v>92.27</c:v>
                </c:pt>
                <c:pt idx="2">
                  <c:v>98.37</c:v>
                </c:pt>
              </c:numCache>
            </c:numRef>
          </c:val>
          <c:extLst>
            <c:ext xmlns:c16="http://schemas.microsoft.com/office/drawing/2014/chart" uri="{C3380CC4-5D6E-409C-BE32-E72D297353CC}">
              <c16:uniqueId val="{00000000-55E3-4C16-A71E-A26AE6BC78CC}"/>
            </c:ext>
          </c:extLst>
        </c:ser>
        <c:ser>
          <c:idx val="1"/>
          <c:order val="1"/>
          <c:tx>
            <c:strRef>
              <c:f>Hoja1!$C$1</c:f>
              <c:strCache>
                <c:ptCount val="1"/>
                <c:pt idx="0">
                  <c:v>Noroeste</c:v>
                </c:pt>
              </c:strCache>
            </c:strRef>
          </c:tx>
          <c:spPr>
            <a:solidFill>
              <a:schemeClr val="bg1">
                <a:lumMod val="85000"/>
              </a:schemeClr>
            </a:solidFill>
            <a:ln>
              <a:noFill/>
            </a:ln>
            <a:effectLst/>
          </c:spPr>
          <c:invertIfNegative val="0"/>
          <c:dLbls>
            <c:dLbl>
              <c:idx val="0"/>
              <c:spPr>
                <a:noFill/>
                <a:ln w="25395">
                  <a:noFill/>
                </a:ln>
              </c:spPr>
              <c:txPr>
                <a:bodyPr rot="0" spcFirstLastPara="1" vertOverflow="ellipsis" vert="horz" wrap="square" lIns="0" tIns="18288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55E3-4C16-A71E-A26AE6BC78CC}"/>
                </c:ext>
              </c:extLst>
            </c:dLbl>
            <c:dLbl>
              <c:idx val="1"/>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55E3-4C16-A71E-A26AE6BC78CC}"/>
                </c:ext>
              </c:extLst>
            </c:dLbl>
            <c:dLbl>
              <c:idx val="2"/>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55E3-4C16-A71E-A26AE6BC78CC}"/>
                </c:ext>
              </c:extLst>
            </c:dLbl>
            <c:spPr>
              <a:noFill/>
              <a:ln w="25395">
                <a:noFill/>
              </a:ln>
            </c:spPr>
            <c:txPr>
              <a:bodyPr rot="0" spcFirstLastPara="1" vertOverflow="ellipsis" vert="horz" wrap="square" lIns="0" tIns="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Enero</c:v>
                </c:pt>
                <c:pt idx="1">
                  <c:v>Febrero</c:v>
                </c:pt>
                <c:pt idx="2">
                  <c:v>Marzo</c:v>
                </c:pt>
              </c:strCache>
            </c:strRef>
          </c:cat>
          <c:val>
            <c:numRef>
              <c:f>Hoja1!$C$2:$C$4</c:f>
              <c:numCache>
                <c:formatCode>General</c:formatCode>
                <c:ptCount val="3"/>
                <c:pt idx="0">
                  <c:v>95.95</c:v>
                </c:pt>
                <c:pt idx="1">
                  <c:v>98.16</c:v>
                </c:pt>
                <c:pt idx="2">
                  <c:v>98.26</c:v>
                </c:pt>
              </c:numCache>
            </c:numRef>
          </c:val>
          <c:extLst>
            <c:ext xmlns:c16="http://schemas.microsoft.com/office/drawing/2014/chart" uri="{C3380CC4-5D6E-409C-BE32-E72D297353CC}">
              <c16:uniqueId val="{00000004-55E3-4C16-A71E-A26AE6BC78CC}"/>
            </c:ext>
          </c:extLst>
        </c:ser>
        <c:ser>
          <c:idx val="2"/>
          <c:order val="2"/>
          <c:tx>
            <c:strRef>
              <c:f>Hoja1!$D$1</c:f>
              <c:strCache>
                <c:ptCount val="1"/>
                <c:pt idx="0">
                  <c:v>Este</c:v>
                </c:pt>
              </c:strCache>
            </c:strRef>
          </c:tx>
          <c:spPr>
            <a:solidFill>
              <a:srgbClr val="4472C4"/>
            </a:solidFill>
            <a:ln w="25395">
              <a:noFill/>
            </a:ln>
          </c:spPr>
          <c:invertIfNegative val="0"/>
          <c:dLbls>
            <c:dLbl>
              <c:idx val="1"/>
              <c:spPr>
                <a:noFill/>
                <a:ln>
                  <a:noFill/>
                </a:ln>
                <a:effectLst>
                  <a:softEdge rad="0"/>
                </a:effectLst>
              </c:spPr>
              <c:txPr>
                <a:bodyPr rot="0" spcFirstLastPara="1" vertOverflow="ellipsis" vert="horz" wrap="square" lIns="0" tIns="0" rIns="38100" bIns="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55E3-4C16-A71E-A26AE6BC78CC}"/>
                </c:ext>
              </c:extLst>
            </c:dLbl>
            <c:dLbl>
              <c:idx val="2"/>
              <c:spPr>
                <a:noFill/>
                <a:ln>
                  <a:noFill/>
                </a:ln>
                <a:effectLst>
                  <a:softEdge rad="0"/>
                </a:effectLst>
              </c:spPr>
              <c:txPr>
                <a:bodyPr rot="0" spcFirstLastPara="1" vertOverflow="ellipsis" vert="horz" wrap="square" lIns="0" tIns="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55E3-4C16-A71E-A26AE6BC78CC}"/>
                </c:ext>
              </c:extLst>
            </c:dLbl>
            <c:spPr>
              <a:noFill/>
              <a:ln>
                <a:noFill/>
              </a:ln>
              <a:effectLst>
                <a:softEdge rad="0"/>
              </a:effectLst>
            </c:spPr>
            <c:txPr>
              <a:bodyPr rot="0" spcFirstLastPara="1" vertOverflow="ellipsis" vert="horz" wrap="square" lIns="0" tIns="1905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Enero</c:v>
                </c:pt>
                <c:pt idx="1">
                  <c:v>Febrero</c:v>
                </c:pt>
                <c:pt idx="2">
                  <c:v>Marzo</c:v>
                </c:pt>
              </c:strCache>
            </c:strRef>
          </c:cat>
          <c:val>
            <c:numRef>
              <c:f>Hoja1!$D$2:$D$4</c:f>
              <c:numCache>
                <c:formatCode>General</c:formatCode>
                <c:ptCount val="3"/>
                <c:pt idx="0">
                  <c:v>95.33</c:v>
                </c:pt>
                <c:pt idx="1">
                  <c:v>100</c:v>
                </c:pt>
                <c:pt idx="2">
                  <c:v>99.56</c:v>
                </c:pt>
              </c:numCache>
            </c:numRef>
          </c:val>
          <c:extLst>
            <c:ext xmlns:c16="http://schemas.microsoft.com/office/drawing/2014/chart" uri="{C3380CC4-5D6E-409C-BE32-E72D297353CC}">
              <c16:uniqueId val="{00000007-55E3-4C16-A71E-A26AE6BC78CC}"/>
            </c:ext>
          </c:extLst>
        </c:ser>
        <c:ser>
          <c:idx val="3"/>
          <c:order val="3"/>
          <c:tx>
            <c:strRef>
              <c:f>Hoja1!$E$1</c:f>
              <c:strCache>
                <c:ptCount val="1"/>
                <c:pt idx="0">
                  <c:v>Norte</c:v>
                </c:pt>
              </c:strCache>
            </c:strRef>
          </c:tx>
          <c:spPr>
            <a:solidFill>
              <a:schemeClr val="bg1">
                <a:lumMod val="75000"/>
              </a:schemeClr>
            </a:solidFill>
            <a:ln>
              <a:noFill/>
            </a:ln>
            <a:effectLst/>
          </c:spPr>
          <c:invertIfNegative val="0"/>
          <c:dLbls>
            <c:spPr>
              <a:noFill/>
              <a:ln w="25395">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Enero</c:v>
                </c:pt>
                <c:pt idx="1">
                  <c:v>Febrero</c:v>
                </c:pt>
                <c:pt idx="2">
                  <c:v>Marzo</c:v>
                </c:pt>
              </c:strCache>
            </c:strRef>
          </c:cat>
          <c:val>
            <c:numRef>
              <c:f>Hoja1!$E$2:$E$4</c:f>
              <c:numCache>
                <c:formatCode>General</c:formatCode>
                <c:ptCount val="3"/>
                <c:pt idx="0">
                  <c:v>30.93</c:v>
                </c:pt>
                <c:pt idx="1">
                  <c:v>40.909999999999997</c:v>
                </c:pt>
                <c:pt idx="2">
                  <c:v>35</c:v>
                </c:pt>
              </c:numCache>
            </c:numRef>
          </c:val>
          <c:extLst>
            <c:ext xmlns:c16="http://schemas.microsoft.com/office/drawing/2014/chart" uri="{C3380CC4-5D6E-409C-BE32-E72D297353CC}">
              <c16:uniqueId val="{00000008-55E3-4C16-A71E-A26AE6BC78CC}"/>
            </c:ext>
          </c:extLst>
        </c:ser>
        <c:dLbls>
          <c:showLegendKey val="0"/>
          <c:showVal val="0"/>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General"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43147455"/>
        <c:crosses val="autoZero"/>
        <c:crossBetween val="between"/>
      </c:valAx>
      <c:spPr>
        <a:noFill/>
        <a:ln w="25395">
          <a:noFill/>
        </a:ln>
      </c:spPr>
    </c:plotArea>
    <c:legend>
      <c:legendPos val="b"/>
      <c:overlay val="0"/>
      <c:spPr>
        <a:noFill/>
        <a:ln w="25395">
          <a:noFill/>
        </a:ln>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D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sz="1400" b="0"/>
              <a:t>PRODUCCIÓN DE AGUA 2023 </a:t>
            </a:r>
          </a:p>
          <a:p>
            <a:pPr>
              <a:defRPr/>
            </a:pPr>
            <a:r>
              <a:rPr lang="es-MX" sz="1400" b="0"/>
              <a:t>PROMEDIO DIARIO ANUALIZADO</a:t>
            </a:r>
          </a:p>
          <a:p>
            <a:pPr>
              <a:defRPr/>
            </a:pPr>
            <a:r>
              <a:rPr lang="es-MX" sz="1400" b="0"/>
              <a:t>VALORES EN MGD</a:t>
            </a:r>
          </a:p>
          <a:p>
            <a:pPr>
              <a:defRPr/>
            </a:pP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ENERO </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Hoja1!$B$2:$B$5</c:f>
              <c:numCache>
                <c:formatCode>General</c:formatCode>
                <c:ptCount val="4"/>
                <c:pt idx="0">
                  <c:v>152.08000000000001</c:v>
                </c:pt>
                <c:pt idx="1">
                  <c:v>116.17</c:v>
                </c:pt>
                <c:pt idx="2">
                  <c:v>109.35</c:v>
                </c:pt>
                <c:pt idx="3" formatCode="0.00">
                  <c:v>52.91404</c:v>
                </c:pt>
              </c:numCache>
            </c:numRef>
          </c:val>
          <c:extLst>
            <c:ext xmlns:c16="http://schemas.microsoft.com/office/drawing/2014/chart" uri="{C3380CC4-5D6E-409C-BE32-E72D297353CC}">
              <c16:uniqueId val="{00000000-CF55-4E41-8893-B40895160B06}"/>
            </c:ext>
          </c:extLst>
        </c:ser>
        <c:ser>
          <c:idx val="1"/>
          <c:order val="1"/>
          <c:tx>
            <c:strRef>
              <c:f>Hoja1!$C$1</c:f>
              <c:strCache>
                <c:ptCount val="1"/>
                <c:pt idx="0">
                  <c:v>FEBRERO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Hoja1!$C$2:$C$5</c:f>
              <c:numCache>
                <c:formatCode>General</c:formatCode>
                <c:ptCount val="4"/>
                <c:pt idx="0">
                  <c:v>139.59</c:v>
                </c:pt>
                <c:pt idx="1">
                  <c:v>105.27</c:v>
                </c:pt>
                <c:pt idx="2">
                  <c:v>106.82</c:v>
                </c:pt>
                <c:pt idx="3" formatCode="0.00">
                  <c:v>53.410615714285711</c:v>
                </c:pt>
              </c:numCache>
            </c:numRef>
          </c:val>
          <c:extLst>
            <c:ext xmlns:c16="http://schemas.microsoft.com/office/drawing/2014/chart" uri="{C3380CC4-5D6E-409C-BE32-E72D297353CC}">
              <c16:uniqueId val="{00000001-CF55-4E41-8893-B40895160B06}"/>
            </c:ext>
          </c:extLst>
        </c:ser>
        <c:ser>
          <c:idx val="2"/>
          <c:order val="2"/>
          <c:tx>
            <c:strRef>
              <c:f>Hoja1!$D$1</c:f>
              <c:strCache>
                <c:ptCount val="1"/>
                <c:pt idx="0">
                  <c:v>MARZO</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Hoja1!$D$2:$D$5</c:f>
              <c:numCache>
                <c:formatCode>General</c:formatCode>
                <c:ptCount val="4"/>
                <c:pt idx="0">
                  <c:v>109.74</c:v>
                </c:pt>
                <c:pt idx="1">
                  <c:v>93.98</c:v>
                </c:pt>
                <c:pt idx="2">
                  <c:v>83.11</c:v>
                </c:pt>
                <c:pt idx="3" formatCode="0.00">
                  <c:v>57.75247741935484</c:v>
                </c:pt>
              </c:numCache>
            </c:numRef>
          </c:val>
          <c:extLst>
            <c:ext xmlns:c16="http://schemas.microsoft.com/office/drawing/2014/chart" uri="{C3380CC4-5D6E-409C-BE32-E72D297353CC}">
              <c16:uniqueId val="{00000002-CF55-4E41-8893-B40895160B06}"/>
            </c:ext>
          </c:extLst>
        </c:ser>
        <c:dLbls>
          <c:dLblPos val="outEnd"/>
          <c:showLegendKey val="0"/>
          <c:showVal val="1"/>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2"/>
                </a:solidFill>
                <a:latin typeface="+mn-lt"/>
                <a:ea typeface="+mn-ea"/>
                <a:cs typeface="+mn-cs"/>
              </a:defRPr>
            </a:pPr>
            <a:r>
              <a:rPr lang="es-MX" sz="1100">
                <a:latin typeface="+mn-lt"/>
              </a:rPr>
              <a:t>SITUACIÓN DEL TRATAMIENTO DE LAS AGUAS RESIDUALES</a:t>
            </a:r>
          </a:p>
          <a:p>
            <a:pPr algn="ctr">
              <a:defRPr sz="1600" b="1" i="0" u="none" strike="noStrike" kern="1200" baseline="0">
                <a:solidFill>
                  <a:schemeClr val="tx2"/>
                </a:solidFill>
                <a:latin typeface="+mn-lt"/>
                <a:ea typeface="+mn-ea"/>
                <a:cs typeface="+mn-cs"/>
              </a:defRPr>
            </a:pPr>
            <a:endParaRPr lang="es-MX"/>
          </a:p>
        </c:rich>
      </c:tx>
      <c:layout>
        <c:manualLayout>
          <c:xMode val="edge"/>
          <c:yMode val="edge"/>
          <c:x val="0.25865858494306915"/>
          <c:y val="8.130081300813009E-3"/>
        </c:manualLayout>
      </c:layout>
      <c:overlay val="1"/>
      <c:spPr>
        <a:noFill/>
        <a:ln w="25395">
          <a:noFill/>
        </a:ln>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rgbClr val="44546A"/>
            </a:solidFill>
            <a:ln w="25395">
              <a:noFill/>
            </a:ln>
          </c:spPr>
          <c:invertIfNegative val="0"/>
          <c:dLbls>
            <c:dLbl>
              <c:idx val="0"/>
              <c:layout>
                <c:manualLayout>
                  <c:x val="4.0767386091127074E-2"/>
                  <c:y val="1.2195121951219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FC-4884-8D7C-BB476D41D456}"/>
                </c:ext>
              </c:extLst>
            </c:dLbl>
            <c:spPr>
              <a:noFill/>
              <a:ln w="25395">
                <a:noFill/>
              </a:ln>
            </c:spPr>
            <c:txPr>
              <a:bodyPr rot="0" spcFirstLastPara="1" vertOverflow="ellipsis" vert="horz" wrap="none" lIns="0" tIns="0" rIns="0" bIns="0" anchor="b" anchorCtr="1">
                <a:spAutoFit/>
              </a:bodyPr>
              <a:lstStyle/>
              <a:p>
                <a:pPr algn="ct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Enero</c:v>
                </c:pt>
                <c:pt idx="1">
                  <c:v>Febrero</c:v>
                </c:pt>
                <c:pt idx="2">
                  <c:v>Marzo</c:v>
                </c:pt>
              </c:strCache>
            </c:strRef>
          </c:cat>
          <c:val>
            <c:numRef>
              <c:f>Hoja1!$B$2:$B$4</c:f>
              <c:numCache>
                <c:formatCode>_(* #,##0.00_);_(* \(#,##0.00\);_(* "-"??_);_(@_)</c:formatCode>
                <c:ptCount val="3"/>
                <c:pt idx="0">
                  <c:v>932435.61</c:v>
                </c:pt>
                <c:pt idx="1">
                  <c:v>933507</c:v>
                </c:pt>
                <c:pt idx="2">
                  <c:v>934578.4</c:v>
                </c:pt>
              </c:numCache>
            </c:numRef>
          </c:val>
          <c:extLst>
            <c:ext xmlns:c16="http://schemas.microsoft.com/office/drawing/2014/chart" uri="{C3380CC4-5D6E-409C-BE32-E72D297353CC}">
              <c16:uniqueId val="{00000000-3465-4610-916B-3CEF5BAA607B}"/>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dLbl>
              <c:idx val="0"/>
              <c:layout>
                <c:manualLayout>
                  <c:x val="3.5971223021582732E-2"/>
                  <c:y val="0"/>
                </c:manualLayout>
              </c:layout>
              <c:spPr>
                <a:noFill/>
                <a:ln w="25395">
                  <a:noFill/>
                </a:ln>
              </c:spPr>
              <c:txPr>
                <a:bodyPr rot="0" spcFirstLastPara="1" vertOverflow="ellipsis" vert="horz" wrap="square" lIns="0" tIns="182880" rIns="0" bIns="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932004003096735"/>
                      <c:h val="0.14704692401254721"/>
                    </c:manualLayout>
                  </c15:layout>
                </c:ext>
                <c:ext xmlns:c16="http://schemas.microsoft.com/office/drawing/2014/chart" uri="{C3380CC4-5D6E-409C-BE32-E72D297353CC}">
                  <c16:uniqueId val="{00000001-3465-4610-916B-3CEF5BAA607B}"/>
                </c:ext>
              </c:extLst>
            </c:dLbl>
            <c:dLbl>
              <c:idx val="1"/>
              <c:layout>
                <c:manualLayout>
                  <c:x val="1.4388489208633094E-2"/>
                  <c:y val="-2.4390243902439025E-2"/>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3465-4610-916B-3CEF5BAA607B}"/>
                </c:ext>
              </c:extLst>
            </c:dLbl>
            <c:dLbl>
              <c:idx val="2"/>
              <c:layout>
                <c:manualLayout>
                  <c:x val="2.1582733812949551E-2"/>
                  <c:y val="-7.4524884339629224E-17"/>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3465-4610-916B-3CEF5BAA607B}"/>
                </c:ext>
              </c:extLst>
            </c:dLbl>
            <c:spPr>
              <a:noFill/>
              <a:ln w="25395">
                <a:noFill/>
              </a:ln>
            </c:spPr>
            <c:txPr>
              <a:bodyPr rot="0" spcFirstLastPara="1" vertOverflow="ellipsis" vert="horz" wrap="square" lIns="0" tIns="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Enero</c:v>
                </c:pt>
                <c:pt idx="1">
                  <c:v>Febrero</c:v>
                </c:pt>
                <c:pt idx="2">
                  <c:v>Marzo</c:v>
                </c:pt>
              </c:strCache>
            </c:strRef>
          </c:cat>
          <c:val>
            <c:numRef>
              <c:f>Hoja1!$C$2:$C$4</c:f>
              <c:numCache>
                <c:formatCode>_(* #,##0.00_);_(* \(#,##0.00\);_(* "-"??_);_(@_)</c:formatCode>
                <c:ptCount val="3"/>
                <c:pt idx="0">
                  <c:v>360085.25</c:v>
                </c:pt>
                <c:pt idx="1">
                  <c:v>360192</c:v>
                </c:pt>
                <c:pt idx="2">
                  <c:v>360443.9</c:v>
                </c:pt>
              </c:numCache>
            </c:numRef>
          </c:val>
          <c:extLst>
            <c:ext xmlns:c16="http://schemas.microsoft.com/office/drawing/2014/chart" uri="{C3380CC4-5D6E-409C-BE32-E72D297353CC}">
              <c16:uniqueId val="{00000004-3465-4610-916B-3CEF5BAA607B}"/>
            </c:ext>
          </c:extLst>
        </c:ser>
        <c:ser>
          <c:idx val="2"/>
          <c:order val="2"/>
          <c:tx>
            <c:strRef>
              <c:f>Hoja1!$D$1</c:f>
              <c:strCache>
                <c:ptCount val="1"/>
                <c:pt idx="0">
                  <c:v>Tratada</c:v>
                </c:pt>
              </c:strCache>
            </c:strRef>
          </c:tx>
          <c:spPr>
            <a:solidFill>
              <a:srgbClr val="4472C4"/>
            </a:solidFill>
            <a:ln w="25395">
              <a:noFill/>
            </a:ln>
          </c:spPr>
          <c:invertIfNegative val="0"/>
          <c:dLbls>
            <c:dLbl>
              <c:idx val="1"/>
              <c:spPr>
                <a:noFill/>
                <a:ln>
                  <a:noFill/>
                </a:ln>
                <a:effectLst>
                  <a:softEdge rad="0"/>
                </a:effectLst>
              </c:spPr>
              <c:txPr>
                <a:bodyPr rot="0" spcFirstLastPara="1" vertOverflow="ellipsis" vert="horz" wrap="square" lIns="0" tIns="0" rIns="38100" bIns="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3465-4610-916B-3CEF5BAA607B}"/>
                </c:ext>
              </c:extLst>
            </c:dLbl>
            <c:dLbl>
              <c:idx val="2"/>
              <c:spPr>
                <a:noFill/>
                <a:ln>
                  <a:noFill/>
                </a:ln>
                <a:effectLst>
                  <a:softEdge rad="0"/>
                </a:effectLst>
              </c:spPr>
              <c:txPr>
                <a:bodyPr rot="0" spcFirstLastPara="1" vertOverflow="ellipsis" vert="horz" wrap="square" lIns="0" tIns="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3465-4610-916B-3CEF5BAA607B}"/>
                </c:ext>
              </c:extLst>
            </c:dLbl>
            <c:spPr>
              <a:noFill/>
              <a:ln>
                <a:noFill/>
              </a:ln>
              <a:effectLst>
                <a:softEdge rad="0"/>
              </a:effectLst>
            </c:spPr>
            <c:txPr>
              <a:bodyPr rot="0" spcFirstLastPara="1" vertOverflow="ellipsis" vert="horz" wrap="square" lIns="0" tIns="1905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Enero</c:v>
                </c:pt>
                <c:pt idx="1">
                  <c:v>Febrero</c:v>
                </c:pt>
                <c:pt idx="2">
                  <c:v>Marzo</c:v>
                </c:pt>
              </c:strCache>
            </c:strRef>
          </c:cat>
          <c:val>
            <c:numRef>
              <c:f>Hoja1!$D$2:$D$4</c:f>
              <c:numCache>
                <c:formatCode>_(* #,##0.00_);_(* \(#,##0.00\);_(* "-"??_);_(@_)</c:formatCode>
                <c:ptCount val="3"/>
                <c:pt idx="0">
                  <c:v>80144.710000000006</c:v>
                </c:pt>
                <c:pt idx="1">
                  <c:v>80144.710000000006</c:v>
                </c:pt>
                <c:pt idx="2">
                  <c:v>80144.710000000006</c:v>
                </c:pt>
              </c:numCache>
            </c:numRef>
          </c:val>
          <c:extLst>
            <c:ext xmlns:c16="http://schemas.microsoft.com/office/drawing/2014/chart" uri="{C3380CC4-5D6E-409C-BE32-E72D297353CC}">
              <c16:uniqueId val="{00000007-3465-4610-916B-3CEF5BAA607B}"/>
            </c:ext>
          </c:extLst>
        </c:ser>
        <c:dLbls>
          <c:showLegendKey val="0"/>
          <c:showVal val="0"/>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92941765091863515"/>
          <c:h val="6.8598041098521217E-2"/>
        </c:manualLayout>
      </c:layout>
      <c:overlay val="0"/>
      <c:spPr>
        <a:noFill/>
        <a:ln w="25395">
          <a:noFill/>
        </a:ln>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DO"/>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MX" sz="1200" b="1" i="0" baseline="0">
                <a:solidFill>
                  <a:schemeClr val="tx1"/>
                </a:solidFill>
                <a:effectLst/>
              </a:rPr>
              <a:t>CORRECIÓN DE AVERÍAS</a:t>
            </a:r>
          </a:p>
        </c:rich>
      </c:tx>
      <c:layout>
        <c:manualLayout>
          <c:xMode val="edge"/>
          <c:yMode val="edge"/>
          <c:x val="0.31578120443277929"/>
          <c:y val="3.174603174603174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DO"/>
        </a:p>
      </c:txPr>
    </c:title>
    <c:autoTitleDeleted val="0"/>
    <c:plotArea>
      <c:layout>
        <c:manualLayout>
          <c:layoutTarget val="inner"/>
          <c:xMode val="edge"/>
          <c:yMode val="edge"/>
          <c:x val="8.8133813781751863E-2"/>
          <c:y val="0.21564444444444444"/>
          <c:w val="0.88424534503808494"/>
          <c:h val="0.620539072615923"/>
        </c:manualLayout>
      </c:layout>
      <c:barChart>
        <c:barDir val="col"/>
        <c:grouping val="clustered"/>
        <c:varyColors val="0"/>
        <c:ser>
          <c:idx val="0"/>
          <c:order val="0"/>
          <c:tx>
            <c:strRef>
              <c:f>Hoja1!$B$1</c:f>
              <c:strCache>
                <c:ptCount val="1"/>
                <c:pt idx="0">
                  <c:v>AVERIAS REPORTADAS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General</c:formatCode>
                <c:ptCount val="4"/>
                <c:pt idx="0" formatCode="#,##0">
                  <c:v>1032</c:v>
                </c:pt>
                <c:pt idx="1">
                  <c:v>949</c:v>
                </c:pt>
                <c:pt idx="2">
                  <c:v>937</c:v>
                </c:pt>
                <c:pt idx="3">
                  <c:v>812</c:v>
                </c:pt>
              </c:numCache>
            </c:numRef>
          </c:val>
          <c:extLst>
            <c:ext xmlns:c16="http://schemas.microsoft.com/office/drawing/2014/chart" uri="{C3380CC4-5D6E-409C-BE32-E72D297353CC}">
              <c16:uniqueId val="{00000000-9BC8-4D4F-961E-8D242BAA1A9A}"/>
            </c:ext>
          </c:extLst>
        </c:ser>
        <c:ser>
          <c:idx val="1"/>
          <c:order val="1"/>
          <c:tx>
            <c:strRef>
              <c:f>Hoja1!$C$1</c:f>
              <c:strCache>
                <c:ptCount val="1"/>
                <c:pt idx="0">
                  <c:v>RESUELTAS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General</c:formatCode>
                <c:ptCount val="4"/>
                <c:pt idx="0">
                  <c:v>841</c:v>
                </c:pt>
                <c:pt idx="1">
                  <c:v>825</c:v>
                </c:pt>
                <c:pt idx="2">
                  <c:v>845</c:v>
                </c:pt>
                <c:pt idx="3">
                  <c:v>654</c:v>
                </c:pt>
              </c:numCache>
            </c:numRef>
          </c:val>
          <c:extLst>
            <c:ext xmlns:c16="http://schemas.microsoft.com/office/drawing/2014/chart" uri="{C3380CC4-5D6E-409C-BE32-E72D297353CC}">
              <c16:uniqueId val="{00000001-9BC8-4D4F-961E-8D242BAA1A9A}"/>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2262442680690699E-17"/>
                  <c:y val="-7.58082497212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F8-4B75-B4E8-CC2CE4AE9359}"/>
                </c:ext>
              </c:extLst>
            </c:dLbl>
            <c:dLbl>
              <c:idx val="1"/>
              <c:layout>
                <c:manualLayout>
                  <c:x val="-4.8573163327261691E-3"/>
                  <c:y val="-7.1348940914158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F8-4B75-B4E8-CC2CE4AE9359}"/>
                </c:ext>
              </c:extLst>
            </c:dLbl>
            <c:dLbl>
              <c:idx val="2"/>
              <c:layout>
                <c:manualLayout>
                  <c:x val="0"/>
                  <c:y val="-5.7971014492753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F8-4B75-B4E8-CC2CE4AE9359}"/>
                </c:ext>
              </c:extLst>
            </c:dLbl>
            <c:dLbl>
              <c:idx val="3"/>
              <c:layout>
                <c:manualLayout>
                  <c:x val="0"/>
                  <c:y val="-5.3511705685618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F8-4B75-B4E8-CC2CE4AE9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0.74</c:v>
                </c:pt>
                <c:pt idx="1">
                  <c:v>0.83</c:v>
                </c:pt>
                <c:pt idx="2" formatCode="0.00%">
                  <c:v>0.90659999999999996</c:v>
                </c:pt>
                <c:pt idx="3" formatCode="0.00%">
                  <c:v>0.80479999999999996</c:v>
                </c:pt>
              </c:numCache>
            </c:numRef>
          </c:val>
          <c:smooth val="0"/>
          <c:extLst>
            <c:ext xmlns:c16="http://schemas.microsoft.com/office/drawing/2014/chart" uri="{C3380CC4-5D6E-409C-BE32-E72D297353CC}">
              <c16:uniqueId val="{00000002-9BC8-4D4F-961E-8D242BAA1A9A}"/>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Blanco</a:t>
          </a:r>
        </a:p>
        <a:p>
          <a:r>
            <a:rPr lang="es-MX" sz="1050" b="0" cap="none" spc="0">
              <a:ln w="0"/>
              <a:solidFill>
                <a:schemeClr val="tx1"/>
              </a:solidFill>
              <a:effectLst>
                <a:outerShdw blurRad="38100" dist="19050" dir="2700000" algn="tl" rotWithShape="0">
                  <a:schemeClr val="dk1">
                    <a:alpha val="40000"/>
                  </a:schemeClr>
                </a:outerShdw>
              </a:effectLst>
            </a:rPr>
            <a:t>Soporte Administrativo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s-MX" sz="1200">
              <a:solidFill>
                <a:schemeClr val="tx1"/>
              </a:solidFill>
            </a:rPr>
            <a:t>% de agua residual  tratada vs recolectada al 2023 ≥21</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 </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173D3BEA-4A5E-424C-B400-04E605062419}">
      <dgm:prSet phldrT="[Texto]" custT="1"/>
      <dgm:spPr>
        <a:solidFill>
          <a:schemeClr val="tx2"/>
        </a:solidFill>
      </dgm:spPr>
      <dgm:t>
        <a:bodyPr/>
        <a:lstStyle/>
        <a:p>
          <a:r>
            <a:rPr lang="en-US" sz="1200" b="1">
              <a:solidFill>
                <a:schemeClr val="bg1"/>
              </a:solidFill>
            </a:rPr>
            <a:t>Dirección de Inversiones </a:t>
          </a:r>
        </a:p>
      </dgm:t>
    </dgm:pt>
    <dgm:pt modelId="{80068DCC-6868-47E7-85BD-05086568B070}" type="parTrans" cxnId="{92F3CD46-76AA-46C0-9A83-ECEA93F797AB}">
      <dgm:prSet/>
      <dgm:spPr/>
      <dgm:t>
        <a:bodyPr/>
        <a:lstStyle/>
        <a:p>
          <a:endParaRPr lang="es-MX"/>
        </a:p>
      </dgm:t>
    </dgm:pt>
    <dgm:pt modelId="{76B8D849-3893-4EAE-BB60-8001CFD7BA53}" type="sibTrans" cxnId="{92F3CD46-76AA-46C0-9A83-ECEA93F797AB}">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29651" custLinFactNeighborY="-614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67858" custScaleY="26026" custLinFactNeighborX="-6733" custLinFactNeighborY="-8583">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58F8AB96-7986-4525-B005-3FDD2324E139}" type="pres">
      <dgm:prSet presAssocID="{80068DCC-6868-47E7-85BD-05086568B070}" presName="Name37" presStyleLbl="parChTrans1D2" presStyleIdx="1" presStyleCnt="2"/>
      <dgm:spPr/>
    </dgm:pt>
    <dgm:pt modelId="{8095FB51-3A37-4920-A394-691404ED2783}" type="pres">
      <dgm:prSet presAssocID="{173D3BEA-4A5E-424C-B400-04E605062419}" presName="hierRoot2" presStyleCnt="0">
        <dgm:presLayoutVars>
          <dgm:hierBranch val="init"/>
        </dgm:presLayoutVars>
      </dgm:prSet>
      <dgm:spPr/>
    </dgm:pt>
    <dgm:pt modelId="{A39CCF99-D43D-437C-85A6-2A10F1F51850}" type="pres">
      <dgm:prSet presAssocID="{173D3BEA-4A5E-424C-B400-04E605062419}" presName="rootComposite" presStyleCnt="0"/>
      <dgm:spPr/>
    </dgm:pt>
    <dgm:pt modelId="{B2A31728-DA19-452B-9E5F-C739CA2127C4}" type="pres">
      <dgm:prSet presAssocID="{173D3BEA-4A5E-424C-B400-04E605062419}" presName="rootText" presStyleLbl="node2" presStyleIdx="1" presStyleCnt="2" custScaleX="74511" custScaleY="25677" custLinFactNeighborX="-2378" custLinFactNeighborY="-8583">
        <dgm:presLayoutVars>
          <dgm:chPref val="3"/>
        </dgm:presLayoutVars>
      </dgm:prSet>
      <dgm:spPr/>
    </dgm:pt>
    <dgm:pt modelId="{08D17688-C012-4E29-A831-66F1F6515495}" type="pres">
      <dgm:prSet presAssocID="{173D3BEA-4A5E-424C-B400-04E605062419}" presName="rootConnector" presStyleLbl="node2" presStyleIdx="1" presStyleCnt="2"/>
      <dgm:spPr/>
    </dgm:pt>
    <dgm:pt modelId="{D168643E-F0F1-4B66-B92E-0A9138E5C0FF}" type="pres">
      <dgm:prSet presAssocID="{173D3BEA-4A5E-424C-B400-04E605062419}" presName="hierChild4" presStyleCnt="0"/>
      <dgm:spPr/>
    </dgm:pt>
    <dgm:pt modelId="{2EA7293D-C2E0-42B4-82E2-048B683FF957}" type="pres">
      <dgm:prSet presAssocID="{173D3BEA-4A5E-424C-B400-04E605062419}"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4056633-F749-41EA-8D6E-69A633EF6F90}" type="presOf" srcId="{80068DCC-6868-47E7-85BD-05086568B070}" destId="{58F8AB96-7986-4525-B005-3FDD2324E139}" srcOrd="0" destOrd="0" presId="urn:microsoft.com/office/officeart/2005/8/layout/orgChart1"/>
    <dgm:cxn modelId="{6D9DC05F-F905-44E8-B2C1-413DF8C7229C}" type="presOf" srcId="{E4B5F3FF-7228-4245-A4BF-4A9FE8A04BAC}" destId="{F0E08DD9-07F3-41E1-A21A-35E641126CA3}" srcOrd="0" destOrd="0" presId="urn:microsoft.com/office/officeart/2005/8/layout/orgChart1"/>
    <dgm:cxn modelId="{92F3CD46-76AA-46C0-9A83-ECEA93F797AB}" srcId="{CB8B8D34-C4D4-4F28-917A-067C74735029}" destId="{173D3BEA-4A5E-424C-B400-04E605062419}" srcOrd="1" destOrd="0" parTransId="{80068DCC-6868-47E7-85BD-05086568B070}" sibTransId="{76B8D849-3893-4EAE-BB60-8001CFD7BA53}"/>
    <dgm:cxn modelId="{8685144D-F0F5-40CF-828B-04A2DDFC7725}" type="presOf" srcId="{CB8B8D34-C4D4-4F28-917A-067C74735029}" destId="{F62DFD95-9E51-44D4-BDAA-F359A215F064}" srcOrd="1" destOrd="0" presId="urn:microsoft.com/office/officeart/2005/8/layout/orgChart1"/>
    <dgm:cxn modelId="{890E8D73-A0BF-41E8-B0A4-AAC16B0B803B}" type="presOf" srcId="{B5F1D72D-0DFF-4599-8819-DB54DEF32654}" destId="{58A34F09-E142-4A74-B4D3-A1A82179D20C}" srcOrd="0" destOrd="0" presId="urn:microsoft.com/office/officeart/2005/8/layout/orgChart1"/>
    <dgm:cxn modelId="{C267508A-D8F4-41CD-A9FE-A87B5931B74A}" type="presOf" srcId="{E4B5F3FF-7228-4245-A4BF-4A9FE8A04BAC}" destId="{A1127B2A-799C-4F20-8349-95316BD703FC}"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1242D3B5-30C3-4870-952A-21CC45F65948}" type="presOf" srcId="{173D3BEA-4A5E-424C-B400-04E605062419}" destId="{08D17688-C012-4E29-A831-66F1F6515495}" srcOrd="1" destOrd="0" presId="urn:microsoft.com/office/officeart/2005/8/layout/orgChart1"/>
    <dgm:cxn modelId="{5E4587E6-976E-4345-AD42-29DB21A81F3F}" type="presOf" srcId="{173D3BEA-4A5E-424C-B400-04E605062419}" destId="{B2A31728-DA19-452B-9E5F-C739CA2127C4}"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918C771-1897-474B-B26B-4E6405757938}" type="presParOf" srcId="{0D1D4853-B7F6-43E5-BF3C-F849E7B0A486}" destId="{58A34F09-E142-4A74-B4D3-A1A82179D20C}" srcOrd="0" destOrd="0" presId="urn:microsoft.com/office/officeart/2005/8/layout/orgChart1"/>
    <dgm:cxn modelId="{AF164A20-6721-470B-AE43-5B77BB463384}" type="presParOf" srcId="{0D1D4853-B7F6-43E5-BF3C-F849E7B0A486}" destId="{E46A46E6-C2B9-46C7-B9C7-F84C608D7CA7}" srcOrd="1" destOrd="0" presId="urn:microsoft.com/office/officeart/2005/8/layout/orgChart1"/>
    <dgm:cxn modelId="{2A42613D-FA5B-416F-AAF7-5576DAC99958}" type="presParOf" srcId="{E46A46E6-C2B9-46C7-B9C7-F84C608D7CA7}" destId="{1EC6B9AF-F96A-4937-98B0-E4428B094B0F}" srcOrd="0" destOrd="0" presId="urn:microsoft.com/office/officeart/2005/8/layout/orgChart1"/>
    <dgm:cxn modelId="{989BE34B-4822-4ADF-B39F-D06D410DA646}" type="presParOf" srcId="{1EC6B9AF-F96A-4937-98B0-E4428B094B0F}" destId="{F0E08DD9-07F3-41E1-A21A-35E641126CA3}" srcOrd="0" destOrd="0" presId="urn:microsoft.com/office/officeart/2005/8/layout/orgChart1"/>
    <dgm:cxn modelId="{CB151069-81E0-4747-8743-1BF49E8640BA}" type="presParOf" srcId="{1EC6B9AF-F96A-4937-98B0-E4428B094B0F}" destId="{A1127B2A-799C-4F20-8349-95316BD703FC}" srcOrd="1" destOrd="0" presId="urn:microsoft.com/office/officeart/2005/8/layout/orgChart1"/>
    <dgm:cxn modelId="{5E1DC881-6999-4031-906F-397672C57889}" type="presParOf" srcId="{E46A46E6-C2B9-46C7-B9C7-F84C608D7CA7}" destId="{8C1E8319-0056-422D-98AA-6595CED74BCC}" srcOrd="1" destOrd="0" presId="urn:microsoft.com/office/officeart/2005/8/layout/orgChart1"/>
    <dgm:cxn modelId="{0B3A2212-3914-43BF-8FC7-3CEC1AA9B269}" type="presParOf" srcId="{E46A46E6-C2B9-46C7-B9C7-F84C608D7CA7}" destId="{5897B9E0-C02B-4EC3-8A26-A7CEBAB0F1B9}" srcOrd="2" destOrd="0" presId="urn:microsoft.com/office/officeart/2005/8/layout/orgChart1"/>
    <dgm:cxn modelId="{89CC2B8B-C51E-42E1-AF8F-200E7853E985}" type="presParOf" srcId="{0D1D4853-B7F6-43E5-BF3C-F849E7B0A486}" destId="{58F8AB96-7986-4525-B005-3FDD2324E139}" srcOrd="2" destOrd="0" presId="urn:microsoft.com/office/officeart/2005/8/layout/orgChart1"/>
    <dgm:cxn modelId="{114AD663-666F-40E0-BF17-30508814408F}" type="presParOf" srcId="{0D1D4853-B7F6-43E5-BF3C-F849E7B0A486}" destId="{8095FB51-3A37-4920-A394-691404ED2783}" srcOrd="3" destOrd="0" presId="urn:microsoft.com/office/officeart/2005/8/layout/orgChart1"/>
    <dgm:cxn modelId="{ED7E72B9-D0DA-472D-8F82-0640ABEC98B2}" type="presParOf" srcId="{8095FB51-3A37-4920-A394-691404ED2783}" destId="{A39CCF99-D43D-437C-85A6-2A10F1F51850}" srcOrd="0" destOrd="0" presId="urn:microsoft.com/office/officeart/2005/8/layout/orgChart1"/>
    <dgm:cxn modelId="{806E6573-8227-4700-AC17-11F536FBE77A}" type="presParOf" srcId="{A39CCF99-D43D-437C-85A6-2A10F1F51850}" destId="{B2A31728-DA19-452B-9E5F-C739CA2127C4}" srcOrd="0" destOrd="0" presId="urn:microsoft.com/office/officeart/2005/8/layout/orgChart1"/>
    <dgm:cxn modelId="{33C2B1CA-81F2-40BC-BE54-799D09D02DF1}" type="presParOf" srcId="{A39CCF99-D43D-437C-85A6-2A10F1F51850}" destId="{08D17688-C012-4E29-A831-66F1F6515495}" srcOrd="1" destOrd="0" presId="urn:microsoft.com/office/officeart/2005/8/layout/orgChart1"/>
    <dgm:cxn modelId="{74D4D7AA-47E5-4663-8AFC-D56EE8AB6C44}" type="presParOf" srcId="{8095FB51-3A37-4920-A394-691404ED2783}" destId="{D168643E-F0F1-4B66-B92E-0A9138E5C0FF}" srcOrd="1" destOrd="0" presId="urn:microsoft.com/office/officeart/2005/8/layout/orgChart1"/>
    <dgm:cxn modelId="{F1384694-DCA1-42A6-A469-A9C79E1CDCA1}" type="presParOf" srcId="{8095FB51-3A37-4920-A394-691404ED2783}" destId="{2EA7293D-C2E0-42B4-82E2-048B683FF95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100% de agua vertidas en conformidad a las normas vs agua residuales tratadas</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38692"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ysClr val="windowText" lastClr="000000"/>
              </a:solidFill>
            </a:rPr>
            <a:t>Incrementar la cobertura de conexion a las redes de alcantarillado en 39% de  viviendas conectadas.</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 de Inversione</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B2ADB918-5816-401E-B44D-8C684AF70676}">
      <dgm:prSet phldrT="[Texto]" custT="1"/>
      <dgm:spPr>
        <a:solidFill>
          <a:schemeClr val="tx2"/>
        </a:solidFill>
      </dgm:spPr>
      <dgm:t>
        <a:bodyPr/>
        <a:lstStyle/>
        <a:p>
          <a:r>
            <a:rPr lang="es-ES" sz="1200" b="1">
              <a:solidFill>
                <a:schemeClr val="bg1"/>
              </a:solidFill>
            </a:rPr>
            <a:t>Dirección Comercial</a:t>
          </a:r>
          <a:endParaRPr lang="en-US" sz="1200" b="1">
            <a:solidFill>
              <a:schemeClr val="bg1"/>
            </a:solidFill>
          </a:endParaRPr>
        </a:p>
      </dgm:t>
    </dgm:pt>
    <dgm:pt modelId="{2C16A7F9-A27B-476C-A2B8-8C5FF2D7FE68}" type="parTrans" cxnId="{FF634009-77CF-4C62-B910-A48F1821B796}">
      <dgm:prSet/>
      <dgm:spPr/>
      <dgm:t>
        <a:bodyPr/>
        <a:lstStyle/>
        <a:p>
          <a:endParaRPr lang="es-DO"/>
        </a:p>
      </dgm:t>
    </dgm:pt>
    <dgm:pt modelId="{2A3E0814-D04F-482B-BF06-330F1203B12C}" type="sibTrans" cxnId="{FF634009-77CF-4C62-B910-A48F1821B796}">
      <dgm:prSet/>
      <dgm:spPr/>
      <dgm:t>
        <a:bodyPr/>
        <a:lstStyle/>
        <a:p>
          <a:endParaRPr lang="es-DO"/>
        </a:p>
      </dgm:t>
    </dgm:pt>
    <dgm:pt modelId="{7FC015C7-9A2C-413E-97DC-EABFD7CD82D8}">
      <dgm:prSet phldrT="[Texto]" custT="1"/>
      <dgm:spPr>
        <a:solidFill>
          <a:schemeClr val="tx2"/>
        </a:solidFill>
      </dgm:spPr>
      <dgm:t>
        <a:bodyPr/>
        <a:lstStyle/>
        <a:p>
          <a:r>
            <a:rPr lang="en-US" sz="1200" b="1">
              <a:solidFill>
                <a:schemeClr val="bg1"/>
              </a:solidFill>
            </a:rPr>
            <a:t>Dirección de Inversiones</a:t>
          </a:r>
        </a:p>
      </dgm:t>
    </dgm:pt>
    <dgm:pt modelId="{1B1C7B16-0FC9-49CC-9E5D-F725A40F937F}" type="parTrans" cxnId="{6D2CBEE0-0FB6-4284-8634-DE95A6C0926B}">
      <dgm:prSet/>
      <dgm:spPr/>
      <dgm:t>
        <a:bodyPr/>
        <a:lstStyle/>
        <a:p>
          <a:endParaRPr lang="es-DO"/>
        </a:p>
      </dgm:t>
    </dgm:pt>
    <dgm:pt modelId="{7D05391B-AADC-449B-BD81-4AC0403E0BCD}" type="sibTrans" cxnId="{6D2CBEE0-0FB6-4284-8634-DE95A6C0926B}">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14580" custScaleY="82923" custLinFactY="-100000" custLinFactNeighborX="-8909" custLinFactNeighborY="-12070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E443DC74-59F8-45D2-80AF-2C5B2D25E0B5}" type="pres">
      <dgm:prSet presAssocID="{11D100B0-04BA-43E6-9061-63F2D3695DB4}" presName="Name37" presStyleLbl="parChTrans1D2" presStyleIdx="0" presStyleCnt="3"/>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0" presStyleCnt="3" custScaleX="107658" custScaleY="104676">
        <dgm:presLayoutVars>
          <dgm:chPref val="3"/>
        </dgm:presLayoutVars>
      </dgm:prSet>
      <dgm:spPr/>
    </dgm:pt>
    <dgm:pt modelId="{D76CA1E3-7032-4D58-AEB1-543733399EE4}" type="pres">
      <dgm:prSet presAssocID="{9AE31EA0-077D-4B18-AC2F-519D3E652E62}" presName="rootConnector" presStyleLbl="node2" presStyleIdx="0" presStyleCnt="3"/>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137B48FF-F444-4782-9507-249B64908D86}" type="pres">
      <dgm:prSet presAssocID="{2C16A7F9-A27B-476C-A2B8-8C5FF2D7FE68}" presName="Name37" presStyleLbl="parChTrans1D2" presStyleIdx="1" presStyleCnt="3"/>
      <dgm:spPr/>
    </dgm:pt>
    <dgm:pt modelId="{E2AC4BC3-0303-4095-8FC9-98B98C52085F}" type="pres">
      <dgm:prSet presAssocID="{B2ADB918-5816-401E-B44D-8C684AF70676}" presName="hierRoot2" presStyleCnt="0">
        <dgm:presLayoutVars>
          <dgm:hierBranch val="init"/>
        </dgm:presLayoutVars>
      </dgm:prSet>
      <dgm:spPr/>
    </dgm:pt>
    <dgm:pt modelId="{10713E39-6F2A-4FB0-85AC-0C71E77ECE27}" type="pres">
      <dgm:prSet presAssocID="{B2ADB918-5816-401E-B44D-8C684AF70676}" presName="rootComposite" presStyleCnt="0"/>
      <dgm:spPr/>
    </dgm:pt>
    <dgm:pt modelId="{BBB11281-A53A-4E53-8B92-6EB5E496F48F}" type="pres">
      <dgm:prSet presAssocID="{B2ADB918-5816-401E-B44D-8C684AF70676}" presName="rootText" presStyleLbl="node2" presStyleIdx="1" presStyleCnt="3" custScaleX="109862" custScaleY="105556">
        <dgm:presLayoutVars>
          <dgm:chPref val="3"/>
        </dgm:presLayoutVars>
      </dgm:prSet>
      <dgm:spPr/>
    </dgm:pt>
    <dgm:pt modelId="{6A50553A-EADD-4396-9664-066B1BE696BC}" type="pres">
      <dgm:prSet presAssocID="{B2ADB918-5816-401E-B44D-8C684AF70676}" presName="rootConnector" presStyleLbl="node2" presStyleIdx="1" presStyleCnt="3"/>
      <dgm:spPr/>
    </dgm:pt>
    <dgm:pt modelId="{4B3E8E43-4C0E-41F0-A721-BB6C96A07A26}" type="pres">
      <dgm:prSet presAssocID="{B2ADB918-5816-401E-B44D-8C684AF70676}" presName="hierChild4" presStyleCnt="0"/>
      <dgm:spPr/>
    </dgm:pt>
    <dgm:pt modelId="{3A30D5CE-E8BF-4052-8C2B-6998B3617313}" type="pres">
      <dgm:prSet presAssocID="{B2ADB918-5816-401E-B44D-8C684AF70676}" presName="hierChild5" presStyleCnt="0"/>
      <dgm:spPr/>
    </dgm:pt>
    <dgm:pt modelId="{023416E0-C3A0-49E3-8106-D7DF3D61A6BC}" type="pres">
      <dgm:prSet presAssocID="{1B1C7B16-0FC9-49CC-9E5D-F725A40F937F}" presName="Name37" presStyleLbl="parChTrans1D2" presStyleIdx="2" presStyleCnt="3"/>
      <dgm:spPr/>
    </dgm:pt>
    <dgm:pt modelId="{28FB7D48-AAD0-4689-8D5E-D7CDB7F15920}" type="pres">
      <dgm:prSet presAssocID="{7FC015C7-9A2C-413E-97DC-EABFD7CD82D8}" presName="hierRoot2" presStyleCnt="0">
        <dgm:presLayoutVars>
          <dgm:hierBranch val="init"/>
        </dgm:presLayoutVars>
      </dgm:prSet>
      <dgm:spPr/>
    </dgm:pt>
    <dgm:pt modelId="{6B1DC2E1-2332-4917-946E-BB422982C556}" type="pres">
      <dgm:prSet presAssocID="{7FC015C7-9A2C-413E-97DC-EABFD7CD82D8}" presName="rootComposite" presStyleCnt="0"/>
      <dgm:spPr/>
    </dgm:pt>
    <dgm:pt modelId="{D77B9F21-1DA6-4C12-B466-76E29DC2E28F}" type="pres">
      <dgm:prSet presAssocID="{7FC015C7-9A2C-413E-97DC-EABFD7CD82D8}" presName="rootText" presStyleLbl="node2" presStyleIdx="2" presStyleCnt="3">
        <dgm:presLayoutVars>
          <dgm:chPref val="3"/>
        </dgm:presLayoutVars>
      </dgm:prSet>
      <dgm:spPr/>
    </dgm:pt>
    <dgm:pt modelId="{024B422F-876D-4E76-830B-53561AD3BA46}" type="pres">
      <dgm:prSet presAssocID="{7FC015C7-9A2C-413E-97DC-EABFD7CD82D8}" presName="rootConnector" presStyleLbl="node2" presStyleIdx="2" presStyleCnt="3"/>
      <dgm:spPr/>
    </dgm:pt>
    <dgm:pt modelId="{9FE3BCB2-9D56-4C21-B37C-922153343D29}" type="pres">
      <dgm:prSet presAssocID="{7FC015C7-9A2C-413E-97DC-EABFD7CD82D8}" presName="hierChild4" presStyleCnt="0"/>
      <dgm:spPr/>
    </dgm:pt>
    <dgm:pt modelId="{81B7AA04-856A-4102-BA3F-5DA9540C3C86}" type="pres">
      <dgm:prSet presAssocID="{7FC015C7-9A2C-413E-97DC-EABFD7CD82D8}" presName="hierChild5" presStyleCnt="0"/>
      <dgm:spPr/>
    </dgm:pt>
    <dgm:pt modelId="{D2379069-CDC2-43EA-ACEB-5404DFC21A3B}" type="pres">
      <dgm:prSet presAssocID="{CB8B8D34-C4D4-4F28-917A-067C74735029}" presName="hierChild3" presStyleCnt="0"/>
      <dgm:spPr/>
    </dgm:pt>
  </dgm:ptLst>
  <dgm:cxnLst>
    <dgm:cxn modelId="{FF634009-77CF-4C62-B910-A48F1821B796}" srcId="{CB8B8D34-C4D4-4F28-917A-067C74735029}" destId="{B2ADB918-5816-401E-B44D-8C684AF70676}" srcOrd="1" destOrd="0" parTransId="{2C16A7F9-A27B-476C-A2B8-8C5FF2D7FE68}" sibTransId="{2A3E0814-D04F-482B-BF06-330F1203B12C}"/>
    <dgm:cxn modelId="{800A610E-1BF7-4A7A-8706-3CD1161831CC}" type="presOf" srcId="{9AE31EA0-077D-4B18-AC2F-519D3E652E62}" destId="{30067E8E-C36A-4B3A-9A7E-C4B1E0302910}"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EDADF2D-2DA8-4D68-AA72-CE42F1AB2A39}" type="presOf" srcId="{7FC015C7-9A2C-413E-97DC-EABFD7CD82D8}" destId="{024B422F-876D-4E76-830B-53561AD3BA46}" srcOrd="1" destOrd="0" presId="urn:microsoft.com/office/officeart/2005/8/layout/orgChart1"/>
    <dgm:cxn modelId="{4B2EC843-500D-4447-8E74-80D551557A2E}" type="presOf" srcId="{2C16A7F9-A27B-476C-A2B8-8C5FF2D7FE68}" destId="{137B48FF-F444-4782-9507-249B64908D86}" srcOrd="0" destOrd="0" presId="urn:microsoft.com/office/officeart/2005/8/layout/orgChart1"/>
    <dgm:cxn modelId="{6FC1F268-92D9-4329-B67D-40E3E327957C}" type="presOf" srcId="{B2ADB918-5816-401E-B44D-8C684AF70676}" destId="{BBB11281-A53A-4E53-8B92-6EB5E496F48F}" srcOrd="0" destOrd="0" presId="urn:microsoft.com/office/officeart/2005/8/layout/orgChart1"/>
    <dgm:cxn modelId="{5223DF4B-E455-4067-A7E8-76E2379E58F1}" type="presOf" srcId="{7FC015C7-9A2C-413E-97DC-EABFD7CD82D8}" destId="{D77B9F21-1DA6-4C12-B466-76E29DC2E28F}"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84019955-4A27-494B-B61C-A2224BDD1E31}" type="presOf" srcId="{1B1C7B16-0FC9-49CC-9E5D-F725A40F937F}" destId="{023416E0-C3A0-49E3-8106-D7DF3D61A6BC}" srcOrd="0" destOrd="0" presId="urn:microsoft.com/office/officeart/2005/8/layout/orgChart1"/>
    <dgm:cxn modelId="{8E632281-283F-4F7C-9FD4-D77CEEB15309}" srcId="{CB8B8D34-C4D4-4F28-917A-067C74735029}" destId="{9AE31EA0-077D-4B18-AC2F-519D3E652E62}" srcOrd="0"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5C783D4-E01B-431C-BA8E-54AF2D76B809}" type="presOf" srcId="{B2ADB918-5816-401E-B44D-8C684AF70676}" destId="{6A50553A-EADD-4396-9664-066B1BE696BC}" srcOrd="1" destOrd="0" presId="urn:microsoft.com/office/officeart/2005/8/layout/orgChart1"/>
    <dgm:cxn modelId="{6D2CBEE0-0FB6-4284-8634-DE95A6C0926B}" srcId="{CB8B8D34-C4D4-4F28-917A-067C74735029}" destId="{7FC015C7-9A2C-413E-97DC-EABFD7CD82D8}" srcOrd="2" destOrd="0" parTransId="{1B1C7B16-0FC9-49CC-9E5D-F725A40F937F}" sibTransId="{7D05391B-AADC-449B-BD81-4AC0403E0BCD}"/>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C4739CDA-0226-40A0-A2A6-548586C30F75}" type="presParOf" srcId="{0D1D4853-B7F6-43E5-BF3C-F849E7B0A486}" destId="{E443DC74-59F8-45D2-80AF-2C5B2D25E0B5}" srcOrd="0" destOrd="0" presId="urn:microsoft.com/office/officeart/2005/8/layout/orgChart1"/>
    <dgm:cxn modelId="{FDB8213A-359D-42DE-B754-E849E69587EC}" type="presParOf" srcId="{0D1D4853-B7F6-43E5-BF3C-F849E7B0A486}" destId="{B2A9E37E-CCBF-4244-BB37-DC74C61A6A1E}" srcOrd="1"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DE9E24A-86E8-474B-B839-8B3C7F49FDD4}" type="presParOf" srcId="{0D1D4853-B7F6-43E5-BF3C-F849E7B0A486}" destId="{137B48FF-F444-4782-9507-249B64908D86}" srcOrd="2" destOrd="0" presId="urn:microsoft.com/office/officeart/2005/8/layout/orgChart1"/>
    <dgm:cxn modelId="{78ED1BC5-2C97-4C4E-BB1F-5595CBC07A08}" type="presParOf" srcId="{0D1D4853-B7F6-43E5-BF3C-F849E7B0A486}" destId="{E2AC4BC3-0303-4095-8FC9-98B98C52085F}" srcOrd="3" destOrd="0" presId="urn:microsoft.com/office/officeart/2005/8/layout/orgChart1"/>
    <dgm:cxn modelId="{28F3DF79-2E47-4D12-8578-0F5A2126D223}" type="presParOf" srcId="{E2AC4BC3-0303-4095-8FC9-98B98C52085F}" destId="{10713E39-6F2A-4FB0-85AC-0C71E77ECE27}" srcOrd="0" destOrd="0" presId="urn:microsoft.com/office/officeart/2005/8/layout/orgChart1"/>
    <dgm:cxn modelId="{D8D9A11C-BF05-42EA-AC0D-ACFF04C4D424}" type="presParOf" srcId="{10713E39-6F2A-4FB0-85AC-0C71E77ECE27}" destId="{BBB11281-A53A-4E53-8B92-6EB5E496F48F}" srcOrd="0" destOrd="0" presId="urn:microsoft.com/office/officeart/2005/8/layout/orgChart1"/>
    <dgm:cxn modelId="{2456B478-81C5-4090-842C-10C4A8C5F814}" type="presParOf" srcId="{10713E39-6F2A-4FB0-85AC-0C71E77ECE27}" destId="{6A50553A-EADD-4396-9664-066B1BE696BC}" srcOrd="1" destOrd="0" presId="urn:microsoft.com/office/officeart/2005/8/layout/orgChart1"/>
    <dgm:cxn modelId="{D122A869-22DB-46A0-B74E-50A29EFAC868}" type="presParOf" srcId="{E2AC4BC3-0303-4095-8FC9-98B98C52085F}" destId="{4B3E8E43-4C0E-41F0-A721-BB6C96A07A26}" srcOrd="1" destOrd="0" presId="urn:microsoft.com/office/officeart/2005/8/layout/orgChart1"/>
    <dgm:cxn modelId="{26866C5E-0663-4BDF-828F-D62286EF1F62}" type="presParOf" srcId="{E2AC4BC3-0303-4095-8FC9-98B98C52085F}" destId="{3A30D5CE-E8BF-4052-8C2B-6998B3617313}" srcOrd="2" destOrd="0" presId="urn:microsoft.com/office/officeart/2005/8/layout/orgChart1"/>
    <dgm:cxn modelId="{CB2ACCCB-A83A-4EDA-B260-BF61F880260D}" type="presParOf" srcId="{0D1D4853-B7F6-43E5-BF3C-F849E7B0A486}" destId="{023416E0-C3A0-49E3-8106-D7DF3D61A6BC}" srcOrd="4" destOrd="0" presId="urn:microsoft.com/office/officeart/2005/8/layout/orgChart1"/>
    <dgm:cxn modelId="{3C103B99-DF5E-4811-BC4F-7BE7B369C026}" type="presParOf" srcId="{0D1D4853-B7F6-43E5-BF3C-F849E7B0A486}" destId="{28FB7D48-AAD0-4689-8D5E-D7CDB7F15920}" srcOrd="5" destOrd="0" presId="urn:microsoft.com/office/officeart/2005/8/layout/orgChart1"/>
    <dgm:cxn modelId="{D6FFB11B-25F3-4BF4-9E28-F94E037B9A34}" type="presParOf" srcId="{28FB7D48-AAD0-4689-8D5E-D7CDB7F15920}" destId="{6B1DC2E1-2332-4917-946E-BB422982C556}" srcOrd="0" destOrd="0" presId="urn:microsoft.com/office/officeart/2005/8/layout/orgChart1"/>
    <dgm:cxn modelId="{0F4858E3-148E-4A40-BF89-83732D87FE4A}" type="presParOf" srcId="{6B1DC2E1-2332-4917-946E-BB422982C556}" destId="{D77B9F21-1DA6-4C12-B466-76E29DC2E28F}" srcOrd="0" destOrd="0" presId="urn:microsoft.com/office/officeart/2005/8/layout/orgChart1"/>
    <dgm:cxn modelId="{69E3F134-4F52-4334-AA84-C1432CAD9A71}" type="presParOf" srcId="{6B1DC2E1-2332-4917-946E-BB422982C556}" destId="{024B422F-876D-4E76-830B-53561AD3BA46}" srcOrd="1" destOrd="0" presId="urn:microsoft.com/office/officeart/2005/8/layout/orgChart1"/>
    <dgm:cxn modelId="{CB621DB9-3182-427C-9E72-B4D1A3D7DD5C}" type="presParOf" srcId="{28FB7D48-AAD0-4689-8D5E-D7CDB7F15920}" destId="{9FE3BCB2-9D56-4C21-B37C-922153343D29}" srcOrd="1" destOrd="0" presId="urn:microsoft.com/office/officeart/2005/8/layout/orgChart1"/>
    <dgm:cxn modelId="{D4AF48DB-AC93-411A-8917-FDF8D94BEC99}" type="presParOf" srcId="{28FB7D48-AAD0-4689-8D5E-D7CDB7F15920}" destId="{81B7AA04-856A-4102-BA3F-5DA9540C3C8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Aumentar la capacidad de tratamiento de las aguas residuales. con una variacion de capacidad de 34, pasando de 59 090 m3/dia a 78 902.12 m3/dia</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Direccion de Inversiones</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5075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07658" custScaleY="52388">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Actualizar  en un 95%,  el catastro de usuarios y clientes con certeza de  conexion de servicio</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Operaciones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Social</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70805" custScaleY="9260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3"/>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3" custScaleY="82931">
        <dgm:presLayoutVars>
          <dgm:chPref val="3"/>
        </dgm:presLayoutVars>
      </dgm:prSet>
      <dgm:spPr/>
    </dgm:pt>
    <dgm:pt modelId="{A1127B2A-799C-4F20-8349-95316BD703FC}" type="pres">
      <dgm:prSet presAssocID="{E4B5F3FF-7228-4245-A4BF-4A9FE8A04BAC}" presName="rootConnector" presStyleLbl="node2" presStyleIdx="0" presStyleCnt="3"/>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3"/>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3" custScaleX="107658" custScaleY="88594">
        <dgm:presLayoutVars>
          <dgm:chPref val="3"/>
        </dgm:presLayoutVars>
      </dgm:prSet>
      <dgm:spPr/>
    </dgm:pt>
    <dgm:pt modelId="{D76CA1E3-7032-4D58-AEB1-543733399EE4}" type="pres">
      <dgm:prSet presAssocID="{9AE31EA0-077D-4B18-AC2F-519D3E652E62}" presName="rootConnector" presStyleLbl="node2" presStyleIdx="1" presStyleCnt="3"/>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134A30BD-BA9A-44BF-A49F-D50A76A7E318}" type="pres">
      <dgm:prSet presAssocID="{552C4E9A-4A25-443F-8999-52EF3DFC2D69}" presName="Name37" presStyleLbl="parChTrans1D2" presStyleIdx="2" presStyleCnt="3"/>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2" presStyleCnt="3" custScaleY="81668">
        <dgm:presLayoutVars>
          <dgm:chPref val="3"/>
        </dgm:presLayoutVars>
      </dgm:prSet>
      <dgm:spPr/>
    </dgm:pt>
    <dgm:pt modelId="{D713C2EC-B046-4156-A100-5A8DC3DB5923}" type="pres">
      <dgm:prSet presAssocID="{53DCA1FF-B78F-4A36-8F74-2F06E36ACD28}" presName="rootConnector" presStyleLbl="node2" presStyleIdx="2" presStyleCnt="3"/>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2"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F8219A6E-6621-4A0B-A544-2995CA76AB40}" type="presParOf" srcId="{0D1D4853-B7F6-43E5-BF3C-F849E7B0A486}" destId="{134A30BD-BA9A-44BF-A49F-D50A76A7E318}" srcOrd="4" destOrd="0" presId="urn:microsoft.com/office/officeart/2005/8/layout/orgChart1"/>
    <dgm:cxn modelId="{D6A03C74-A85A-4583-AA39-31FAD5E9E6C9}" type="presParOf" srcId="{0D1D4853-B7F6-43E5-BF3C-F849E7B0A486}" destId="{03745B1C-30DB-4F69-B078-3CA0465C474D}" srcOrd="5"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1) Cobertura de  medicion de 46% Clientes medidos vs clientes activos</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63592" custScaleY="63519"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2) Indice de recaudacion del monto facturado mayor o igual al 85% </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80065" custScaleY="84475"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3) 20% de los clientes con actualizacion de tarifa.</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67565" custLinFactNeighborX="101" custLinFactNeighborY="-1536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Indice de variacion ejecucion presupuestaria  en </a:t>
          </a:r>
          <a:r>
            <a:rPr lang="es-MX" sz="1200">
              <a:solidFill>
                <a:sysClr val="windowText" lastClr="000000"/>
              </a:solidFill>
              <a:latin typeface="Times New Roman" panose="02020603050405020304" pitchFamily="18" charset="0"/>
              <a:cs typeface="Times New Roman" panose="02020603050405020304" pitchFamily="18" charset="0"/>
            </a:rPr>
            <a:t>≤ </a:t>
          </a:r>
          <a:r>
            <a:rPr lang="es-MX" sz="1200">
              <a:solidFill>
                <a:sysClr val="windowText" lastClr="000000"/>
              </a:solidFill>
            </a:rPr>
            <a:t>20%</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60157">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ScaleY="60527">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2" qsCatId="simple" csTypeId="urn:microsoft.com/office/officeart/2005/8/colors/accent0_3" csCatId="mainScheme" phldr="1"/>
      <dgm:spPr/>
      <dgm:t>
        <a:bodyPr/>
        <a:lstStyle/>
        <a:p>
          <a:endParaRPr lang="en-US"/>
        </a:p>
      </dgm:t>
    </dgm:pt>
    <dgm:pt modelId="{E4B5F3FF-7228-4245-A4BF-4A9FE8A04BAC}">
      <dgm:prSet phldrT="[Texto]" custT="1"/>
      <dgm:spPr>
        <a:xfrm>
          <a:off x="2967" y="1022091"/>
          <a:ext cx="1183514" cy="723833"/>
        </a:xfrm>
        <a:prstGeom prst="rect">
          <a:avLst/>
        </a:prstGeom>
      </dgm:spPr>
      <dgm:t>
        <a:bodyPr/>
        <a:lstStyle/>
        <a:p>
          <a:pPr>
            <a:buNone/>
          </a:pPr>
          <a:r>
            <a:rPr lang="en-US" sz="800" b="1">
              <a:latin typeface="Candara" panose="020E0502030303020204"/>
              <a:ea typeface="+mn-ea"/>
              <a:cs typeface="+mn-cs"/>
            </a:rPr>
            <a:t>Dirección de</a:t>
          </a:r>
        </a:p>
        <a:p>
          <a:pPr>
            <a:buNone/>
          </a:pPr>
          <a:r>
            <a:rPr lang="en-US" sz="800" b="1">
              <a:latin typeface="Candara" panose="020E0502030303020204"/>
              <a:ea typeface="+mn-ea"/>
              <a:cs typeface="+mn-cs"/>
            </a:rPr>
            <a:t> Planificación y Desarrollo Institucional </a:t>
          </a:r>
        </a:p>
      </dgm:t>
    </dgm:pt>
    <dgm:pt modelId="{B5F1D72D-0DFF-4599-8819-DB54DEF32654}" type="parTrans" cxnId="{727E160D-C92F-4857-8EA1-C27ADE0D0B91}">
      <dgm:prSet/>
      <dgm:spPr>
        <a:xfrm>
          <a:off x="594724" y="713049"/>
          <a:ext cx="2357961" cy="309041"/>
        </a:xfrm>
        <a:custGeom>
          <a:avLst/>
          <a:gdLst/>
          <a:ahLst/>
          <a:cxnLst/>
          <a:rect l="0" t="0" r="0" b="0"/>
          <a:pathLst>
            <a:path>
              <a:moveTo>
                <a:pt x="2357961" y="0"/>
              </a:moveTo>
              <a:lnTo>
                <a:pt x="2357961" y="177473"/>
              </a:lnTo>
              <a:lnTo>
                <a:pt x="0" y="177473"/>
              </a:lnTo>
              <a:lnTo>
                <a:pt x="0" y="309041"/>
              </a:lnTo>
            </a:path>
          </a:pathLst>
        </a:custGeom>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xfrm>
          <a:off x="1265247" y="1032322"/>
          <a:ext cx="1253032" cy="682382"/>
        </a:xfrm>
        <a:prstGeom prst="rect">
          <a:avLst/>
        </a:prstGeom>
      </dgm:spPr>
      <dgm:t>
        <a:bodyPr/>
        <a:lstStyle/>
        <a:p>
          <a:pPr>
            <a:buNone/>
          </a:pPr>
          <a:r>
            <a:rPr lang="en-US" sz="800" b="1">
              <a:latin typeface="Candara" panose="020E0502030303020204"/>
              <a:ea typeface="+mn-ea"/>
              <a:cs typeface="+mn-cs"/>
            </a:rPr>
            <a:t>Dirección de Recursos Humanos</a:t>
          </a:r>
        </a:p>
      </dgm:t>
    </dgm:pt>
    <dgm:pt modelId="{552C4E9A-4A25-443F-8999-52EF3DFC2D69}" type="parTrans" cxnId="{4C38FE08-1880-42D3-BCBF-5EF1EF23164B}">
      <dgm:prSet/>
      <dgm:spPr>
        <a:xfrm>
          <a:off x="1891764" y="713049"/>
          <a:ext cx="1060922" cy="319272"/>
        </a:xfrm>
        <a:custGeom>
          <a:avLst/>
          <a:gdLst/>
          <a:ahLst/>
          <a:cxnLst/>
          <a:rect l="0" t="0" r="0" b="0"/>
          <a:pathLst>
            <a:path>
              <a:moveTo>
                <a:pt x="1060922" y="0"/>
              </a:moveTo>
              <a:lnTo>
                <a:pt x="1060922" y="187704"/>
              </a:lnTo>
              <a:lnTo>
                <a:pt x="0" y="187704"/>
              </a:lnTo>
              <a:lnTo>
                <a:pt x="0" y="319272"/>
              </a:lnTo>
            </a:path>
          </a:pathLst>
        </a:custGeom>
      </dgm:spPr>
      <dgm:t>
        <a:bodyPr/>
        <a:lstStyle/>
        <a:p>
          <a:endParaRPr lang="en-US"/>
        </a:p>
      </dgm:t>
    </dgm:pt>
    <dgm:pt modelId="{BE13D63B-5E25-4C8A-AB1A-968CC9AC8591}" type="sibTrans" cxnId="{4C38FE08-1880-42D3-BCBF-5EF1EF23164B}">
      <dgm:prSet/>
      <dgm:spPr/>
      <dgm:t>
        <a:bodyPr/>
        <a:lstStyle/>
        <a:p>
          <a:endParaRPr lang="en-US"/>
        </a:p>
      </dgm:t>
    </dgm:pt>
    <dgm:pt modelId="{1AE7DF26-E41F-44E2-AB2A-83523CD504D9}">
      <dgm:prSet custT="1"/>
      <dgm:spPr>
        <a:xfrm>
          <a:off x="3996295" y="1040617"/>
          <a:ext cx="1355455" cy="749777"/>
        </a:xfrm>
        <a:prstGeom prst="rect">
          <a:avLst/>
        </a:prstGeom>
      </dgm:spPr>
      <dgm:t>
        <a:bodyPr/>
        <a:lstStyle/>
        <a:p>
          <a:pPr>
            <a:buNone/>
          </a:pPr>
          <a:r>
            <a:rPr lang="en-US" sz="800" b="1">
              <a:latin typeface="Candara cuerpo"/>
              <a:ea typeface="+mn-ea"/>
              <a:cs typeface="+mn-cs"/>
            </a:rPr>
            <a:t>Direccion Revision y Analisis</a:t>
          </a:r>
          <a:endParaRPr lang="es-MX" sz="800">
            <a:latin typeface="Candara cuerpo"/>
            <a:ea typeface="+mn-ea"/>
            <a:cs typeface="+mn-cs"/>
          </a:endParaRPr>
        </a:p>
      </dgm:t>
    </dgm:pt>
    <dgm:pt modelId="{AB18F085-F3D9-4C56-BA2B-A2600D10A625}" type="parTrans" cxnId="{0B8FD1D5-6218-4EDD-8F32-E0B55C3CDD8E}">
      <dgm:prSet/>
      <dgm:spPr>
        <a:xfrm>
          <a:off x="2952686" y="713049"/>
          <a:ext cx="1721337" cy="327567"/>
        </a:xfrm>
        <a:custGeom>
          <a:avLst/>
          <a:gdLst/>
          <a:ahLst/>
          <a:cxnLst/>
          <a:rect l="0" t="0" r="0" b="0"/>
          <a:pathLst>
            <a:path>
              <a:moveTo>
                <a:pt x="0" y="0"/>
              </a:moveTo>
              <a:lnTo>
                <a:pt x="0" y="195999"/>
              </a:lnTo>
              <a:lnTo>
                <a:pt x="1721337" y="195999"/>
              </a:lnTo>
              <a:lnTo>
                <a:pt x="1721337" y="327567"/>
              </a:lnTo>
            </a:path>
          </a:pathLst>
        </a:custGeom>
      </dgm:spPr>
      <dgm:t>
        <a:bodyPr/>
        <a:lstStyle/>
        <a:p>
          <a:endParaRPr lang="es-MX"/>
        </a:p>
      </dgm:t>
    </dgm:pt>
    <dgm:pt modelId="{6434C7F9-E965-4F44-BDFA-A2DA6D1AF3EB}" type="sibTrans" cxnId="{0B8FD1D5-6218-4EDD-8F32-E0B55C3CDD8E}">
      <dgm:prSet/>
      <dgm:spPr/>
      <dgm:t>
        <a:bodyPr/>
        <a:lstStyle/>
        <a:p>
          <a:endParaRPr lang="es-MX"/>
        </a:p>
      </dgm:t>
    </dgm:pt>
    <dgm:pt modelId="{EF8C0356-BF1A-490E-B222-785F22083E4F}">
      <dgm:prSet custT="1"/>
      <dgm:spPr>
        <a:xfrm>
          <a:off x="2649322" y="1040617"/>
          <a:ext cx="1083835" cy="735354"/>
        </a:xfrm>
        <a:prstGeom prst="rect">
          <a:avLst/>
        </a:prstGeom>
      </dgm:spPr>
      <dgm:t>
        <a:bodyPr/>
        <a:lstStyle/>
        <a:p>
          <a:pPr>
            <a:buNone/>
          </a:pPr>
          <a:r>
            <a:rPr lang="en-US" sz="800" b="1">
              <a:latin typeface="Candara" panose="020E0502030303020204"/>
              <a:ea typeface="+mn-ea"/>
              <a:cs typeface="+mn-cs"/>
            </a:rPr>
            <a:t>Direccion  Administrativa y Financiera</a:t>
          </a:r>
          <a:endParaRPr lang="es-MX" sz="800">
            <a:latin typeface="Candara" panose="020E0502030303020204"/>
            <a:ea typeface="+mn-ea"/>
            <a:cs typeface="+mn-cs"/>
          </a:endParaRPr>
        </a:p>
      </dgm:t>
    </dgm:pt>
    <dgm:pt modelId="{14771495-7A91-4F57-8581-D4DBA7509C93}" type="parTrans" cxnId="{1D386E8A-C235-47B7-BD85-24EE782BA48E}">
      <dgm:prSet/>
      <dgm:spPr>
        <a:xfrm>
          <a:off x="2952686" y="713049"/>
          <a:ext cx="238554" cy="327567"/>
        </a:xfrm>
        <a:custGeom>
          <a:avLst/>
          <a:gdLst/>
          <a:ahLst/>
          <a:cxnLst/>
          <a:rect l="0" t="0" r="0" b="0"/>
          <a:pathLst>
            <a:path>
              <a:moveTo>
                <a:pt x="0" y="0"/>
              </a:moveTo>
              <a:lnTo>
                <a:pt x="0" y="195999"/>
              </a:lnTo>
              <a:lnTo>
                <a:pt x="238554" y="195999"/>
              </a:lnTo>
              <a:lnTo>
                <a:pt x="238554" y="327567"/>
              </a:lnTo>
            </a:path>
          </a:pathLst>
        </a:custGeom>
      </dgm:spPr>
      <dgm:t>
        <a:bodyPr/>
        <a:lstStyle/>
        <a:p>
          <a:endParaRPr lang="es-MX"/>
        </a:p>
      </dgm:t>
    </dgm:pt>
    <dgm:pt modelId="{C014150E-C078-4271-84D6-15F04BE0190E}" type="sibTrans" cxnId="{1D386E8A-C235-47B7-BD85-24EE782BA48E}">
      <dgm:prSet/>
      <dgm:spPr/>
      <dgm:t>
        <a:bodyPr/>
        <a:lstStyle/>
        <a:p>
          <a:endParaRPr lang="es-MX"/>
        </a:p>
      </dgm:t>
    </dgm:pt>
    <dgm:pt modelId="{CB8B8D34-C4D4-4F28-917A-067C74735029}">
      <dgm:prSet phldrT="[Texto]" custT="1"/>
      <dgm:spPr>
        <a:xfrm>
          <a:off x="234187" y="116436"/>
          <a:ext cx="5436997" cy="596612"/>
        </a:xfrm>
        <a:prstGeom prst="rect">
          <a:avLst/>
        </a:prstGeom>
        <a:noFill/>
      </dgm:spPr>
      <dgm:t>
        <a:bodyPr/>
        <a:lstStyle/>
        <a:p>
          <a:pPr algn="ctr">
            <a:buFont typeface="Times New Roman" panose="02020603050405020304" pitchFamily="18" charset="0"/>
            <a:buNone/>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Incrementar el nivel de desempeño institucional </a:t>
          </a:r>
          <a:r>
            <a:rPr lang="es-MX" sz="1200">
              <a:solidFill>
                <a:sysClr val="windowText" lastClr="000000"/>
              </a:solidFill>
              <a:latin typeface="Candara" panose="020E0502030303020204"/>
              <a:ea typeface="+mn-ea"/>
              <a:cs typeface="Times New Roman" panose="02020603050405020304" pitchFamily="18" charset="0"/>
            </a:rPr>
            <a:t>≥ 87% todos los Indicadores Gubernamentales</a:t>
          </a:r>
          <a:endParaRPr lang="en-US" sz="1200">
            <a:solidFill>
              <a:sysClr val="windowText" lastClr="000000"/>
            </a:solidFill>
            <a:latin typeface="Candara" panose="020E0502030303020204"/>
            <a:ea typeface="+mn-ea"/>
            <a:cs typeface="+mn-cs"/>
          </a:endParaRP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B7DFD367-D426-482D-AD21-8E492ECC4A5B}">
      <dgm:prSet custT="1"/>
      <dgm:spPr>
        <a:xfrm>
          <a:off x="3996295" y="1040617"/>
          <a:ext cx="1355455" cy="749777"/>
        </a:xfrm>
      </dgm:spPr>
      <dgm:t>
        <a:bodyPr/>
        <a:lstStyle/>
        <a:p>
          <a:pPr>
            <a:buNone/>
          </a:pPr>
          <a:r>
            <a:rPr lang="es-MX" sz="800">
              <a:latin typeface="Candara cuerpo"/>
              <a:ea typeface="+mn-ea"/>
              <a:cs typeface="+mn-cs"/>
            </a:rPr>
            <a:t>Acceso a la Información Publica</a:t>
          </a:r>
        </a:p>
      </dgm:t>
    </dgm:pt>
    <dgm:pt modelId="{2BAC886A-B234-40C2-A1BF-A44BDEAE6E90}" type="parTrans" cxnId="{443A949D-198C-4A4B-862F-5793909F79DE}">
      <dgm:prSet/>
      <dgm:spPr/>
      <dgm:t>
        <a:bodyPr/>
        <a:lstStyle/>
        <a:p>
          <a:endParaRPr lang="es-DO"/>
        </a:p>
      </dgm:t>
    </dgm:pt>
    <dgm:pt modelId="{6712AFD9-F911-4073-9DCE-523AB7B0B82B}" type="sibTrans" cxnId="{443A949D-198C-4A4B-862F-5793909F79DE}">
      <dgm:prSet/>
      <dgm:spPr/>
      <dgm:t>
        <a:bodyPr/>
        <a:lstStyle/>
        <a:p>
          <a:endParaRPr lang="es-DO"/>
        </a:p>
      </dgm:t>
    </dgm:pt>
    <dgm:pt modelId="{693D6004-2244-4324-BE20-1FE263369FA5}">
      <dgm:prSet custT="1"/>
      <dgm:spPr>
        <a:xfrm>
          <a:off x="3996295" y="1040617"/>
          <a:ext cx="1355455" cy="749777"/>
        </a:xfrm>
      </dgm:spPr>
      <dgm:t>
        <a:bodyPr/>
        <a:lstStyle/>
        <a:p>
          <a:pPr>
            <a:buNone/>
          </a:pPr>
          <a:r>
            <a:rPr lang="es-MX" sz="800">
              <a:latin typeface="Candara cuerpo"/>
              <a:ea typeface="+mn-ea"/>
              <a:cs typeface="+mn-cs"/>
            </a:rPr>
            <a:t>Dirección de Tecnologia</a:t>
          </a:r>
        </a:p>
      </dgm:t>
    </dgm:pt>
    <dgm:pt modelId="{3DDB16D8-D96D-435F-8F5A-3D515325E59B}" type="parTrans" cxnId="{6AAEB8CB-985C-4161-821F-4C4392F9C80F}">
      <dgm:prSet/>
      <dgm:spPr/>
      <dgm:t>
        <a:bodyPr/>
        <a:lstStyle/>
        <a:p>
          <a:endParaRPr lang="es-DO"/>
        </a:p>
      </dgm:t>
    </dgm:pt>
    <dgm:pt modelId="{DF6AACC3-A57D-4223-9C06-B195F2CE2F9C}" type="sibTrans" cxnId="{6AAEB8CB-985C-4161-821F-4C4392F9C80F}">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680199" custScaleY="246124" custLinFactNeighborX="34115" custLinFactNeighborY="-33449">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6"/>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6" custScaleX="94452" custScaleY="115533">
        <dgm:presLayoutVars>
          <dgm:chPref val="3"/>
        </dgm:presLayoutVars>
      </dgm:prSet>
      <dgm:spPr/>
    </dgm:pt>
    <dgm:pt modelId="{A1127B2A-799C-4F20-8349-95316BD703FC}" type="pres">
      <dgm:prSet presAssocID="{E4B5F3FF-7228-4245-A4BF-4A9FE8A04BAC}" presName="rootConnector" presStyleLbl="node2" presStyleIdx="0" presStyleCnt="6"/>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6"/>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6" custScaleY="117015" custLinFactNeighborX="-14714" custLinFactNeighborY="1633">
        <dgm:presLayoutVars>
          <dgm:chPref val="3"/>
        </dgm:presLayoutVars>
      </dgm:prSet>
      <dgm:spPr/>
    </dgm:pt>
    <dgm:pt modelId="{D713C2EC-B046-4156-A100-5A8DC3DB5923}" type="pres">
      <dgm:prSet presAssocID="{53DCA1FF-B78F-4A36-8F74-2F06E36ACD28}" presName="rootConnector" presStyleLbl="node2" presStyleIdx="1" presStyleCnt="6"/>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A733C187-2A39-4442-A6F5-5B7A060703FC}" type="pres">
      <dgm:prSet presAssocID="{14771495-7A91-4F57-8581-D4DBA7509C93}" presName="Name37" presStyleLbl="parChTrans1D2" presStyleIdx="2" presStyleCnt="6"/>
      <dgm:spPr/>
    </dgm:pt>
    <dgm:pt modelId="{8DF47549-5550-4459-9E97-5925A989697B}" type="pres">
      <dgm:prSet presAssocID="{EF8C0356-BF1A-490E-B222-785F22083E4F}" presName="hierRoot2" presStyleCnt="0">
        <dgm:presLayoutVars>
          <dgm:hierBranch val="init"/>
        </dgm:presLayoutVars>
      </dgm:prSet>
      <dgm:spPr/>
    </dgm:pt>
    <dgm:pt modelId="{E599832C-969B-42FB-9F1F-1D64B6897F61}" type="pres">
      <dgm:prSet presAssocID="{EF8C0356-BF1A-490E-B222-785F22083E4F}" presName="rootComposite" presStyleCnt="0"/>
      <dgm:spPr/>
    </dgm:pt>
    <dgm:pt modelId="{F00275E9-0845-4E88-82F8-D461BBD3DA48}" type="pres">
      <dgm:prSet presAssocID="{EF8C0356-BF1A-490E-B222-785F22083E4F}" presName="rootText" presStyleLbl="node2" presStyleIdx="2" presStyleCnt="6" custScaleX="98762" custScaleY="101877" custLinFactNeighborX="-25256" custLinFactNeighborY="2957">
        <dgm:presLayoutVars>
          <dgm:chPref val="3"/>
        </dgm:presLayoutVars>
      </dgm:prSet>
      <dgm:spPr/>
    </dgm:pt>
    <dgm:pt modelId="{CDE8CEE3-0283-4AE1-B515-FE4561E85E1A}" type="pres">
      <dgm:prSet presAssocID="{EF8C0356-BF1A-490E-B222-785F22083E4F}" presName="rootConnector" presStyleLbl="node2" presStyleIdx="2" presStyleCnt="6"/>
      <dgm:spPr/>
    </dgm:pt>
    <dgm:pt modelId="{05C70026-1420-4FF7-8112-8ECC42BCC856}" type="pres">
      <dgm:prSet presAssocID="{EF8C0356-BF1A-490E-B222-785F22083E4F}" presName="hierChild4" presStyleCnt="0"/>
      <dgm:spPr/>
    </dgm:pt>
    <dgm:pt modelId="{D3A2A44B-CE79-4D05-A7CB-BB1822FBB566}" type="pres">
      <dgm:prSet presAssocID="{EF8C0356-BF1A-490E-B222-785F22083E4F}" presName="hierChild5" presStyleCnt="0"/>
      <dgm:spPr/>
    </dgm:pt>
    <dgm:pt modelId="{AF9934FE-CA09-4867-B717-4D0F67DAA90B}" type="pres">
      <dgm:prSet presAssocID="{AB18F085-F3D9-4C56-BA2B-A2600D10A625}" presName="Name37" presStyleLbl="parChTrans1D2" presStyleIdx="3" presStyleCnt="6"/>
      <dgm:spPr/>
    </dgm:pt>
    <dgm:pt modelId="{59D2AAF9-4172-4FDF-AE1A-0B920F17C839}" type="pres">
      <dgm:prSet presAssocID="{1AE7DF26-E41F-44E2-AB2A-83523CD504D9}" presName="hierRoot2" presStyleCnt="0">
        <dgm:presLayoutVars>
          <dgm:hierBranch val="init"/>
        </dgm:presLayoutVars>
      </dgm:prSet>
      <dgm:spPr/>
    </dgm:pt>
    <dgm:pt modelId="{FA8BF09C-E512-40DB-8991-BCB0ADDD8D53}" type="pres">
      <dgm:prSet presAssocID="{1AE7DF26-E41F-44E2-AB2A-83523CD504D9}" presName="rootComposite" presStyleCnt="0"/>
      <dgm:spPr/>
    </dgm:pt>
    <dgm:pt modelId="{72D6DE31-99AC-4181-A795-64C04DC73F3D}" type="pres">
      <dgm:prSet presAssocID="{1AE7DF26-E41F-44E2-AB2A-83523CD504D9}" presName="rootText" presStyleLbl="node2" presStyleIdx="3" presStyleCnt="6" custScaleX="108174" custScaleY="108122" custLinFactNeighborX="-25256" custLinFactNeighborY="2957">
        <dgm:presLayoutVars>
          <dgm:chPref val="3"/>
        </dgm:presLayoutVars>
      </dgm:prSet>
      <dgm:spPr/>
    </dgm:pt>
    <dgm:pt modelId="{C25F3587-430C-4EC2-B08B-32A74607277B}" type="pres">
      <dgm:prSet presAssocID="{1AE7DF26-E41F-44E2-AB2A-83523CD504D9}" presName="rootConnector" presStyleLbl="node2" presStyleIdx="3" presStyleCnt="6"/>
      <dgm:spPr/>
    </dgm:pt>
    <dgm:pt modelId="{C9B5E99B-755E-413B-A79C-9BF8280C309E}" type="pres">
      <dgm:prSet presAssocID="{1AE7DF26-E41F-44E2-AB2A-83523CD504D9}" presName="hierChild4" presStyleCnt="0"/>
      <dgm:spPr/>
    </dgm:pt>
    <dgm:pt modelId="{54D74F97-CDE5-4D93-BE66-803A4CCF187F}" type="pres">
      <dgm:prSet presAssocID="{1AE7DF26-E41F-44E2-AB2A-83523CD504D9}" presName="hierChild5" presStyleCnt="0"/>
      <dgm:spPr/>
    </dgm:pt>
    <dgm:pt modelId="{0ED51914-F6E0-4F7F-BF08-DA21C8E2751A}" type="pres">
      <dgm:prSet presAssocID="{2BAC886A-B234-40C2-A1BF-A44BDEAE6E90}" presName="Name37" presStyleLbl="parChTrans1D2" presStyleIdx="4" presStyleCnt="6"/>
      <dgm:spPr/>
    </dgm:pt>
    <dgm:pt modelId="{4B07A57F-0A87-4214-8791-CFB429A87D12}" type="pres">
      <dgm:prSet presAssocID="{B7DFD367-D426-482D-AD21-8E492ECC4A5B}" presName="hierRoot2" presStyleCnt="0">
        <dgm:presLayoutVars>
          <dgm:hierBranch val="init"/>
        </dgm:presLayoutVars>
      </dgm:prSet>
      <dgm:spPr/>
    </dgm:pt>
    <dgm:pt modelId="{8A6FA8DF-E5A2-405B-9F7D-BF9A4AC04463}" type="pres">
      <dgm:prSet presAssocID="{B7DFD367-D426-482D-AD21-8E492ECC4A5B}" presName="rootComposite" presStyleCnt="0"/>
      <dgm:spPr/>
    </dgm:pt>
    <dgm:pt modelId="{38D2CF6E-0E3D-41AE-BEF6-756217670F90}" type="pres">
      <dgm:prSet presAssocID="{B7DFD367-D426-482D-AD21-8E492ECC4A5B}" presName="rootText" presStyleLbl="node2" presStyleIdx="4" presStyleCnt="6">
        <dgm:presLayoutVars>
          <dgm:chPref val="3"/>
        </dgm:presLayoutVars>
      </dgm:prSet>
      <dgm:spPr>
        <a:prstGeom prst="rect">
          <a:avLst/>
        </a:prstGeom>
      </dgm:spPr>
    </dgm:pt>
    <dgm:pt modelId="{EB407460-E78D-4079-9C8E-0E0679252E81}" type="pres">
      <dgm:prSet presAssocID="{B7DFD367-D426-482D-AD21-8E492ECC4A5B}" presName="rootConnector" presStyleLbl="node2" presStyleIdx="4" presStyleCnt="6"/>
      <dgm:spPr/>
    </dgm:pt>
    <dgm:pt modelId="{4FF18A7D-8A59-48EC-B289-29D75F1E8D28}" type="pres">
      <dgm:prSet presAssocID="{B7DFD367-D426-482D-AD21-8E492ECC4A5B}" presName="hierChild4" presStyleCnt="0"/>
      <dgm:spPr/>
    </dgm:pt>
    <dgm:pt modelId="{899A7606-E28C-4568-816F-9B3FC5F8C0C3}" type="pres">
      <dgm:prSet presAssocID="{B7DFD367-D426-482D-AD21-8E492ECC4A5B}" presName="hierChild5" presStyleCnt="0"/>
      <dgm:spPr/>
    </dgm:pt>
    <dgm:pt modelId="{548CA5E4-3964-476D-A23A-63CBDB684941}" type="pres">
      <dgm:prSet presAssocID="{3DDB16D8-D96D-435F-8F5A-3D515325E59B}" presName="Name37" presStyleLbl="parChTrans1D2" presStyleIdx="5" presStyleCnt="6"/>
      <dgm:spPr/>
    </dgm:pt>
    <dgm:pt modelId="{D17B5293-A20F-44CD-BA55-ED62B4F2F8DF}" type="pres">
      <dgm:prSet presAssocID="{693D6004-2244-4324-BE20-1FE263369FA5}" presName="hierRoot2" presStyleCnt="0">
        <dgm:presLayoutVars>
          <dgm:hierBranch val="init"/>
        </dgm:presLayoutVars>
      </dgm:prSet>
      <dgm:spPr/>
    </dgm:pt>
    <dgm:pt modelId="{5731FB68-E3A3-43F2-A35D-893BC4A6DECA}" type="pres">
      <dgm:prSet presAssocID="{693D6004-2244-4324-BE20-1FE263369FA5}" presName="rootComposite" presStyleCnt="0"/>
      <dgm:spPr/>
    </dgm:pt>
    <dgm:pt modelId="{8D7A616F-D04F-483F-B3CB-FB17CE045EF2}" type="pres">
      <dgm:prSet presAssocID="{693D6004-2244-4324-BE20-1FE263369FA5}" presName="rootText" presStyleLbl="node2" presStyleIdx="5" presStyleCnt="6">
        <dgm:presLayoutVars>
          <dgm:chPref val="3"/>
        </dgm:presLayoutVars>
      </dgm:prSet>
      <dgm:spPr/>
    </dgm:pt>
    <dgm:pt modelId="{2C9F56F1-24AB-433E-AA6E-AF910693DCAA}" type="pres">
      <dgm:prSet presAssocID="{693D6004-2244-4324-BE20-1FE263369FA5}" presName="rootConnector" presStyleLbl="node2" presStyleIdx="5" presStyleCnt="6"/>
      <dgm:spPr/>
    </dgm:pt>
    <dgm:pt modelId="{E0E48045-6960-487D-8E9A-B411BC9D58FC}" type="pres">
      <dgm:prSet presAssocID="{693D6004-2244-4324-BE20-1FE263369FA5}" presName="hierChild4" presStyleCnt="0"/>
      <dgm:spPr/>
    </dgm:pt>
    <dgm:pt modelId="{6A2F1ECB-7906-4349-AE2B-CF60F022B936}" type="pres">
      <dgm:prSet presAssocID="{693D6004-2244-4324-BE20-1FE263369FA5}"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44B3B10A-875B-492F-AC6D-95A23754882B}" type="presOf" srcId="{3DDB16D8-D96D-435F-8F5A-3D515325E59B}" destId="{548CA5E4-3964-476D-A23A-63CBDB684941}" srcOrd="0" destOrd="0" presId="urn:microsoft.com/office/officeart/2005/8/layout/orgChart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6C64441C-255C-4AB4-8417-70F544AF453A}" type="presOf" srcId="{1AE7DF26-E41F-44E2-AB2A-83523CD504D9}" destId="{72D6DE31-99AC-4181-A795-64C04DC73F3D}"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C20AD21-F0C8-48A4-9B00-7440CDFA0E29}" type="presOf" srcId="{14771495-7A91-4F57-8581-D4DBA7509C93}" destId="{A733C187-2A39-4442-A6F5-5B7A060703FC}" srcOrd="0" destOrd="0" presId="urn:microsoft.com/office/officeart/2005/8/layout/orgChart1"/>
    <dgm:cxn modelId="{092B133B-2F8E-4120-B98E-5C13C6B14236}" type="presOf" srcId="{53DCA1FF-B78F-4A36-8F74-2F06E36ACD28}" destId="{D713C2EC-B046-4156-A100-5A8DC3DB5923}" srcOrd="1" destOrd="0" presId="urn:microsoft.com/office/officeart/2005/8/layout/orgChart1"/>
    <dgm:cxn modelId="{01227D3E-4AEF-4458-A2FD-9BE7A233C5CF}" type="presOf" srcId="{693D6004-2244-4324-BE20-1FE263369FA5}" destId="{2C9F56F1-24AB-433E-AA6E-AF910693DCAA}" srcOrd="1" destOrd="0" presId="urn:microsoft.com/office/officeart/2005/8/layout/orgChart1"/>
    <dgm:cxn modelId="{13F8C43E-BB30-4D9E-9DBC-E8E1CC82B077}" type="presOf" srcId="{2BAC886A-B234-40C2-A1BF-A44BDEAE6E90}" destId="{0ED51914-F6E0-4F7F-BF08-DA21C8E2751A}" srcOrd="0" destOrd="0" presId="urn:microsoft.com/office/officeart/2005/8/layout/orgChart1"/>
    <dgm:cxn modelId="{3EA00C5F-BA6A-45C6-BCBA-9ACBB7F83D2B}" type="presOf" srcId="{1AE7DF26-E41F-44E2-AB2A-83523CD504D9}" destId="{C25F3587-430C-4EC2-B08B-32A74607277B}" srcOrd="1" destOrd="0" presId="urn:microsoft.com/office/officeart/2005/8/layout/orgChart1"/>
    <dgm:cxn modelId="{6FA2DE4B-618A-4F60-8060-69F8A6E9835F}" type="presOf" srcId="{693D6004-2244-4324-BE20-1FE263369FA5}" destId="{8D7A616F-D04F-483F-B3CB-FB17CE045EF2}"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1D386E8A-C235-47B7-BD85-24EE782BA48E}" srcId="{CB8B8D34-C4D4-4F28-917A-067C74735029}" destId="{EF8C0356-BF1A-490E-B222-785F22083E4F}" srcOrd="2" destOrd="0" parTransId="{14771495-7A91-4F57-8581-D4DBA7509C93}" sibTransId="{C014150E-C078-4271-84D6-15F04BE0190E}"/>
    <dgm:cxn modelId="{EE670A99-B34D-4F96-8F29-E146770ABDB6}" type="presOf" srcId="{BBF20110-2DFE-4CD8-8584-C835BDD887DF}" destId="{9B6D0E96-7F85-4B52-9861-92CEC7929920}" srcOrd="0" destOrd="0" presId="urn:microsoft.com/office/officeart/2005/8/layout/orgChart1"/>
    <dgm:cxn modelId="{443A949D-198C-4A4B-862F-5793909F79DE}" srcId="{CB8B8D34-C4D4-4F28-917A-067C74735029}" destId="{B7DFD367-D426-482D-AD21-8E492ECC4A5B}" srcOrd="4" destOrd="0" parTransId="{2BAC886A-B234-40C2-A1BF-A44BDEAE6E90}" sibTransId="{6712AFD9-F911-4073-9DCE-523AB7B0B82B}"/>
    <dgm:cxn modelId="{3238FCAA-2E40-45C5-8B79-80FBCAB56592}" type="presOf" srcId="{EF8C0356-BF1A-490E-B222-785F22083E4F}" destId="{CDE8CEE3-0283-4AE1-B515-FE4561E85E1A}" srcOrd="1"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E98CBFB1-CF0A-43F9-B35A-2E65A8047E32}" type="presOf" srcId="{AB18F085-F3D9-4C56-BA2B-A2600D10A625}" destId="{AF9934FE-CA09-4867-B717-4D0F67DAA90B}" srcOrd="0" destOrd="0" presId="urn:microsoft.com/office/officeart/2005/8/layout/orgChart1"/>
    <dgm:cxn modelId="{6AAEB8CB-985C-4161-821F-4C4392F9C80F}" srcId="{CB8B8D34-C4D4-4F28-917A-067C74735029}" destId="{693D6004-2244-4324-BE20-1FE263369FA5}" srcOrd="5" destOrd="0" parTransId="{3DDB16D8-D96D-435F-8F5A-3D515325E59B}" sibTransId="{DF6AACC3-A57D-4223-9C06-B195F2CE2F9C}"/>
    <dgm:cxn modelId="{0B8FD1D5-6218-4EDD-8F32-E0B55C3CDD8E}" srcId="{CB8B8D34-C4D4-4F28-917A-067C74735029}" destId="{1AE7DF26-E41F-44E2-AB2A-83523CD504D9}" srcOrd="3" destOrd="0" parTransId="{AB18F085-F3D9-4C56-BA2B-A2600D10A625}" sibTransId="{6434C7F9-E965-4F44-BDFA-A2DA6D1AF3EB}"/>
    <dgm:cxn modelId="{3D5455E5-EE99-488D-9DAD-058476FB4176}" type="presOf" srcId="{EF8C0356-BF1A-490E-B222-785F22083E4F}" destId="{F00275E9-0845-4E88-82F8-D461BBD3DA4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FEA296F9-63EC-4BB2-A70E-1F46F1A346A7}" type="presOf" srcId="{B7DFD367-D426-482D-AD21-8E492ECC4A5B}" destId="{EB407460-E78D-4079-9C8E-0E0679252E81}" srcOrd="1" destOrd="0" presId="urn:microsoft.com/office/officeart/2005/8/layout/orgChart1"/>
    <dgm:cxn modelId="{5BDAEBFC-1E38-415F-BDE4-DB8205E0CBE3}" type="presOf" srcId="{B7DFD367-D426-482D-AD21-8E492ECC4A5B}" destId="{38D2CF6E-0E3D-41AE-BEF6-756217670F90}"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47AB3E00-F3AD-43E6-943E-3C73F3A151C2}" type="presParOf" srcId="{0D1D4853-B7F6-43E5-BF3C-F849E7B0A486}" destId="{A733C187-2A39-4442-A6F5-5B7A060703FC}" srcOrd="4" destOrd="0" presId="urn:microsoft.com/office/officeart/2005/8/layout/orgChart1"/>
    <dgm:cxn modelId="{2FC51863-49DC-4FA9-8725-FE516EEE93CE}" type="presParOf" srcId="{0D1D4853-B7F6-43E5-BF3C-F849E7B0A486}" destId="{8DF47549-5550-4459-9E97-5925A989697B}" srcOrd="5" destOrd="0" presId="urn:microsoft.com/office/officeart/2005/8/layout/orgChart1"/>
    <dgm:cxn modelId="{8A5462A3-DA08-49BF-BC8D-DC830656B410}" type="presParOf" srcId="{8DF47549-5550-4459-9E97-5925A989697B}" destId="{E599832C-969B-42FB-9F1F-1D64B6897F61}" srcOrd="0" destOrd="0" presId="urn:microsoft.com/office/officeart/2005/8/layout/orgChart1"/>
    <dgm:cxn modelId="{BD57D3F4-DDEE-491A-93B2-80B991B1AC15}" type="presParOf" srcId="{E599832C-969B-42FB-9F1F-1D64B6897F61}" destId="{F00275E9-0845-4E88-82F8-D461BBD3DA48}" srcOrd="0" destOrd="0" presId="urn:microsoft.com/office/officeart/2005/8/layout/orgChart1"/>
    <dgm:cxn modelId="{70C07A29-0CD5-412E-895C-1CEAE3B6F48F}" type="presParOf" srcId="{E599832C-969B-42FB-9F1F-1D64B6897F61}" destId="{CDE8CEE3-0283-4AE1-B515-FE4561E85E1A}" srcOrd="1" destOrd="0" presId="urn:microsoft.com/office/officeart/2005/8/layout/orgChart1"/>
    <dgm:cxn modelId="{804431AD-4074-48F2-B44F-FE33B2931856}" type="presParOf" srcId="{8DF47549-5550-4459-9E97-5925A989697B}" destId="{05C70026-1420-4FF7-8112-8ECC42BCC856}" srcOrd="1" destOrd="0" presId="urn:microsoft.com/office/officeart/2005/8/layout/orgChart1"/>
    <dgm:cxn modelId="{AE20838D-28BE-4349-981B-D8BAD0D6BD5C}" type="presParOf" srcId="{8DF47549-5550-4459-9E97-5925A989697B}" destId="{D3A2A44B-CE79-4D05-A7CB-BB1822FBB566}" srcOrd="2" destOrd="0" presId="urn:microsoft.com/office/officeart/2005/8/layout/orgChart1"/>
    <dgm:cxn modelId="{CE518422-1CB4-4A0E-90D9-E24B108BD406}" type="presParOf" srcId="{0D1D4853-B7F6-43E5-BF3C-F849E7B0A486}" destId="{AF9934FE-CA09-4867-B717-4D0F67DAA90B}" srcOrd="6" destOrd="0" presId="urn:microsoft.com/office/officeart/2005/8/layout/orgChart1"/>
    <dgm:cxn modelId="{81EE5705-AC6D-4D52-AD9B-8AB26CA82205}" type="presParOf" srcId="{0D1D4853-B7F6-43E5-BF3C-F849E7B0A486}" destId="{59D2AAF9-4172-4FDF-AE1A-0B920F17C839}" srcOrd="7" destOrd="0" presId="urn:microsoft.com/office/officeart/2005/8/layout/orgChart1"/>
    <dgm:cxn modelId="{D933B479-4CCF-49DD-B96B-B7FBFFDCB603}" type="presParOf" srcId="{59D2AAF9-4172-4FDF-AE1A-0B920F17C839}" destId="{FA8BF09C-E512-40DB-8991-BCB0ADDD8D53}" srcOrd="0" destOrd="0" presId="urn:microsoft.com/office/officeart/2005/8/layout/orgChart1"/>
    <dgm:cxn modelId="{F7A8997E-CE4B-4E30-866E-AD9E588CA4E4}" type="presParOf" srcId="{FA8BF09C-E512-40DB-8991-BCB0ADDD8D53}" destId="{72D6DE31-99AC-4181-A795-64C04DC73F3D}" srcOrd="0" destOrd="0" presId="urn:microsoft.com/office/officeart/2005/8/layout/orgChart1"/>
    <dgm:cxn modelId="{FE1E6DB2-D70D-4B2E-8003-B3C75018F424}" type="presParOf" srcId="{FA8BF09C-E512-40DB-8991-BCB0ADDD8D53}" destId="{C25F3587-430C-4EC2-B08B-32A74607277B}" srcOrd="1" destOrd="0" presId="urn:microsoft.com/office/officeart/2005/8/layout/orgChart1"/>
    <dgm:cxn modelId="{798CE200-FCC4-4619-81CA-668C400CF194}" type="presParOf" srcId="{59D2AAF9-4172-4FDF-AE1A-0B920F17C839}" destId="{C9B5E99B-755E-413B-A79C-9BF8280C309E}" srcOrd="1" destOrd="0" presId="urn:microsoft.com/office/officeart/2005/8/layout/orgChart1"/>
    <dgm:cxn modelId="{CBB1A231-5F08-479A-9497-4D523DD6A36E}" type="presParOf" srcId="{59D2AAF9-4172-4FDF-AE1A-0B920F17C839}" destId="{54D74F97-CDE5-4D93-BE66-803A4CCF187F}" srcOrd="2" destOrd="0" presId="urn:microsoft.com/office/officeart/2005/8/layout/orgChart1"/>
    <dgm:cxn modelId="{7D02EA81-646A-49F2-919A-82A8EDE1FCD6}" type="presParOf" srcId="{0D1D4853-B7F6-43E5-BF3C-F849E7B0A486}" destId="{0ED51914-F6E0-4F7F-BF08-DA21C8E2751A}" srcOrd="8" destOrd="0" presId="urn:microsoft.com/office/officeart/2005/8/layout/orgChart1"/>
    <dgm:cxn modelId="{97E9F8AD-58FA-447D-A0CC-D770EBB45C44}" type="presParOf" srcId="{0D1D4853-B7F6-43E5-BF3C-F849E7B0A486}" destId="{4B07A57F-0A87-4214-8791-CFB429A87D12}" srcOrd="9" destOrd="0" presId="urn:microsoft.com/office/officeart/2005/8/layout/orgChart1"/>
    <dgm:cxn modelId="{B3AA3D64-862B-4D23-9861-515E2A09DC34}" type="presParOf" srcId="{4B07A57F-0A87-4214-8791-CFB429A87D12}" destId="{8A6FA8DF-E5A2-405B-9F7D-BF9A4AC04463}" srcOrd="0" destOrd="0" presId="urn:microsoft.com/office/officeart/2005/8/layout/orgChart1"/>
    <dgm:cxn modelId="{F0AF4DBC-17BC-4AD5-9C49-3338EF19155B}" type="presParOf" srcId="{8A6FA8DF-E5A2-405B-9F7D-BF9A4AC04463}" destId="{38D2CF6E-0E3D-41AE-BEF6-756217670F90}" srcOrd="0" destOrd="0" presId="urn:microsoft.com/office/officeart/2005/8/layout/orgChart1"/>
    <dgm:cxn modelId="{5E15BE0A-F21E-43ED-BCCA-ED5A8DD18563}" type="presParOf" srcId="{8A6FA8DF-E5A2-405B-9F7D-BF9A4AC04463}" destId="{EB407460-E78D-4079-9C8E-0E0679252E81}" srcOrd="1" destOrd="0" presId="urn:microsoft.com/office/officeart/2005/8/layout/orgChart1"/>
    <dgm:cxn modelId="{94F9A3AD-07C3-497C-ADD1-97565BC6EC78}" type="presParOf" srcId="{4B07A57F-0A87-4214-8791-CFB429A87D12}" destId="{4FF18A7D-8A59-48EC-B289-29D75F1E8D28}" srcOrd="1" destOrd="0" presId="urn:microsoft.com/office/officeart/2005/8/layout/orgChart1"/>
    <dgm:cxn modelId="{E3D29E69-3AC8-4E60-8CA4-E3823FC30A5B}" type="presParOf" srcId="{4B07A57F-0A87-4214-8791-CFB429A87D12}" destId="{899A7606-E28C-4568-816F-9B3FC5F8C0C3}" srcOrd="2" destOrd="0" presId="urn:microsoft.com/office/officeart/2005/8/layout/orgChart1"/>
    <dgm:cxn modelId="{B32CB4B0-7D53-4903-855C-A6AD90996FC6}" type="presParOf" srcId="{0D1D4853-B7F6-43E5-BF3C-F849E7B0A486}" destId="{548CA5E4-3964-476D-A23A-63CBDB684941}" srcOrd="10" destOrd="0" presId="urn:microsoft.com/office/officeart/2005/8/layout/orgChart1"/>
    <dgm:cxn modelId="{CEB5E254-78D9-422D-9749-32DE4436A5BE}" type="presParOf" srcId="{0D1D4853-B7F6-43E5-BF3C-F849E7B0A486}" destId="{D17B5293-A20F-44CD-BA55-ED62B4F2F8DF}" srcOrd="11" destOrd="0" presId="urn:microsoft.com/office/officeart/2005/8/layout/orgChart1"/>
    <dgm:cxn modelId="{7867E11E-4F1D-4662-9C60-632B0102DCDC}" type="presParOf" srcId="{D17B5293-A20F-44CD-BA55-ED62B4F2F8DF}" destId="{5731FB68-E3A3-43F2-A35D-893BC4A6DECA}" srcOrd="0" destOrd="0" presId="urn:microsoft.com/office/officeart/2005/8/layout/orgChart1"/>
    <dgm:cxn modelId="{3FDA09E1-9390-4A06-BB7F-F806FCE11863}" type="presParOf" srcId="{5731FB68-E3A3-43F2-A35D-893BC4A6DECA}" destId="{8D7A616F-D04F-483F-B3CB-FB17CE045EF2}" srcOrd="0" destOrd="0" presId="urn:microsoft.com/office/officeart/2005/8/layout/orgChart1"/>
    <dgm:cxn modelId="{E2AFAEB1-DE18-4C7E-A659-EE2CD7D6AF46}" type="presParOf" srcId="{5731FB68-E3A3-43F2-A35D-893BC4A6DECA}" destId="{2C9F56F1-24AB-433E-AA6E-AF910693DCAA}" srcOrd="1" destOrd="0" presId="urn:microsoft.com/office/officeart/2005/8/layout/orgChart1"/>
    <dgm:cxn modelId="{B6C64F6C-2A15-4F9D-B6E5-5941B2390DCF}" type="presParOf" srcId="{D17B5293-A20F-44CD-BA55-ED62B4F2F8DF}" destId="{E0E48045-6960-487D-8E9A-B411BC9D58FC}" srcOrd="1" destOrd="0" presId="urn:microsoft.com/office/officeart/2005/8/layout/orgChart1"/>
    <dgm:cxn modelId="{CBC4EA95-8287-4749-96DF-0AD9ECE027D1}" type="presParOf" srcId="{D17B5293-A20F-44CD-BA55-ED62B4F2F8DF}" destId="{6A2F1ECB-7906-4349-AE2B-CF60F022B93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s-MX" sz="1200">
              <a:solidFill>
                <a:schemeClr val="tx1"/>
              </a:solidFill>
            </a:rPr>
            <a:t>Incrementar la eficiencia operativa de los sistemas de producción agua potable a un 75%.</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Inversión</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propiaciada la salud financiera /liquidez eincremenro de activos: capital de trabajo &gt;o: Activo corriente-pasivos corrientes.</a:t>
          </a:r>
        </a:p>
        <a:p>
          <a:pPr algn="ctr"/>
          <a:r>
            <a:rPr lang="es-MX" sz="1200">
              <a:solidFill>
                <a:sysClr val="windowText" lastClr="000000"/>
              </a:solidFill>
            </a:rPr>
            <a:t>Liquidez corriente 2.4: activo corriente/ pasivo corriente</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y Finaciera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Direccion de Revision y Analisis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853C8E21-406F-4CAB-8810-5DA2A957B4FD}">
      <dgm:prSet phldrT="[Texto]" custT="1"/>
      <dgm:spPr>
        <a:solidFill>
          <a:schemeClr val="tx2"/>
        </a:solidFill>
      </dgm:spPr>
      <dgm:t>
        <a:bodyPr/>
        <a:lstStyle/>
        <a:p>
          <a:r>
            <a:rPr lang="en-US" sz="1200" b="1">
              <a:solidFill>
                <a:schemeClr val="bg1"/>
              </a:solidFill>
            </a:rPr>
            <a:t>Dirección de Planificación</a:t>
          </a:r>
        </a:p>
      </dgm:t>
    </dgm:pt>
    <dgm:pt modelId="{24B7ED42-8ED4-4DE7-A22D-8550F731B634}" type="parTrans" cxnId="{25DEEE81-EC7D-4C84-941B-12118FE5C12E}">
      <dgm:prSet/>
      <dgm:spPr/>
      <dgm:t>
        <a:bodyPr/>
        <a:lstStyle/>
        <a:p>
          <a:endParaRPr lang="en-US"/>
        </a:p>
      </dgm:t>
    </dgm:pt>
    <dgm:pt modelId="{FBD15ED7-CEF1-45F0-B0BA-7351C2764F67}" type="sibTrans" cxnId="{25DEEE81-EC7D-4C84-941B-12118FE5C12E}">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70805" custScaleY="167412" custLinFactY="-700000" custLinFactNeighborX="-15056" custLinFactNeighborY="-787286">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3"/>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3" custScaleY="82931">
        <dgm:presLayoutVars>
          <dgm:chPref val="3"/>
        </dgm:presLayoutVars>
      </dgm:prSet>
      <dgm:spPr/>
    </dgm:pt>
    <dgm:pt modelId="{A1127B2A-799C-4F20-8349-95316BD703FC}" type="pres">
      <dgm:prSet presAssocID="{E4B5F3FF-7228-4245-A4BF-4A9FE8A04BAC}" presName="rootConnector" presStyleLbl="node2" presStyleIdx="0" presStyleCnt="3"/>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3"/>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3" custScaleY="81668">
        <dgm:presLayoutVars>
          <dgm:chPref val="3"/>
        </dgm:presLayoutVars>
      </dgm:prSet>
      <dgm:spPr/>
    </dgm:pt>
    <dgm:pt modelId="{D713C2EC-B046-4156-A100-5A8DC3DB5923}" type="pres">
      <dgm:prSet presAssocID="{53DCA1FF-B78F-4A36-8F74-2F06E36ACD28}" presName="rootConnector" presStyleLbl="node2" presStyleIdx="1" presStyleCnt="3"/>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6BDAEB57-FB38-4AE8-879F-4981CC095F35}" type="pres">
      <dgm:prSet presAssocID="{24B7ED42-8ED4-4DE7-A22D-8550F731B634}" presName="Name37" presStyleLbl="parChTrans1D2" presStyleIdx="2" presStyleCnt="3"/>
      <dgm:spPr/>
    </dgm:pt>
    <dgm:pt modelId="{6896A65D-DE1D-45FF-8DC5-B45FAC5E9001}" type="pres">
      <dgm:prSet presAssocID="{853C8E21-406F-4CAB-8810-5DA2A957B4FD}" presName="hierRoot2" presStyleCnt="0">
        <dgm:presLayoutVars>
          <dgm:hierBranch val="init"/>
        </dgm:presLayoutVars>
      </dgm:prSet>
      <dgm:spPr/>
    </dgm:pt>
    <dgm:pt modelId="{74EF8DB4-C740-45EB-8C3B-2FD38BBA925B}" type="pres">
      <dgm:prSet presAssocID="{853C8E21-406F-4CAB-8810-5DA2A957B4FD}" presName="rootComposite" presStyleCnt="0"/>
      <dgm:spPr/>
    </dgm:pt>
    <dgm:pt modelId="{F588BF3F-E3DF-4878-BE55-9F4FE9E3B5E8}" type="pres">
      <dgm:prSet presAssocID="{853C8E21-406F-4CAB-8810-5DA2A957B4FD}" presName="rootText" presStyleLbl="node2" presStyleIdx="2" presStyleCnt="3" custScaleY="85635">
        <dgm:presLayoutVars>
          <dgm:chPref val="3"/>
        </dgm:presLayoutVars>
      </dgm:prSet>
      <dgm:spPr/>
    </dgm:pt>
    <dgm:pt modelId="{ABAE2AB6-9CA1-4793-9757-3B3CB3B012DB}" type="pres">
      <dgm:prSet presAssocID="{853C8E21-406F-4CAB-8810-5DA2A957B4FD}" presName="rootConnector" presStyleLbl="node2" presStyleIdx="2" presStyleCnt="3"/>
      <dgm:spPr/>
    </dgm:pt>
    <dgm:pt modelId="{7656298F-2F52-41E0-A185-8E3FD67D0B8B}" type="pres">
      <dgm:prSet presAssocID="{853C8E21-406F-4CAB-8810-5DA2A957B4FD}" presName="hierChild4" presStyleCnt="0"/>
      <dgm:spPr/>
    </dgm:pt>
    <dgm:pt modelId="{73300365-CD20-4BCD-9C51-BE573C2676BD}" type="pres">
      <dgm:prSet presAssocID="{853C8E21-406F-4CAB-8810-5DA2A957B4FD}"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9731255C-322B-45B2-A014-83ADE1DF425B}" type="presOf" srcId="{853C8E21-406F-4CAB-8810-5DA2A957B4FD}" destId="{F588BF3F-E3DF-4878-BE55-9F4FE9E3B5E8}" srcOrd="0" destOrd="0" presId="urn:microsoft.com/office/officeart/2005/8/layout/orgChart1"/>
    <dgm:cxn modelId="{17DA7B47-743E-4BCB-8110-05605EBA19BC}" type="presOf" srcId="{853C8E21-406F-4CAB-8810-5DA2A957B4FD}" destId="{ABAE2AB6-9CA1-4793-9757-3B3CB3B012DB}"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25DEEE81-EC7D-4C84-941B-12118FE5C12E}" srcId="{CB8B8D34-C4D4-4F28-917A-067C74735029}" destId="{853C8E21-406F-4CAB-8810-5DA2A957B4FD}" srcOrd="2" destOrd="0" parTransId="{24B7ED42-8ED4-4DE7-A22D-8550F731B634}" sibTransId="{FBD15ED7-CEF1-45F0-B0BA-7351C2764F67}"/>
    <dgm:cxn modelId="{EE670A99-B34D-4F96-8F29-E146770ABDB6}" type="presOf" srcId="{BBF20110-2DFE-4CD8-8584-C835BDD887DF}" destId="{9B6D0E96-7F85-4B52-9861-92CEC7929920}" srcOrd="0" destOrd="0" presId="urn:microsoft.com/office/officeart/2005/8/layout/orgChart1"/>
    <dgm:cxn modelId="{F5189F9C-6C13-4CA6-8CD2-0FAA5F53469B}" type="presOf" srcId="{24B7ED42-8ED4-4DE7-A22D-8550F731B634}" destId="{6BDAEB57-FB38-4AE8-879F-4981CC095F35}"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87D82B56-9CCD-40A7-8B33-6B9810E04731}" type="presParOf" srcId="{0D1D4853-B7F6-43E5-BF3C-F849E7B0A486}" destId="{6BDAEB57-FB38-4AE8-879F-4981CC095F35}" srcOrd="4" destOrd="0" presId="urn:microsoft.com/office/officeart/2005/8/layout/orgChart1"/>
    <dgm:cxn modelId="{F1F803B1-A6F7-4F6A-8251-4F2BE14735DA}" type="presParOf" srcId="{0D1D4853-B7F6-43E5-BF3C-F849E7B0A486}" destId="{6896A65D-DE1D-45FF-8DC5-B45FAC5E9001}" srcOrd="5" destOrd="0" presId="urn:microsoft.com/office/officeart/2005/8/layout/orgChart1"/>
    <dgm:cxn modelId="{348E13E4-2B35-4814-AD4B-BBC8BAD4A3CF}" type="presParOf" srcId="{6896A65D-DE1D-45FF-8DC5-B45FAC5E9001}" destId="{74EF8DB4-C740-45EB-8C3B-2FD38BBA925B}" srcOrd="0" destOrd="0" presId="urn:microsoft.com/office/officeart/2005/8/layout/orgChart1"/>
    <dgm:cxn modelId="{60A832E9-A90C-4A89-BAB7-70A8DA3A7100}" type="presParOf" srcId="{74EF8DB4-C740-45EB-8C3B-2FD38BBA925B}" destId="{F588BF3F-E3DF-4878-BE55-9F4FE9E3B5E8}" srcOrd="0" destOrd="0" presId="urn:microsoft.com/office/officeart/2005/8/layout/orgChart1"/>
    <dgm:cxn modelId="{C2288FAD-61ED-4B53-BEFD-247F5CCEC6D3}" type="presParOf" srcId="{74EF8DB4-C740-45EB-8C3B-2FD38BBA925B}" destId="{ABAE2AB6-9CA1-4793-9757-3B3CB3B012DB}" srcOrd="1" destOrd="0" presId="urn:microsoft.com/office/officeart/2005/8/layout/orgChart1"/>
    <dgm:cxn modelId="{A8FAB884-4F6C-48EC-B69E-56AA67190737}" type="presParOf" srcId="{6896A65D-DE1D-45FF-8DC5-B45FAC5E9001}" destId="{7656298F-2F52-41E0-A185-8E3FD67D0B8B}" srcOrd="1" destOrd="0" presId="urn:microsoft.com/office/officeart/2005/8/layout/orgChart1"/>
    <dgm:cxn modelId="{DF7DA863-DA96-4D8A-A0D1-74AF06080D90}" type="presParOf" srcId="{6896A65D-DE1D-45FF-8DC5-B45FAC5E9001}" destId="{73300365-CD20-4BCD-9C51-BE573C2676B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1) Índice de Potabilidad: Muestras conformes / muestras totales al 2023 con IP ≥ 95%</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6292" custLinFactNeighborX="-497" custLinFactNeighborY="-3038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2713">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Ejecutar un programa de suministro de sostenible de agua potable, 17 horas promedio de servicios por semana</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None/>
          </a:pPr>
          <a:endParaRPr lang="es-MX" sz="1200" b="1">
            <a:solidFill>
              <a:schemeClr val="tx1"/>
            </a:solidFill>
          </a:endParaRPr>
        </a:p>
        <a:p>
          <a:pPr algn="ctr">
            <a:buFont typeface="Times New Roman" panose="02020603050405020304" pitchFamily="18" charset="0"/>
            <a:buChar char="•"/>
          </a:pPr>
          <a:r>
            <a:rPr lang="es-MX" sz="1200" b="1">
              <a:solidFill>
                <a:schemeClr val="tx1"/>
              </a:solidFill>
            </a:rPr>
            <a:t>Resultado Estratégico</a:t>
          </a:r>
          <a:endParaRPr lang="es-MX" sz="1200">
            <a:solidFill>
              <a:schemeClr val="tx1"/>
            </a:solidFill>
          </a:endParaRPr>
        </a:p>
        <a:p>
          <a:pPr algn="ctr">
            <a:buFont typeface="Times New Roman" panose="02020603050405020304" pitchFamily="18" charset="0"/>
            <a:buChar char="•"/>
          </a:pPr>
          <a:endParaRPr lang="es-MX" sz="1200">
            <a:solidFill>
              <a:schemeClr val="tx1"/>
            </a:solidFill>
          </a:endParaRPr>
        </a:p>
        <a:p>
          <a:pPr algn="ctr">
            <a:buFont typeface="Times New Roman" panose="02020603050405020304" pitchFamily="18" charset="0"/>
            <a:buChar char="•"/>
          </a:pPr>
          <a:r>
            <a:rPr lang="es-MX" sz="1200">
              <a:solidFill>
                <a:schemeClr val="tx1"/>
              </a:solidFill>
            </a:rPr>
            <a:t>2) 100% de municipios con un índice de Potabilidad de agua igual o mayor a 95 %.</a:t>
          </a:r>
        </a:p>
        <a:p>
          <a:pPr algn="ctr">
            <a:buFont typeface="Times New Roman" panose="02020603050405020304" pitchFamily="18" charset="0"/>
            <a:buChar char="•"/>
          </a:pP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7241"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 3-Indice de calidad del agua (ICA) en la fuente igual o mayor al 70%.</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5362" custLinFactNeighborX="-1879" custLinFactNeighborY="-8227">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Incrementar la capacidad de la produccion de agua instalada en un 8%</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2D4EE1FE-BC13-4E55-92FE-43B79B408B18}">
      <dgm:prSet phldrT="[Texto]" custT="1"/>
      <dgm:spPr>
        <a:solidFill>
          <a:schemeClr val="tx2"/>
        </a:solidFill>
      </dgm:spPr>
      <dgm:t>
        <a:bodyPr/>
        <a:lstStyle/>
        <a:p>
          <a:r>
            <a:rPr lang="en-US" sz="1200" b="1">
              <a:solidFill>
                <a:schemeClr val="bg1"/>
              </a:solidFill>
            </a:rPr>
            <a:t>Dirección de Inversiones</a:t>
          </a:r>
        </a:p>
      </dgm:t>
    </dgm:pt>
    <dgm:pt modelId="{C9CE9BDF-BF20-4AC7-9B24-5FFE24A32836}" type="parTrans" cxnId="{1E327B0B-CD33-461E-9287-59AF0EB0CA0A}">
      <dgm:prSet/>
      <dgm:spPr/>
      <dgm:t>
        <a:bodyPr/>
        <a:lstStyle/>
        <a:p>
          <a:endParaRPr lang="en-US"/>
        </a:p>
      </dgm:t>
    </dgm:pt>
    <dgm:pt modelId="{C73A782C-DCEE-49B6-8045-268A2EB5133B}" type="sibTrans" cxnId="{1E327B0B-CD33-461E-9287-59AF0EB0CA0A}">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92550" custScaleY="131114" custLinFactNeighborX="537" custLinFactNeighborY="-8399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91548" custScaleY="63391" custLinFactNeighborX="-12425" custLinFactNeighborY="7945">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45D0FE43-9748-4CDF-8B5A-61269D0FA137}" type="pres">
      <dgm:prSet presAssocID="{C9CE9BDF-BF20-4AC7-9B24-5FFE24A32836}" presName="Name37" presStyleLbl="parChTrans1D2" presStyleIdx="1" presStyleCnt="2"/>
      <dgm:spPr/>
    </dgm:pt>
    <dgm:pt modelId="{E19669B1-4DD0-4396-AC43-5C532E6A1A46}" type="pres">
      <dgm:prSet presAssocID="{2D4EE1FE-BC13-4E55-92FE-43B79B408B18}" presName="hierRoot2" presStyleCnt="0">
        <dgm:presLayoutVars>
          <dgm:hierBranch val="init"/>
        </dgm:presLayoutVars>
      </dgm:prSet>
      <dgm:spPr/>
    </dgm:pt>
    <dgm:pt modelId="{38099357-8A33-492A-B4AA-A0550972BEFA}" type="pres">
      <dgm:prSet presAssocID="{2D4EE1FE-BC13-4E55-92FE-43B79B408B18}" presName="rootComposite" presStyleCnt="0"/>
      <dgm:spPr/>
    </dgm:pt>
    <dgm:pt modelId="{B93B6C3C-DC63-4589-B8BA-C1B17D65B867}" type="pres">
      <dgm:prSet presAssocID="{2D4EE1FE-BC13-4E55-92FE-43B79B408B18}" presName="rootText" presStyleLbl="node2" presStyleIdx="1" presStyleCnt="2" custScaleX="200171" custScaleY="68122" custLinFactNeighborX="24792" custLinFactNeighborY="5482">
        <dgm:presLayoutVars>
          <dgm:chPref val="3"/>
        </dgm:presLayoutVars>
      </dgm:prSet>
      <dgm:spPr/>
    </dgm:pt>
    <dgm:pt modelId="{01201C7B-043C-4D76-B625-BAB4F1A93D4F}" type="pres">
      <dgm:prSet presAssocID="{2D4EE1FE-BC13-4E55-92FE-43B79B408B18}" presName="rootConnector" presStyleLbl="node2" presStyleIdx="1" presStyleCnt="2"/>
      <dgm:spPr/>
    </dgm:pt>
    <dgm:pt modelId="{FDDFA4BC-E4F1-414C-9766-3D2E5198B349}" type="pres">
      <dgm:prSet presAssocID="{2D4EE1FE-BC13-4E55-92FE-43B79B408B18}" presName="hierChild4" presStyleCnt="0"/>
      <dgm:spPr/>
    </dgm:pt>
    <dgm:pt modelId="{D22CA9B1-5DB5-4184-9840-BE01626344B6}" type="pres">
      <dgm:prSet presAssocID="{2D4EE1FE-BC13-4E55-92FE-43B79B408B18}" presName="hierChild5" presStyleCnt="0"/>
      <dgm:spPr/>
    </dgm:pt>
    <dgm:pt modelId="{D2379069-CDC2-43EA-ACEB-5404DFC21A3B}" type="pres">
      <dgm:prSet presAssocID="{CB8B8D34-C4D4-4F28-917A-067C74735029}" presName="hierChild3" presStyleCnt="0"/>
      <dgm:spPr/>
    </dgm:pt>
  </dgm:ptLst>
  <dgm:cxnLst>
    <dgm:cxn modelId="{8CFF1904-3900-4C8F-9941-470C5E373DD3}" type="presOf" srcId="{2D4EE1FE-BC13-4E55-92FE-43B79B408B18}" destId="{B93B6C3C-DC63-4589-B8BA-C1B17D65B867}" srcOrd="0" destOrd="0" presId="urn:microsoft.com/office/officeart/2005/8/layout/orgChart1"/>
    <dgm:cxn modelId="{1E327B0B-CD33-461E-9287-59AF0EB0CA0A}" srcId="{CB8B8D34-C4D4-4F28-917A-067C74735029}" destId="{2D4EE1FE-BC13-4E55-92FE-43B79B408B18}" srcOrd="1" destOrd="0" parTransId="{C9CE9BDF-BF20-4AC7-9B24-5FFE24A32836}" sibTransId="{C73A782C-DCEE-49B6-8045-268A2EB5133B}"/>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413A974B-4495-46CA-BA9D-0352BBF768CC}" type="presOf" srcId="{C9CE9BDF-BF20-4AC7-9B24-5FFE24A32836}" destId="{45D0FE43-9748-4CDF-8B5A-61269D0FA137}"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654B35F4-F222-4BDB-90AA-D2450F7C075C}" type="presOf" srcId="{2D4EE1FE-BC13-4E55-92FE-43B79B408B18}" destId="{01201C7B-043C-4D76-B625-BAB4F1A93D4F}" srcOrd="1"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67C227EF-7112-4237-A921-B3C0DE85F370}" type="presParOf" srcId="{0D1D4853-B7F6-43E5-BF3C-F849E7B0A486}" destId="{45D0FE43-9748-4CDF-8B5A-61269D0FA137}" srcOrd="2" destOrd="0" presId="urn:microsoft.com/office/officeart/2005/8/layout/orgChart1"/>
    <dgm:cxn modelId="{C610AA96-F0B7-4E39-A16E-1C833F8D3102}" type="presParOf" srcId="{0D1D4853-B7F6-43E5-BF3C-F849E7B0A486}" destId="{E19669B1-4DD0-4396-AC43-5C532E6A1A46}" srcOrd="3" destOrd="0" presId="urn:microsoft.com/office/officeart/2005/8/layout/orgChart1"/>
    <dgm:cxn modelId="{88EA716D-6919-4A47-B829-CAA592A2CA75}" type="presParOf" srcId="{E19669B1-4DD0-4396-AC43-5C532E6A1A46}" destId="{38099357-8A33-492A-B4AA-A0550972BEFA}" srcOrd="0" destOrd="0" presId="urn:microsoft.com/office/officeart/2005/8/layout/orgChart1"/>
    <dgm:cxn modelId="{B930C5FB-809A-465E-A0D9-9FBD3C0086CE}" type="presParOf" srcId="{38099357-8A33-492A-B4AA-A0550972BEFA}" destId="{B93B6C3C-DC63-4589-B8BA-C1B17D65B867}" srcOrd="0" destOrd="0" presId="urn:microsoft.com/office/officeart/2005/8/layout/orgChart1"/>
    <dgm:cxn modelId="{EFBA5204-14EB-4AD1-B0E2-2EB6CD4A336D}" type="presParOf" srcId="{38099357-8A33-492A-B4AA-A0550972BEFA}" destId="{01201C7B-043C-4D76-B625-BAB4F1A93D4F}" srcOrd="1" destOrd="0" presId="urn:microsoft.com/office/officeart/2005/8/layout/orgChart1"/>
    <dgm:cxn modelId="{EBA3C268-972E-42C3-8908-E62BC2FBDCA5}" type="presParOf" srcId="{E19669B1-4DD0-4396-AC43-5C532E6A1A46}" destId="{FDDFA4BC-E4F1-414C-9766-3D2E5198B349}" srcOrd="1" destOrd="0" presId="urn:microsoft.com/office/officeart/2005/8/layout/orgChart1"/>
    <dgm:cxn modelId="{AE944681-5BA3-4ACE-889B-A53110258FB1}" type="presParOf" srcId="{E19669B1-4DD0-4396-AC43-5C532E6A1A46}" destId="{D22CA9B1-5DB5-4184-9840-BE01626344B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DO" sz="1200">
              <a:solidFill>
                <a:schemeClr val="tx1"/>
              </a:solidFill>
            </a:rPr>
            <a:t>Incrementada la cobertura de conexión a las redes de servicio de agua potable en zonas urbanas y rurales, a un 98%. </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s-ES" sz="1200" b="1">
              <a:solidFill>
                <a:schemeClr val="bg1"/>
              </a:solidFill>
            </a:rPr>
            <a:t>Dirección Comercial</a:t>
          </a:r>
          <a:endParaRPr lang="en-US" sz="1200" b="1">
            <a:solidFill>
              <a:schemeClr val="bg1"/>
            </a:solidFill>
          </a:endParaRP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D3892BDF-FA5C-4BC3-8CBC-4682DB025E12}">
      <dgm:prSet phldrT="[Texto]" custT="1"/>
      <dgm:spPr>
        <a:solidFill>
          <a:schemeClr val="tx2"/>
        </a:solidFill>
      </dgm:spPr>
      <dgm:t>
        <a:bodyPr/>
        <a:lstStyle/>
        <a:p>
          <a:r>
            <a:rPr lang="en-US" sz="1200" b="1">
              <a:solidFill>
                <a:schemeClr val="bg1"/>
              </a:solidFill>
            </a:rPr>
            <a:t>Dirección de Inversiones</a:t>
          </a:r>
        </a:p>
      </dgm:t>
    </dgm:pt>
    <dgm:pt modelId="{B9663A15-0141-4B04-BC06-95055EF5A30B}" type="parTrans" cxnId="{BF3F1024-AA10-4E96-87AB-18962CBC9512}">
      <dgm:prSet/>
      <dgm:spPr/>
      <dgm:t>
        <a:bodyPr/>
        <a:lstStyle/>
        <a:p>
          <a:endParaRPr lang="es-DO"/>
        </a:p>
      </dgm:t>
    </dgm:pt>
    <dgm:pt modelId="{47AF3819-5601-47C1-98AE-20D5DF1A13F9}" type="sibTrans" cxnId="{BF3F1024-AA10-4E96-87AB-18962CBC9512}">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75672"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3"/>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3" custScaleY="76146">
        <dgm:presLayoutVars>
          <dgm:chPref val="3"/>
        </dgm:presLayoutVars>
      </dgm:prSet>
      <dgm:spPr/>
    </dgm:pt>
    <dgm:pt modelId="{A1127B2A-799C-4F20-8349-95316BD703FC}" type="pres">
      <dgm:prSet presAssocID="{E4B5F3FF-7228-4245-A4BF-4A9FE8A04BAC}" presName="rootConnector" presStyleLbl="node2" presStyleIdx="0" presStyleCnt="3"/>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3"/>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3" custScaleY="80862">
        <dgm:presLayoutVars>
          <dgm:chPref val="3"/>
        </dgm:presLayoutVars>
      </dgm:prSet>
      <dgm:spPr/>
    </dgm:pt>
    <dgm:pt modelId="{D713C2EC-B046-4156-A100-5A8DC3DB5923}" type="pres">
      <dgm:prSet presAssocID="{53DCA1FF-B78F-4A36-8F74-2F06E36ACD28}" presName="rootConnector" presStyleLbl="node2" presStyleIdx="1" presStyleCnt="3"/>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82D769A1-5DF0-4C34-AE6F-2CDB796CD91C}" type="pres">
      <dgm:prSet presAssocID="{B9663A15-0141-4B04-BC06-95055EF5A30B}" presName="Name37" presStyleLbl="parChTrans1D2" presStyleIdx="2" presStyleCnt="3"/>
      <dgm:spPr/>
    </dgm:pt>
    <dgm:pt modelId="{20A3D1EC-2203-4F8C-BD3C-F43B36AF9238}" type="pres">
      <dgm:prSet presAssocID="{D3892BDF-FA5C-4BC3-8CBC-4682DB025E12}" presName="hierRoot2" presStyleCnt="0">
        <dgm:presLayoutVars>
          <dgm:hierBranch val="init"/>
        </dgm:presLayoutVars>
      </dgm:prSet>
      <dgm:spPr/>
    </dgm:pt>
    <dgm:pt modelId="{9A17F453-7C45-4A7C-966F-CD5F01F71344}" type="pres">
      <dgm:prSet presAssocID="{D3892BDF-FA5C-4BC3-8CBC-4682DB025E12}" presName="rootComposite" presStyleCnt="0"/>
      <dgm:spPr/>
    </dgm:pt>
    <dgm:pt modelId="{6F8873CB-C01A-408C-B63F-B5D6D3FE86E8}" type="pres">
      <dgm:prSet presAssocID="{D3892BDF-FA5C-4BC3-8CBC-4682DB025E12}" presName="rootText" presStyleLbl="node2" presStyleIdx="2" presStyleCnt="3" custScaleX="99820" custScaleY="76788">
        <dgm:presLayoutVars>
          <dgm:chPref val="3"/>
        </dgm:presLayoutVars>
      </dgm:prSet>
      <dgm:spPr/>
    </dgm:pt>
    <dgm:pt modelId="{24E8C670-24E9-46CC-85ED-104B67EAE67C}" type="pres">
      <dgm:prSet presAssocID="{D3892BDF-FA5C-4BC3-8CBC-4682DB025E12}" presName="rootConnector" presStyleLbl="node2" presStyleIdx="2" presStyleCnt="3"/>
      <dgm:spPr/>
    </dgm:pt>
    <dgm:pt modelId="{FB442C9E-705C-4AFA-928D-9BD2ADDEE452}" type="pres">
      <dgm:prSet presAssocID="{D3892BDF-FA5C-4BC3-8CBC-4682DB025E12}" presName="hierChild4" presStyleCnt="0"/>
      <dgm:spPr/>
    </dgm:pt>
    <dgm:pt modelId="{34CA543E-1F57-4B45-9CD9-21FE31D34FA5}" type="pres">
      <dgm:prSet presAssocID="{D3892BDF-FA5C-4BC3-8CBC-4682DB025E12}"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BF3F1024-AA10-4E96-87AB-18962CBC9512}" srcId="{CB8B8D34-C4D4-4F28-917A-067C74735029}" destId="{D3892BDF-FA5C-4BC3-8CBC-4682DB025E12}" srcOrd="2" destOrd="0" parTransId="{B9663A15-0141-4B04-BC06-95055EF5A30B}" sibTransId="{47AF3819-5601-47C1-98AE-20D5DF1A13F9}"/>
    <dgm:cxn modelId="{092B133B-2F8E-4120-B98E-5C13C6B14236}" type="presOf" srcId="{53DCA1FF-B78F-4A36-8F74-2F06E36ACD28}" destId="{D713C2EC-B046-4156-A100-5A8DC3DB5923}" srcOrd="1" destOrd="0" presId="urn:microsoft.com/office/officeart/2005/8/layout/orgChart1"/>
    <dgm:cxn modelId="{2679703F-598E-437B-9574-2A45A4B17945}" type="presOf" srcId="{B9663A15-0141-4B04-BC06-95055EF5A30B}" destId="{82D769A1-5DF0-4C34-AE6F-2CDB796CD91C}"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A590B4CF-C52B-4F53-854D-9AB16BE99CBB}" type="presOf" srcId="{D3892BDF-FA5C-4BC3-8CBC-4682DB025E12}" destId="{24E8C670-24E9-46CC-85ED-104B67EAE67C}"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9B0987F8-FAC5-4FBD-88E7-4350F04D2602}" type="presOf" srcId="{D3892BDF-FA5C-4BC3-8CBC-4682DB025E12}" destId="{6F8873CB-C01A-408C-B63F-B5D6D3FE86E8}"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08E59920-487D-4B28-A0C7-A10139881688}" type="presParOf" srcId="{0D1D4853-B7F6-43E5-BF3C-F849E7B0A486}" destId="{82D769A1-5DF0-4C34-AE6F-2CDB796CD91C}" srcOrd="4" destOrd="0" presId="urn:microsoft.com/office/officeart/2005/8/layout/orgChart1"/>
    <dgm:cxn modelId="{A73FAB31-CF94-403A-A288-4F36BEDC25D8}" type="presParOf" srcId="{0D1D4853-B7F6-43E5-BF3C-F849E7B0A486}" destId="{20A3D1EC-2203-4F8C-BD3C-F43B36AF9238}" srcOrd="5" destOrd="0" presId="urn:microsoft.com/office/officeart/2005/8/layout/orgChart1"/>
    <dgm:cxn modelId="{9196AFFF-5C5E-480A-BF1E-1EF190A84B97}" type="presParOf" srcId="{20A3D1EC-2203-4F8C-BD3C-F43B36AF9238}" destId="{9A17F453-7C45-4A7C-966F-CD5F01F71344}" srcOrd="0" destOrd="0" presId="urn:microsoft.com/office/officeart/2005/8/layout/orgChart1"/>
    <dgm:cxn modelId="{FC333907-E22B-46B3-B4F1-932724C8613B}" type="presParOf" srcId="{9A17F453-7C45-4A7C-966F-CD5F01F71344}" destId="{6F8873CB-C01A-408C-B63F-B5D6D3FE86E8}" srcOrd="0" destOrd="0" presId="urn:microsoft.com/office/officeart/2005/8/layout/orgChart1"/>
    <dgm:cxn modelId="{A03AC7B5-53FF-4274-BEE8-F7A03C2985E6}" type="presParOf" srcId="{9A17F453-7C45-4A7C-966F-CD5F01F71344}" destId="{24E8C670-24E9-46CC-85ED-104B67EAE67C}" srcOrd="1" destOrd="0" presId="urn:microsoft.com/office/officeart/2005/8/layout/orgChart1"/>
    <dgm:cxn modelId="{1DF44D28-AF07-4816-B187-9D6579B4AA80}" type="presParOf" srcId="{20A3D1EC-2203-4F8C-BD3C-F43B36AF9238}" destId="{FB442C9E-705C-4AFA-928D-9BD2ADDEE452}" srcOrd="1" destOrd="0" presId="urn:microsoft.com/office/officeart/2005/8/layout/orgChart1"/>
    <dgm:cxn modelId="{799930AF-DBA5-4E75-8138-424AAE02075B}" type="presParOf" srcId="{20A3D1EC-2203-4F8C-BD3C-F43B36AF9238}" destId="{34CA543E-1F57-4B45-9CD9-21FE31D34FA5}"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buFont typeface="Times New Roman" panose="02020603050405020304" pitchFamily="18" charset="0"/>
            <a:buNone/>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Mejorar las condiciones ambientales y de conservacion de las cuencas y acuíferosde los sistemas que administra la CAASD, en un 100% en cumplimiento con la ley y normativas  ambientales aplicables.</a:t>
          </a:r>
          <a:endParaRPr lang="en-US" sz="120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xfrm>
          <a:off x="2064203" y="1366493"/>
          <a:ext cx="1653268"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gm:spPr>
      <dgm:t>
        <a:bodyPr/>
        <a:lstStyle/>
        <a:p>
          <a:pPr>
            <a:buNone/>
          </a:pPr>
          <a:r>
            <a:rPr lang="en-US" sz="1200" b="1">
              <a:solidFill>
                <a:sysClr val="window" lastClr="FFFFFF"/>
              </a:solidFill>
              <a:latin typeface="Candara" panose="020E0502030303020204"/>
              <a:ea typeface="+mn-ea"/>
              <a:cs typeface="+mn-cs"/>
            </a:rPr>
            <a:t>Direccion de Hidrogeologia</a:t>
          </a:r>
        </a:p>
      </dgm:t>
    </dgm:pt>
    <dgm:pt modelId="{B5F1D72D-0DFF-4599-8819-DB54DEF32654}" type="parTrans" cxnId="{727E160D-C92F-4857-8EA1-C27ADE0D0B91}">
      <dgm:prSet/>
      <dgm: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97399"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5075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Soporte Administrativo</a:t>
          </a:r>
        </a:p>
      </dsp:txBody>
      <dsp:txXfrm rot="5400000">
        <a:off x="4559324" y="561975"/>
        <a:ext cx="1412850" cy="16859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8AB96-7986-4525-B005-3FDD2324E139}">
      <dsp:nvSpPr>
        <dsp:cNvPr id="0" name=""/>
        <dsp:cNvSpPr/>
      </dsp:nvSpPr>
      <dsp:spPr>
        <a:xfrm>
          <a:off x="2838022" y="617749"/>
          <a:ext cx="1009184" cy="475868"/>
        </a:xfrm>
        <a:custGeom>
          <a:avLst/>
          <a:gdLst/>
          <a:ahLst/>
          <a:cxnLst/>
          <a:rect l="0" t="0" r="0" b="0"/>
          <a:pathLst>
            <a:path>
              <a:moveTo>
                <a:pt x="0" y="0"/>
              </a:moveTo>
              <a:lnTo>
                <a:pt x="0" y="223271"/>
              </a:lnTo>
              <a:lnTo>
                <a:pt x="1009184" y="223271"/>
              </a:lnTo>
              <a:lnTo>
                <a:pt x="1009184" y="4758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524771" y="617749"/>
          <a:ext cx="1313251" cy="475868"/>
        </a:xfrm>
        <a:custGeom>
          <a:avLst/>
          <a:gdLst/>
          <a:ahLst/>
          <a:cxnLst/>
          <a:rect l="0" t="0" r="0" b="0"/>
          <a:pathLst>
            <a:path>
              <a:moveTo>
                <a:pt x="1313251" y="0"/>
              </a:moveTo>
              <a:lnTo>
                <a:pt x="1313251" y="223271"/>
              </a:lnTo>
              <a:lnTo>
                <a:pt x="0" y="223271"/>
              </a:lnTo>
              <a:lnTo>
                <a:pt x="0" y="4758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16376"/>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 de agua residual  tratada vs recolectada al 2023 ≥21</a:t>
          </a:r>
          <a:endParaRPr lang="en-US" sz="1200" kern="1200">
            <a:solidFill>
              <a:schemeClr val="tx1"/>
            </a:solidFill>
          </a:endParaRPr>
        </a:p>
      </dsp:txBody>
      <dsp:txXfrm>
        <a:off x="4859" y="16376"/>
        <a:ext cx="5666325" cy="601373"/>
      </dsp:txXfrm>
    </dsp:sp>
    <dsp:sp modelId="{F0E08DD9-07F3-41E1-A21A-35E641126CA3}">
      <dsp:nvSpPr>
        <dsp:cNvPr id="0" name=""/>
        <dsp:cNvSpPr/>
      </dsp:nvSpPr>
      <dsp:spPr>
        <a:xfrm>
          <a:off x="708546" y="1093617"/>
          <a:ext cx="1632449"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 </a:t>
          </a:r>
        </a:p>
      </dsp:txBody>
      <dsp:txXfrm>
        <a:off x="708546" y="1093617"/>
        <a:ext cx="1632449" cy="313051"/>
      </dsp:txXfrm>
    </dsp:sp>
    <dsp:sp modelId="{B2A31728-DA19-452B-9E5F-C739CA2127C4}">
      <dsp:nvSpPr>
        <dsp:cNvPr id="0" name=""/>
        <dsp:cNvSpPr/>
      </dsp:nvSpPr>
      <dsp:spPr>
        <a:xfrm>
          <a:off x="2950957" y="1093617"/>
          <a:ext cx="1792499" cy="30885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 </a:t>
          </a:r>
        </a:p>
      </dsp:txBody>
      <dsp:txXfrm>
        <a:off x="2950957" y="1093617"/>
        <a:ext cx="1792499" cy="30885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8022" y="524829"/>
          <a:ext cx="1453009" cy="604043"/>
        </a:xfrm>
        <a:custGeom>
          <a:avLst/>
          <a:gdLst/>
          <a:ahLst/>
          <a:cxnLst/>
          <a:rect l="0" t="0" r="0" b="0"/>
          <a:pathLst>
            <a:path>
              <a:moveTo>
                <a:pt x="0" y="0"/>
              </a:moveTo>
              <a:lnTo>
                <a:pt x="0" y="351446"/>
              </a:lnTo>
              <a:lnTo>
                <a:pt x="1453009" y="351446"/>
              </a:lnTo>
              <a:lnTo>
                <a:pt x="1453009"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153" y="524829"/>
          <a:ext cx="1457868" cy="604043"/>
        </a:xfrm>
        <a:custGeom>
          <a:avLst/>
          <a:gdLst/>
          <a:ahLst/>
          <a:cxnLst/>
          <a:rect l="0" t="0" r="0" b="0"/>
          <a:pathLst>
            <a:path>
              <a:moveTo>
                <a:pt x="1457868" y="0"/>
              </a:moveTo>
              <a:lnTo>
                <a:pt x="1457868" y="351446"/>
              </a:lnTo>
              <a:lnTo>
                <a:pt x="0" y="351446"/>
              </a:lnTo>
              <a:lnTo>
                <a:pt x="0"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59425"/>
          <a:ext cx="5666325" cy="46540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100% de agua vertidas en conformidad a las normas vs agua residuales tratadas</a:t>
          </a:r>
          <a:endParaRPr lang="en-US" sz="1200" kern="1200">
            <a:solidFill>
              <a:schemeClr val="tx1"/>
            </a:solidFill>
          </a:endParaRPr>
        </a:p>
      </dsp:txBody>
      <dsp:txXfrm>
        <a:off x="4859" y="59425"/>
        <a:ext cx="5666325" cy="465403"/>
      </dsp:txXfrm>
    </dsp:sp>
    <dsp:sp modelId="{F0E08DD9-07F3-41E1-A21A-35E641126CA3}">
      <dsp:nvSpPr>
        <dsp:cNvPr id="0" name=""/>
        <dsp:cNvSpPr/>
      </dsp:nvSpPr>
      <dsp:spPr>
        <a:xfrm>
          <a:off x="177311" y="1128872"/>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11" y="1128872"/>
        <a:ext cx="2405684" cy="313051"/>
      </dsp:txXfrm>
    </dsp:sp>
    <dsp:sp modelId="{30067E8E-C36A-4B3A-9A7E-C4B1E0302910}">
      <dsp:nvSpPr>
        <dsp:cNvPr id="0" name=""/>
        <dsp:cNvSpPr/>
      </dsp:nvSpPr>
      <dsp:spPr>
        <a:xfrm>
          <a:off x="3088189" y="1128872"/>
          <a:ext cx="2405684" cy="27598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088189" y="1128872"/>
        <a:ext cx="2405684" cy="27598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416E0-C3A0-49E3-8106-D7DF3D61A6BC}">
      <dsp:nvSpPr>
        <dsp:cNvPr id="0" name=""/>
        <dsp:cNvSpPr/>
      </dsp:nvSpPr>
      <dsp:spPr>
        <a:xfrm>
          <a:off x="2792956" y="544183"/>
          <a:ext cx="1820036" cy="276601"/>
        </a:xfrm>
        <a:custGeom>
          <a:avLst/>
          <a:gdLst/>
          <a:ahLst/>
          <a:cxnLst/>
          <a:rect l="0" t="0" r="0" b="0"/>
          <a:pathLst>
            <a:path>
              <a:moveTo>
                <a:pt x="0" y="0"/>
              </a:moveTo>
              <a:lnTo>
                <a:pt x="0" y="138788"/>
              </a:lnTo>
              <a:lnTo>
                <a:pt x="1820036" y="138788"/>
              </a:lnTo>
              <a:lnTo>
                <a:pt x="1820036" y="27660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7B48FF-F444-4782-9507-249B64908D86}">
      <dsp:nvSpPr>
        <dsp:cNvPr id="0" name=""/>
        <dsp:cNvSpPr/>
      </dsp:nvSpPr>
      <dsp:spPr>
        <a:xfrm>
          <a:off x="2792956" y="544183"/>
          <a:ext cx="167186" cy="276601"/>
        </a:xfrm>
        <a:custGeom>
          <a:avLst/>
          <a:gdLst/>
          <a:ahLst/>
          <a:cxnLst/>
          <a:rect l="0" t="0" r="0" b="0"/>
          <a:pathLst>
            <a:path>
              <a:moveTo>
                <a:pt x="0" y="0"/>
              </a:moveTo>
              <a:lnTo>
                <a:pt x="0" y="138788"/>
              </a:lnTo>
              <a:lnTo>
                <a:pt x="167186" y="138788"/>
              </a:lnTo>
              <a:lnTo>
                <a:pt x="167186" y="27660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3DC74-59F8-45D2-80AF-2C5B2D25E0B5}">
      <dsp:nvSpPr>
        <dsp:cNvPr id="0" name=""/>
        <dsp:cNvSpPr/>
      </dsp:nvSpPr>
      <dsp:spPr>
        <a:xfrm>
          <a:off x="1257037" y="544183"/>
          <a:ext cx="1535918" cy="276601"/>
        </a:xfrm>
        <a:custGeom>
          <a:avLst/>
          <a:gdLst/>
          <a:ahLst/>
          <a:cxnLst/>
          <a:rect l="0" t="0" r="0" b="0"/>
          <a:pathLst>
            <a:path>
              <a:moveTo>
                <a:pt x="1535918" y="0"/>
              </a:moveTo>
              <a:lnTo>
                <a:pt x="1535918" y="138788"/>
              </a:lnTo>
              <a:lnTo>
                <a:pt x="0" y="138788"/>
              </a:lnTo>
              <a:lnTo>
                <a:pt x="0" y="27660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72266" y="0"/>
          <a:ext cx="5441379" cy="54418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Incrementar la cobertura de conexion a las redes de alcantarillado en 39% de  viviendas conectadas.</a:t>
          </a:r>
          <a:endParaRPr lang="en-US" sz="1200" kern="1200">
            <a:solidFill>
              <a:sysClr val="windowText" lastClr="000000"/>
            </a:solidFill>
          </a:endParaRPr>
        </a:p>
      </dsp:txBody>
      <dsp:txXfrm>
        <a:off x="72266" y="0"/>
        <a:ext cx="5441379" cy="544183"/>
      </dsp:txXfrm>
    </dsp:sp>
    <dsp:sp modelId="{30067E8E-C36A-4B3A-9A7E-C4B1E0302910}">
      <dsp:nvSpPr>
        <dsp:cNvPr id="0" name=""/>
        <dsp:cNvSpPr/>
      </dsp:nvSpPr>
      <dsp:spPr>
        <a:xfrm>
          <a:off x="550529" y="820785"/>
          <a:ext cx="1413015" cy="68693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de Inversione</a:t>
          </a:r>
          <a:endParaRPr lang="en-US" sz="1200" b="1" kern="1200">
            <a:solidFill>
              <a:schemeClr val="bg1"/>
            </a:solidFill>
          </a:endParaRPr>
        </a:p>
      </dsp:txBody>
      <dsp:txXfrm>
        <a:off x="550529" y="820785"/>
        <a:ext cx="1413015" cy="686938"/>
      </dsp:txXfrm>
    </dsp:sp>
    <dsp:sp modelId="{BBB11281-A53A-4E53-8B92-6EB5E496F48F}">
      <dsp:nvSpPr>
        <dsp:cNvPr id="0" name=""/>
        <dsp:cNvSpPr/>
      </dsp:nvSpPr>
      <dsp:spPr>
        <a:xfrm>
          <a:off x="2239171" y="820785"/>
          <a:ext cx="1441943" cy="69271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Comercial</a:t>
          </a:r>
          <a:endParaRPr lang="en-US" sz="1200" b="1" kern="1200">
            <a:solidFill>
              <a:schemeClr val="bg1"/>
            </a:solidFill>
          </a:endParaRPr>
        </a:p>
      </dsp:txBody>
      <dsp:txXfrm>
        <a:off x="2239171" y="820785"/>
        <a:ext cx="1441943" cy="692713"/>
      </dsp:txXfrm>
    </dsp:sp>
    <dsp:sp modelId="{D77B9F21-1DA6-4C12-B466-76E29DC2E28F}">
      <dsp:nvSpPr>
        <dsp:cNvPr id="0" name=""/>
        <dsp:cNvSpPr/>
      </dsp:nvSpPr>
      <dsp:spPr>
        <a:xfrm>
          <a:off x="3956740" y="820785"/>
          <a:ext cx="1312504" cy="65625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3956740" y="820785"/>
        <a:ext cx="1312504" cy="65625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777" y="672370"/>
          <a:ext cx="982927" cy="352267"/>
        </a:xfrm>
        <a:custGeom>
          <a:avLst/>
          <a:gdLst/>
          <a:ahLst/>
          <a:cxnLst/>
          <a:rect l="0" t="0" r="0" b="0"/>
          <a:pathLst>
            <a:path>
              <a:moveTo>
                <a:pt x="0" y="0"/>
              </a:moveTo>
              <a:lnTo>
                <a:pt x="0" y="181991"/>
              </a:lnTo>
              <a:lnTo>
                <a:pt x="982927" y="181991"/>
              </a:lnTo>
              <a:lnTo>
                <a:pt x="982927" y="3522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792386" y="672370"/>
          <a:ext cx="1041391" cy="352267"/>
        </a:xfrm>
        <a:custGeom>
          <a:avLst/>
          <a:gdLst/>
          <a:ahLst/>
          <a:cxnLst/>
          <a:rect l="0" t="0" r="0" b="0"/>
          <a:pathLst>
            <a:path>
              <a:moveTo>
                <a:pt x="1041391" y="0"/>
              </a:moveTo>
              <a:lnTo>
                <a:pt x="1041391" y="181991"/>
              </a:lnTo>
              <a:lnTo>
                <a:pt x="0" y="181991"/>
              </a:lnTo>
              <a:lnTo>
                <a:pt x="0" y="3522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Aumentar la capacidad de tratamiento de las aguas residuales. con una variacion de capacidad de 34, pasando de 59 090 m3/dia a 78 902.12 m3/dia</a:t>
          </a:r>
          <a:endParaRPr lang="en-US" sz="1200" kern="1200">
            <a:solidFill>
              <a:sysClr val="windowText" lastClr="000000"/>
            </a:solidFill>
          </a:endParaRPr>
        </a:p>
      </dsp:txBody>
      <dsp:txXfrm>
        <a:off x="0" y="0"/>
        <a:ext cx="5667554" cy="672370"/>
      </dsp:txXfrm>
    </dsp:sp>
    <dsp:sp modelId="{F0E08DD9-07F3-41E1-A21A-35E641126CA3}">
      <dsp:nvSpPr>
        <dsp:cNvPr id="0" name=""/>
        <dsp:cNvSpPr/>
      </dsp:nvSpPr>
      <dsp:spPr>
        <a:xfrm>
          <a:off x="981549" y="1024637"/>
          <a:ext cx="1621673" cy="41156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Operaciones</a:t>
          </a:r>
        </a:p>
      </dsp:txBody>
      <dsp:txXfrm>
        <a:off x="981549" y="1024637"/>
        <a:ext cx="1621673" cy="411564"/>
      </dsp:txXfrm>
    </dsp:sp>
    <dsp:sp modelId="{30067E8E-C36A-4B3A-9A7E-C4B1E0302910}">
      <dsp:nvSpPr>
        <dsp:cNvPr id="0" name=""/>
        <dsp:cNvSpPr/>
      </dsp:nvSpPr>
      <dsp:spPr>
        <a:xfrm>
          <a:off x="2943774" y="1024637"/>
          <a:ext cx="1745861" cy="42478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Direccion de Inversiones</a:t>
          </a:r>
          <a:endParaRPr lang="en-US" sz="1200" b="1" kern="1200">
            <a:solidFill>
              <a:schemeClr val="bg1"/>
            </a:solidFill>
          </a:endParaRPr>
        </a:p>
      </dsp:txBody>
      <dsp:txXfrm>
        <a:off x="2943774" y="1024637"/>
        <a:ext cx="1745861" cy="42478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999871" y="782444"/>
          <a:ext cx="1595082" cy="308063"/>
        </a:xfrm>
        <a:custGeom>
          <a:avLst/>
          <a:gdLst/>
          <a:ahLst/>
          <a:cxnLst/>
          <a:rect l="0" t="0" r="0" b="0"/>
          <a:pathLst>
            <a:path>
              <a:moveTo>
                <a:pt x="0" y="0"/>
              </a:moveTo>
              <a:lnTo>
                <a:pt x="0" y="174255"/>
              </a:lnTo>
              <a:lnTo>
                <a:pt x="1595082" y="174255"/>
              </a:lnTo>
              <a:lnTo>
                <a:pt x="1595082" y="3080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3DC74-59F8-45D2-80AF-2C5B2D25E0B5}">
      <dsp:nvSpPr>
        <dsp:cNvPr id="0" name=""/>
        <dsp:cNvSpPr/>
      </dsp:nvSpPr>
      <dsp:spPr>
        <a:xfrm>
          <a:off x="2954151" y="782444"/>
          <a:ext cx="91440" cy="308063"/>
        </a:xfrm>
        <a:custGeom>
          <a:avLst/>
          <a:gdLst/>
          <a:ahLst/>
          <a:cxnLst/>
          <a:rect l="0" t="0" r="0" b="0"/>
          <a:pathLst>
            <a:path>
              <a:moveTo>
                <a:pt x="45720" y="0"/>
              </a:moveTo>
              <a:lnTo>
                <a:pt x="45720" y="174255"/>
              </a:lnTo>
              <a:lnTo>
                <a:pt x="50033" y="174255"/>
              </a:lnTo>
              <a:lnTo>
                <a:pt x="50033" y="3080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3416" y="782444"/>
          <a:ext cx="1586454" cy="308063"/>
        </a:xfrm>
        <a:custGeom>
          <a:avLst/>
          <a:gdLst/>
          <a:ahLst/>
          <a:cxnLst/>
          <a:rect l="0" t="0" r="0" b="0"/>
          <a:pathLst>
            <a:path>
              <a:moveTo>
                <a:pt x="1586454" y="0"/>
              </a:moveTo>
              <a:lnTo>
                <a:pt x="1586454" y="174255"/>
              </a:lnTo>
              <a:lnTo>
                <a:pt x="0" y="174255"/>
              </a:lnTo>
              <a:lnTo>
                <a:pt x="0" y="3080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92397"/>
          <a:ext cx="5999742" cy="59004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Actualizar  en un 95%,  el catastro de usuarios y clientes con certeza de  conexion de servicio</a:t>
          </a:r>
          <a:endParaRPr lang="en-US" sz="1200" kern="1200">
            <a:solidFill>
              <a:sysClr val="windowText" lastClr="000000"/>
            </a:solidFill>
          </a:endParaRPr>
        </a:p>
      </dsp:txBody>
      <dsp:txXfrm>
        <a:off x="0" y="192397"/>
        <a:ext cx="5999742" cy="590046"/>
      </dsp:txXfrm>
    </dsp:sp>
    <dsp:sp modelId="{F0E08DD9-07F3-41E1-A21A-35E641126CA3}">
      <dsp:nvSpPr>
        <dsp:cNvPr id="0" name=""/>
        <dsp:cNvSpPr/>
      </dsp:nvSpPr>
      <dsp:spPr>
        <a:xfrm>
          <a:off x="776237" y="1090507"/>
          <a:ext cx="1274358" cy="52841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776237" y="1090507"/>
        <a:ext cx="1274358" cy="528419"/>
      </dsp:txXfrm>
    </dsp:sp>
    <dsp:sp modelId="{30067E8E-C36A-4B3A-9A7E-C4B1E0302910}">
      <dsp:nvSpPr>
        <dsp:cNvPr id="0" name=""/>
        <dsp:cNvSpPr/>
      </dsp:nvSpPr>
      <dsp:spPr>
        <a:xfrm>
          <a:off x="2318210" y="1090507"/>
          <a:ext cx="1371948" cy="564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Operaciones</a:t>
          </a:r>
        </a:p>
      </dsp:txBody>
      <dsp:txXfrm>
        <a:off x="2318210" y="1090507"/>
        <a:ext cx="1371948" cy="564502"/>
      </dsp:txXfrm>
    </dsp:sp>
    <dsp:sp modelId="{B128F50C-DBED-4AFB-A8D0-0FF726E05564}">
      <dsp:nvSpPr>
        <dsp:cNvPr id="0" name=""/>
        <dsp:cNvSpPr/>
      </dsp:nvSpPr>
      <dsp:spPr>
        <a:xfrm>
          <a:off x="3957774" y="1090507"/>
          <a:ext cx="1274358" cy="52037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3957774" y="1090507"/>
        <a:ext cx="1274358" cy="52037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5110" y="681536"/>
          <a:ext cx="91440" cy="277221"/>
        </a:xfrm>
        <a:custGeom>
          <a:avLst/>
          <a:gdLst/>
          <a:ahLst/>
          <a:cxnLst/>
          <a:rect l="0" t="0" r="0" b="0"/>
          <a:pathLst>
            <a:path>
              <a:moveTo>
                <a:pt x="48300" y="0"/>
              </a:moveTo>
              <a:lnTo>
                <a:pt x="48300" y="51899"/>
              </a:lnTo>
              <a:lnTo>
                <a:pt x="45720" y="51899"/>
              </a:lnTo>
              <a:lnTo>
                <a:pt x="45720" y="277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5161" y="0"/>
          <a:ext cx="5656498" cy="68153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1) Cobertura de  medicion de 46% Clientes medidos vs clientes activos</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5161" y="0"/>
        <a:ext cx="5656498" cy="681536"/>
      </dsp:txXfrm>
    </dsp:sp>
    <dsp:sp modelId="{F0E08DD9-07F3-41E1-A21A-35E641126CA3}">
      <dsp:nvSpPr>
        <dsp:cNvPr id="0" name=""/>
        <dsp:cNvSpPr/>
      </dsp:nvSpPr>
      <dsp:spPr>
        <a:xfrm>
          <a:off x="1757865" y="958758"/>
          <a:ext cx="2145929" cy="2792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757865" y="958758"/>
        <a:ext cx="2145929" cy="27924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49431"/>
          <a:ext cx="91440" cy="184770"/>
        </a:xfrm>
        <a:custGeom>
          <a:avLst/>
          <a:gdLst/>
          <a:ahLst/>
          <a:cxnLst/>
          <a:rect l="0" t="0" r="0" b="0"/>
          <a:pathLst>
            <a:path>
              <a:moveTo>
                <a:pt x="65142" y="0"/>
              </a:moveTo>
              <a:lnTo>
                <a:pt x="45720" y="0"/>
              </a:lnTo>
              <a:lnTo>
                <a:pt x="45720" y="1847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8845" y="0"/>
          <a:ext cx="5632339" cy="84943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2) Indice de recaudacion del monto facturado mayor o igual al 85% </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38845" y="0"/>
        <a:ext cx="5632339" cy="849431"/>
      </dsp:txXfrm>
    </dsp:sp>
    <dsp:sp modelId="{F0E08DD9-07F3-41E1-A21A-35E641126CA3}">
      <dsp:nvSpPr>
        <dsp:cNvPr id="0" name=""/>
        <dsp:cNvSpPr/>
      </dsp:nvSpPr>
      <dsp:spPr>
        <a:xfrm>
          <a:off x="1830050" y="1034201"/>
          <a:ext cx="2011083" cy="2617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830050" y="1034201"/>
        <a:ext cx="2011083" cy="26170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12700"/>
          <a:ext cx="91440" cy="372300"/>
        </a:xfrm>
        <a:custGeom>
          <a:avLst/>
          <a:gdLst/>
          <a:ahLst/>
          <a:cxnLst/>
          <a:rect l="0" t="0" r="0" b="0"/>
          <a:pathLst>
            <a:path>
              <a:moveTo>
                <a:pt x="48149" y="0"/>
              </a:moveTo>
              <a:lnTo>
                <a:pt x="48149" y="119703"/>
              </a:lnTo>
              <a:lnTo>
                <a:pt x="45720" y="119703"/>
              </a:lnTo>
              <a:lnTo>
                <a:pt x="45720" y="3723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0"/>
          <a:ext cx="5666325" cy="81270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3) 20% de los clientes con actualizacion de tarifa.</a:t>
          </a:r>
          <a:endParaRPr lang="en-US" sz="1200" kern="1200">
            <a:solidFill>
              <a:sysClr val="windowText" lastClr="000000"/>
            </a:solidFill>
          </a:endParaRPr>
        </a:p>
      </dsp:txBody>
      <dsp:txXfrm>
        <a:off x="4859" y="0"/>
        <a:ext cx="5666325" cy="812700"/>
      </dsp:txXfrm>
    </dsp:sp>
    <dsp:sp modelId="{F0E08DD9-07F3-41E1-A21A-35E641126CA3}">
      <dsp:nvSpPr>
        <dsp:cNvPr id="0" name=""/>
        <dsp:cNvSpPr/>
      </dsp:nvSpPr>
      <dsp:spPr>
        <a:xfrm>
          <a:off x="1632750" y="1185001"/>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632750" y="1185001"/>
        <a:ext cx="2405684" cy="31305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833777" y="569134"/>
          <a:ext cx="982927" cy="464068"/>
        </a:xfrm>
        <a:custGeom>
          <a:avLst/>
          <a:gdLst/>
          <a:ahLst/>
          <a:cxnLst/>
          <a:rect l="0" t="0" r="0" b="0"/>
          <a:pathLst>
            <a:path>
              <a:moveTo>
                <a:pt x="0" y="0"/>
              </a:moveTo>
              <a:lnTo>
                <a:pt x="0" y="293793"/>
              </a:lnTo>
              <a:lnTo>
                <a:pt x="982927" y="293793"/>
              </a:lnTo>
              <a:lnTo>
                <a:pt x="982927" y="4640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854479" y="569134"/>
          <a:ext cx="979297" cy="464068"/>
        </a:xfrm>
        <a:custGeom>
          <a:avLst/>
          <a:gdLst/>
          <a:ahLst/>
          <a:cxnLst/>
          <a:rect l="0" t="0" r="0" b="0"/>
          <a:pathLst>
            <a:path>
              <a:moveTo>
                <a:pt x="979297" y="0"/>
              </a:moveTo>
              <a:lnTo>
                <a:pt x="979297" y="293793"/>
              </a:lnTo>
              <a:lnTo>
                <a:pt x="0" y="293793"/>
              </a:lnTo>
              <a:lnTo>
                <a:pt x="0" y="4640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7554" cy="5691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Indice de variacion ejecucion presupuestaria  en </a:t>
          </a:r>
          <a:r>
            <a:rPr lang="es-MX" sz="1200" kern="1200">
              <a:solidFill>
                <a:sysClr val="windowText" lastClr="000000"/>
              </a:solidFill>
              <a:latin typeface="Times New Roman" panose="02020603050405020304" pitchFamily="18" charset="0"/>
              <a:cs typeface="Times New Roman" panose="02020603050405020304" pitchFamily="18" charset="0"/>
            </a:rPr>
            <a:t>≤ </a:t>
          </a:r>
          <a:r>
            <a:rPr lang="es-MX" sz="1200" kern="1200">
              <a:solidFill>
                <a:sysClr val="windowText" lastClr="000000"/>
              </a:solidFill>
            </a:rPr>
            <a:t>20%</a:t>
          </a:r>
          <a:endParaRPr lang="en-US" sz="1200" kern="1200">
            <a:solidFill>
              <a:sysClr val="windowText" lastClr="000000"/>
            </a:solidFill>
          </a:endParaRPr>
        </a:p>
      </dsp:txBody>
      <dsp:txXfrm>
        <a:off x="0" y="0"/>
        <a:ext cx="5667554" cy="569134"/>
      </dsp:txXfrm>
    </dsp:sp>
    <dsp:sp modelId="{F0E08DD9-07F3-41E1-A21A-35E641126CA3}">
      <dsp:nvSpPr>
        <dsp:cNvPr id="0" name=""/>
        <dsp:cNvSpPr/>
      </dsp:nvSpPr>
      <dsp:spPr>
        <a:xfrm>
          <a:off x="1043643" y="1033203"/>
          <a:ext cx="1621673" cy="48777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043643" y="1033203"/>
        <a:ext cx="1621673" cy="487775"/>
      </dsp:txXfrm>
    </dsp:sp>
    <dsp:sp modelId="{B128F50C-DBED-4AFB-A8D0-0FF726E05564}">
      <dsp:nvSpPr>
        <dsp:cNvPr id="0" name=""/>
        <dsp:cNvSpPr/>
      </dsp:nvSpPr>
      <dsp:spPr>
        <a:xfrm>
          <a:off x="3005868" y="1033203"/>
          <a:ext cx="1621673" cy="49077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005868" y="1033203"/>
        <a:ext cx="1621673" cy="49077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CA5E4-3964-476D-A23A-63CBDB684941}">
      <dsp:nvSpPr>
        <dsp:cNvPr id="0" name=""/>
        <dsp:cNvSpPr/>
      </dsp:nvSpPr>
      <dsp:spPr>
        <a:xfrm>
          <a:off x="3212842" y="1420611"/>
          <a:ext cx="2537991" cy="330370"/>
        </a:xfrm>
        <a:custGeom>
          <a:avLst/>
          <a:gdLst/>
          <a:ahLst/>
          <a:cxnLst/>
          <a:rect l="0" t="0" r="0" b="0"/>
          <a:pathLst>
            <a:path>
              <a:moveTo>
                <a:pt x="0" y="0"/>
              </a:moveTo>
              <a:lnTo>
                <a:pt x="0" y="238417"/>
              </a:lnTo>
              <a:lnTo>
                <a:pt x="2537991" y="238417"/>
              </a:lnTo>
              <a:lnTo>
                <a:pt x="2537991" y="3303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D51914-F6E0-4F7F-BF08-DA21C8E2751A}">
      <dsp:nvSpPr>
        <dsp:cNvPr id="0" name=""/>
        <dsp:cNvSpPr/>
      </dsp:nvSpPr>
      <dsp:spPr>
        <a:xfrm>
          <a:off x="3212842" y="1420611"/>
          <a:ext cx="1478339" cy="330370"/>
        </a:xfrm>
        <a:custGeom>
          <a:avLst/>
          <a:gdLst/>
          <a:ahLst/>
          <a:cxnLst/>
          <a:rect l="0" t="0" r="0" b="0"/>
          <a:pathLst>
            <a:path>
              <a:moveTo>
                <a:pt x="0" y="0"/>
              </a:moveTo>
              <a:lnTo>
                <a:pt x="0" y="238417"/>
              </a:lnTo>
              <a:lnTo>
                <a:pt x="1478339" y="238417"/>
              </a:lnTo>
              <a:lnTo>
                <a:pt x="1478339" y="3303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9934FE-CA09-4867-B717-4D0F67DAA90B}">
      <dsp:nvSpPr>
        <dsp:cNvPr id="0" name=""/>
        <dsp:cNvSpPr/>
      </dsp:nvSpPr>
      <dsp:spPr>
        <a:xfrm>
          <a:off x="3212842" y="1420611"/>
          <a:ext cx="161716" cy="343318"/>
        </a:xfrm>
        <a:custGeom>
          <a:avLst/>
          <a:gdLst/>
          <a:ahLst/>
          <a:cxnLst/>
          <a:rect l="0" t="0" r="0" b="0"/>
          <a:pathLst>
            <a:path>
              <a:moveTo>
                <a:pt x="0" y="0"/>
              </a:moveTo>
              <a:lnTo>
                <a:pt x="0" y="195999"/>
              </a:lnTo>
              <a:lnTo>
                <a:pt x="1721337" y="195999"/>
              </a:lnTo>
              <a:lnTo>
                <a:pt x="1721337" y="3275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33C187-2A39-4442-A6F5-5B7A060703FC}">
      <dsp:nvSpPr>
        <dsp:cNvPr id="0" name=""/>
        <dsp:cNvSpPr/>
      </dsp:nvSpPr>
      <dsp:spPr>
        <a:xfrm>
          <a:off x="2284535" y="1420611"/>
          <a:ext cx="928306" cy="343318"/>
        </a:xfrm>
        <a:custGeom>
          <a:avLst/>
          <a:gdLst/>
          <a:ahLst/>
          <a:cxnLst/>
          <a:rect l="0" t="0" r="0" b="0"/>
          <a:pathLst>
            <a:path>
              <a:moveTo>
                <a:pt x="0" y="0"/>
              </a:moveTo>
              <a:lnTo>
                <a:pt x="0" y="195999"/>
              </a:lnTo>
              <a:lnTo>
                <a:pt x="238554" y="195999"/>
              </a:lnTo>
              <a:lnTo>
                <a:pt x="238554" y="3275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1322624" y="1420611"/>
          <a:ext cx="1890217" cy="337521"/>
        </a:xfrm>
        <a:custGeom>
          <a:avLst/>
          <a:gdLst/>
          <a:ahLst/>
          <a:cxnLst/>
          <a:rect l="0" t="0" r="0" b="0"/>
          <a:pathLst>
            <a:path>
              <a:moveTo>
                <a:pt x="1060922" y="0"/>
              </a:moveTo>
              <a:lnTo>
                <a:pt x="1060922" y="187704"/>
              </a:lnTo>
              <a:lnTo>
                <a:pt x="0" y="187704"/>
              </a:lnTo>
              <a:lnTo>
                <a:pt x="0" y="31927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416122" y="1420611"/>
          <a:ext cx="2796719" cy="330370"/>
        </a:xfrm>
        <a:custGeom>
          <a:avLst/>
          <a:gdLst/>
          <a:ahLst/>
          <a:cxnLst/>
          <a:rect l="0" t="0" r="0" b="0"/>
          <a:pathLst>
            <a:path>
              <a:moveTo>
                <a:pt x="2357961" y="0"/>
              </a:moveTo>
              <a:lnTo>
                <a:pt x="2357961" y="177473"/>
              </a:lnTo>
              <a:lnTo>
                <a:pt x="0" y="177473"/>
              </a:lnTo>
              <a:lnTo>
                <a:pt x="0" y="30904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234434" y="342901"/>
          <a:ext cx="5956815" cy="1077710"/>
        </a:xfrm>
        <a:prstGeom prst="rect">
          <a:avLst/>
        </a:prstGeom>
        <a:no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Incrementar el nivel de desempeño institucional </a:t>
          </a:r>
          <a:r>
            <a:rPr lang="es-MX" sz="1200" kern="1200">
              <a:solidFill>
                <a:sysClr val="windowText" lastClr="000000"/>
              </a:solidFill>
              <a:latin typeface="Candara" panose="020E0502030303020204"/>
              <a:ea typeface="+mn-ea"/>
              <a:cs typeface="Times New Roman" panose="02020603050405020304" pitchFamily="18" charset="0"/>
            </a:rPr>
            <a:t>≥ 87% todos los Indicadores Gubernamentales</a:t>
          </a:r>
          <a:endParaRPr lang="en-US" sz="1200" kern="1200">
            <a:solidFill>
              <a:sysClr val="windowText" lastClr="000000"/>
            </a:solidFill>
            <a:latin typeface="Candara" panose="020E0502030303020204"/>
            <a:ea typeface="+mn-ea"/>
            <a:cs typeface="+mn-cs"/>
          </a:endParaRPr>
        </a:p>
      </dsp:txBody>
      <dsp:txXfrm>
        <a:off x="234434" y="342901"/>
        <a:ext cx="5956815" cy="1077710"/>
      </dsp:txXfrm>
    </dsp:sp>
    <dsp:sp modelId="{F0E08DD9-07F3-41E1-A21A-35E641126CA3}">
      <dsp:nvSpPr>
        <dsp:cNvPr id="0" name=""/>
        <dsp:cNvSpPr/>
      </dsp:nvSpPr>
      <dsp:spPr>
        <a:xfrm>
          <a:off x="2542" y="1750982"/>
          <a:ext cx="827159" cy="505887"/>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latin typeface="Candara" panose="020E0502030303020204"/>
              <a:ea typeface="+mn-ea"/>
              <a:cs typeface="+mn-cs"/>
            </a:rPr>
            <a:t>Dirección de</a:t>
          </a:r>
        </a:p>
        <a:p>
          <a:pPr marL="0" lvl="0" indent="0" algn="ctr" defTabSz="355600">
            <a:lnSpc>
              <a:spcPct val="90000"/>
            </a:lnSpc>
            <a:spcBef>
              <a:spcPct val="0"/>
            </a:spcBef>
            <a:spcAft>
              <a:spcPct val="35000"/>
            </a:spcAft>
            <a:buNone/>
          </a:pPr>
          <a:r>
            <a:rPr lang="en-US" sz="800" b="1" kern="1200">
              <a:latin typeface="Candara" panose="020E0502030303020204"/>
              <a:ea typeface="+mn-ea"/>
              <a:cs typeface="+mn-cs"/>
            </a:rPr>
            <a:t> Planificación y Desarrollo Institucional </a:t>
          </a:r>
        </a:p>
      </dsp:txBody>
      <dsp:txXfrm>
        <a:off x="2542" y="1750982"/>
        <a:ext cx="827159" cy="505887"/>
      </dsp:txXfrm>
    </dsp:sp>
    <dsp:sp modelId="{B128F50C-DBED-4AFB-A8D0-0FF726E05564}">
      <dsp:nvSpPr>
        <dsp:cNvPr id="0" name=""/>
        <dsp:cNvSpPr/>
      </dsp:nvSpPr>
      <dsp:spPr>
        <a:xfrm>
          <a:off x="884751" y="1758133"/>
          <a:ext cx="875745" cy="512377"/>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latin typeface="Candara" panose="020E0502030303020204"/>
              <a:ea typeface="+mn-ea"/>
              <a:cs typeface="+mn-cs"/>
            </a:rPr>
            <a:t>Dirección de Recursos Humanos</a:t>
          </a:r>
        </a:p>
      </dsp:txBody>
      <dsp:txXfrm>
        <a:off x="884751" y="1758133"/>
        <a:ext cx="875745" cy="512377"/>
      </dsp:txXfrm>
    </dsp:sp>
    <dsp:sp modelId="{F00275E9-0845-4E88-82F8-D461BBD3DA48}">
      <dsp:nvSpPr>
        <dsp:cNvPr id="0" name=""/>
        <dsp:cNvSpPr/>
      </dsp:nvSpPr>
      <dsp:spPr>
        <a:xfrm>
          <a:off x="1852083" y="1763930"/>
          <a:ext cx="864904" cy="446091"/>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latin typeface="Candara" panose="020E0502030303020204"/>
              <a:ea typeface="+mn-ea"/>
              <a:cs typeface="+mn-cs"/>
            </a:rPr>
            <a:t>Direccion  Administrativa y Financiera</a:t>
          </a:r>
          <a:endParaRPr lang="es-MX" sz="800" kern="1200">
            <a:latin typeface="Candara" panose="020E0502030303020204"/>
            <a:ea typeface="+mn-ea"/>
            <a:cs typeface="+mn-cs"/>
          </a:endParaRPr>
        </a:p>
      </dsp:txBody>
      <dsp:txXfrm>
        <a:off x="1852083" y="1763930"/>
        <a:ext cx="864904" cy="446091"/>
      </dsp:txXfrm>
    </dsp:sp>
    <dsp:sp modelId="{72D6DE31-99AC-4181-A795-64C04DC73F3D}">
      <dsp:nvSpPr>
        <dsp:cNvPr id="0" name=""/>
        <dsp:cNvSpPr/>
      </dsp:nvSpPr>
      <dsp:spPr>
        <a:xfrm>
          <a:off x="2900894" y="1763930"/>
          <a:ext cx="947329" cy="473437"/>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latin typeface="Candara cuerpo"/>
              <a:ea typeface="+mn-ea"/>
              <a:cs typeface="+mn-cs"/>
            </a:rPr>
            <a:t>Direccion Revision y Analisis</a:t>
          </a:r>
          <a:endParaRPr lang="es-MX" sz="800" kern="1200">
            <a:latin typeface="Candara cuerpo"/>
            <a:ea typeface="+mn-ea"/>
            <a:cs typeface="+mn-cs"/>
          </a:endParaRPr>
        </a:p>
      </dsp:txBody>
      <dsp:txXfrm>
        <a:off x="2900894" y="1763930"/>
        <a:ext cx="947329" cy="473437"/>
      </dsp:txXfrm>
    </dsp:sp>
    <dsp:sp modelId="{38D2CF6E-0E3D-41AE-BEF6-756217670F90}">
      <dsp:nvSpPr>
        <dsp:cNvPr id="0" name=""/>
        <dsp:cNvSpPr/>
      </dsp:nvSpPr>
      <dsp:spPr>
        <a:xfrm>
          <a:off x="4253308" y="1750982"/>
          <a:ext cx="875745" cy="437872"/>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Candara cuerpo"/>
              <a:ea typeface="+mn-ea"/>
              <a:cs typeface="+mn-cs"/>
            </a:rPr>
            <a:t>Acceso a la Información Publica</a:t>
          </a:r>
        </a:p>
      </dsp:txBody>
      <dsp:txXfrm>
        <a:off x="4253308" y="1750982"/>
        <a:ext cx="875745" cy="437872"/>
      </dsp:txXfrm>
    </dsp:sp>
    <dsp:sp modelId="{8D7A616F-D04F-483F-B3CB-FB17CE045EF2}">
      <dsp:nvSpPr>
        <dsp:cNvPr id="0" name=""/>
        <dsp:cNvSpPr/>
      </dsp:nvSpPr>
      <dsp:spPr>
        <a:xfrm>
          <a:off x="5312961" y="1750982"/>
          <a:ext cx="875745" cy="437872"/>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Candara cuerpo"/>
              <a:ea typeface="+mn-ea"/>
              <a:cs typeface="+mn-cs"/>
            </a:rPr>
            <a:t>Dirección de Tecnologia</a:t>
          </a:r>
        </a:p>
      </dsp:txBody>
      <dsp:txXfrm>
        <a:off x="5312961" y="1750982"/>
        <a:ext cx="875745" cy="437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8022" y="683301"/>
          <a:ext cx="1453009" cy="604043"/>
        </a:xfrm>
        <a:custGeom>
          <a:avLst/>
          <a:gdLst/>
          <a:ahLst/>
          <a:cxnLst/>
          <a:rect l="0" t="0" r="0" b="0"/>
          <a:pathLst>
            <a:path>
              <a:moveTo>
                <a:pt x="0" y="0"/>
              </a:moveTo>
              <a:lnTo>
                <a:pt x="0" y="351446"/>
              </a:lnTo>
              <a:lnTo>
                <a:pt x="1453009" y="351446"/>
              </a:lnTo>
              <a:lnTo>
                <a:pt x="1453009"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153" y="683301"/>
          <a:ext cx="1457868" cy="604043"/>
        </a:xfrm>
        <a:custGeom>
          <a:avLst/>
          <a:gdLst/>
          <a:ahLst/>
          <a:cxnLst/>
          <a:rect l="0" t="0" r="0" b="0"/>
          <a:pathLst>
            <a:path>
              <a:moveTo>
                <a:pt x="1457868" y="0"/>
              </a:moveTo>
              <a:lnTo>
                <a:pt x="1457868" y="351446"/>
              </a:lnTo>
              <a:lnTo>
                <a:pt x="0" y="351446"/>
              </a:lnTo>
              <a:lnTo>
                <a:pt x="0"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81928"/>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Incrementar la eficiencia operativa de los sistemas de producción agua potable a un 75%.</a:t>
          </a:r>
          <a:endParaRPr lang="en-US" sz="1200" kern="1200">
            <a:solidFill>
              <a:schemeClr val="tx1"/>
            </a:solidFill>
          </a:endParaRPr>
        </a:p>
      </dsp:txBody>
      <dsp:txXfrm>
        <a:off x="4859" y="81928"/>
        <a:ext cx="5666325" cy="601373"/>
      </dsp:txXfrm>
    </dsp:sp>
    <dsp:sp modelId="{F0E08DD9-07F3-41E1-A21A-35E641126CA3}">
      <dsp:nvSpPr>
        <dsp:cNvPr id="0" name=""/>
        <dsp:cNvSpPr/>
      </dsp:nvSpPr>
      <dsp:spPr>
        <a:xfrm>
          <a:off x="177311" y="1287345"/>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11" y="1287345"/>
        <a:ext cx="2405684" cy="313051"/>
      </dsp:txXfrm>
    </dsp:sp>
    <dsp:sp modelId="{30067E8E-C36A-4B3A-9A7E-C4B1E0302910}">
      <dsp:nvSpPr>
        <dsp:cNvPr id="0" name=""/>
        <dsp:cNvSpPr/>
      </dsp:nvSpPr>
      <dsp:spPr>
        <a:xfrm>
          <a:off x="3088189" y="1287345"/>
          <a:ext cx="2405684" cy="27598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Inversión</a:t>
          </a:r>
        </a:p>
      </dsp:txBody>
      <dsp:txXfrm>
        <a:off x="3088189" y="1287345"/>
        <a:ext cx="2405684" cy="27598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DAEB57-FB38-4AE8-879F-4981CC095F35}">
      <dsp:nvSpPr>
        <dsp:cNvPr id="0" name=""/>
        <dsp:cNvSpPr/>
      </dsp:nvSpPr>
      <dsp:spPr>
        <a:xfrm>
          <a:off x="2881930" y="1024776"/>
          <a:ext cx="1485494" cy="525635"/>
        </a:xfrm>
        <a:custGeom>
          <a:avLst/>
          <a:gdLst/>
          <a:ahLst/>
          <a:cxnLst/>
          <a:rect l="0" t="0" r="0" b="0"/>
          <a:pathLst>
            <a:path>
              <a:moveTo>
                <a:pt x="0" y="0"/>
              </a:moveTo>
              <a:lnTo>
                <a:pt x="0" y="397088"/>
              </a:lnTo>
              <a:lnTo>
                <a:pt x="1485494" y="397088"/>
              </a:lnTo>
              <a:lnTo>
                <a:pt x="1485494" y="5256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2836210" y="1024776"/>
          <a:ext cx="91440" cy="525635"/>
        </a:xfrm>
        <a:custGeom>
          <a:avLst/>
          <a:gdLst/>
          <a:ahLst/>
          <a:cxnLst/>
          <a:rect l="0" t="0" r="0" b="0"/>
          <a:pathLst>
            <a:path>
              <a:moveTo>
                <a:pt x="45720" y="0"/>
              </a:moveTo>
              <a:lnTo>
                <a:pt x="45720" y="397088"/>
              </a:lnTo>
              <a:lnTo>
                <a:pt x="49864" y="397088"/>
              </a:lnTo>
              <a:lnTo>
                <a:pt x="49864" y="5256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04724" y="1024776"/>
          <a:ext cx="1477206" cy="525635"/>
        </a:xfrm>
        <a:custGeom>
          <a:avLst/>
          <a:gdLst/>
          <a:ahLst/>
          <a:cxnLst/>
          <a:rect l="0" t="0" r="0" b="0"/>
          <a:pathLst>
            <a:path>
              <a:moveTo>
                <a:pt x="1477206" y="0"/>
              </a:moveTo>
              <a:lnTo>
                <a:pt x="1477206" y="397088"/>
              </a:lnTo>
              <a:lnTo>
                <a:pt x="0" y="397088"/>
              </a:lnTo>
              <a:lnTo>
                <a:pt x="0" y="5256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763861" cy="102477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propiaciada la salud financiera /liquidez eincremenro de activos: capital de trabajo &gt;o: Activo corriente-pasivos corrientes.</a:t>
          </a:r>
        </a:p>
        <a:p>
          <a:pPr marL="0" lvl="0" indent="0" algn="ctr" defTabSz="533400">
            <a:lnSpc>
              <a:spcPct val="90000"/>
            </a:lnSpc>
            <a:spcBef>
              <a:spcPct val="0"/>
            </a:spcBef>
            <a:spcAft>
              <a:spcPct val="35000"/>
            </a:spcAft>
            <a:buNone/>
          </a:pPr>
          <a:r>
            <a:rPr lang="es-MX" sz="1200" kern="1200">
              <a:solidFill>
                <a:sysClr val="windowText" lastClr="000000"/>
              </a:solidFill>
            </a:rPr>
            <a:t>Liquidez corriente 2.4: activo corriente/ pasivo corriente</a:t>
          </a:r>
          <a:endParaRPr lang="en-US" sz="1200" kern="1200">
            <a:solidFill>
              <a:sysClr val="windowText" lastClr="000000"/>
            </a:solidFill>
          </a:endParaRPr>
        </a:p>
      </dsp:txBody>
      <dsp:txXfrm>
        <a:off x="0" y="0"/>
        <a:ext cx="5763861" cy="1024776"/>
      </dsp:txXfrm>
    </dsp:sp>
    <dsp:sp modelId="{F0E08DD9-07F3-41E1-A21A-35E641126CA3}">
      <dsp:nvSpPr>
        <dsp:cNvPr id="0" name=""/>
        <dsp:cNvSpPr/>
      </dsp:nvSpPr>
      <dsp:spPr>
        <a:xfrm>
          <a:off x="792596" y="1550412"/>
          <a:ext cx="1224256" cy="50764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y Finaciera</a:t>
          </a:r>
        </a:p>
      </dsp:txBody>
      <dsp:txXfrm>
        <a:off x="792596" y="1550412"/>
        <a:ext cx="1224256" cy="507644"/>
      </dsp:txXfrm>
    </dsp:sp>
    <dsp:sp modelId="{B128F50C-DBED-4AFB-A8D0-0FF726E05564}">
      <dsp:nvSpPr>
        <dsp:cNvPr id="0" name=""/>
        <dsp:cNvSpPr/>
      </dsp:nvSpPr>
      <dsp:spPr>
        <a:xfrm>
          <a:off x="2273946" y="1550412"/>
          <a:ext cx="1224256" cy="49991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Direccion de Revision y Analisis</a:t>
          </a:r>
        </a:p>
      </dsp:txBody>
      <dsp:txXfrm>
        <a:off x="2273946" y="1550412"/>
        <a:ext cx="1224256" cy="499912"/>
      </dsp:txXfrm>
    </dsp:sp>
    <dsp:sp modelId="{F588BF3F-E3DF-4878-BE55-9F4FE9E3B5E8}">
      <dsp:nvSpPr>
        <dsp:cNvPr id="0" name=""/>
        <dsp:cNvSpPr/>
      </dsp:nvSpPr>
      <dsp:spPr>
        <a:xfrm>
          <a:off x="3755297" y="1550412"/>
          <a:ext cx="1224256" cy="5241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a:t>
          </a:r>
        </a:p>
      </dsp:txBody>
      <dsp:txXfrm>
        <a:off x="3755297" y="1550412"/>
        <a:ext cx="1224256" cy="5241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3140839" y="675934"/>
          <a:ext cx="1464859" cy="505104"/>
        </a:xfrm>
        <a:custGeom>
          <a:avLst/>
          <a:gdLst/>
          <a:ahLst/>
          <a:cxnLst/>
          <a:rect l="0" t="0" r="0" b="0"/>
          <a:pathLst>
            <a:path>
              <a:moveTo>
                <a:pt x="0" y="0"/>
              </a:moveTo>
              <a:lnTo>
                <a:pt x="0" y="252943"/>
              </a:lnTo>
              <a:lnTo>
                <a:pt x="1464859" y="252943"/>
              </a:lnTo>
              <a:lnTo>
                <a:pt x="1464859"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99850" y="675934"/>
          <a:ext cx="1440988" cy="505104"/>
        </a:xfrm>
        <a:custGeom>
          <a:avLst/>
          <a:gdLst/>
          <a:ahLst/>
          <a:cxnLst/>
          <a:rect l="0" t="0" r="0" b="0"/>
          <a:pathLst>
            <a:path>
              <a:moveTo>
                <a:pt x="1440988" y="0"/>
              </a:moveTo>
              <a:lnTo>
                <a:pt x="1440988" y="252943"/>
              </a:lnTo>
              <a:lnTo>
                <a:pt x="0" y="252943"/>
              </a:lnTo>
              <a:lnTo>
                <a:pt x="0"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12572" y="0"/>
          <a:ext cx="5656534" cy="6759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1) Índice de Potabilidad: Muestras conformes / muestras totales al 2023 con IP ≥ 95%</a:t>
          </a:r>
        </a:p>
      </dsp:txBody>
      <dsp:txXfrm>
        <a:off x="312572" y="0"/>
        <a:ext cx="5656534" cy="675934"/>
      </dsp:txXfrm>
    </dsp:sp>
    <dsp:sp modelId="{F0E08DD9-07F3-41E1-A21A-35E641126CA3}">
      <dsp:nvSpPr>
        <dsp:cNvPr id="0" name=""/>
        <dsp:cNvSpPr/>
      </dsp:nvSpPr>
      <dsp:spPr>
        <a:xfrm>
          <a:off x="499086" y="1181038"/>
          <a:ext cx="2401527" cy="27272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499086" y="1181038"/>
        <a:ext cx="2401527" cy="272729"/>
      </dsp:txXfrm>
    </dsp:sp>
    <dsp:sp modelId="{30067E8E-C36A-4B3A-9A7E-C4B1E0302910}">
      <dsp:nvSpPr>
        <dsp:cNvPr id="0" name=""/>
        <dsp:cNvSpPr/>
      </dsp:nvSpPr>
      <dsp:spPr>
        <a:xfrm>
          <a:off x="3404935" y="1181038"/>
          <a:ext cx="2401527" cy="2755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404935" y="1181038"/>
        <a:ext cx="2401527" cy="27550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724328"/>
          <a:ext cx="91440" cy="407186"/>
        </a:xfrm>
        <a:custGeom>
          <a:avLst/>
          <a:gdLst/>
          <a:ahLst/>
          <a:cxnLst/>
          <a:rect l="0" t="0" r="0" b="0"/>
          <a:pathLst>
            <a:path>
              <a:moveTo>
                <a:pt x="47535" y="0"/>
              </a:moveTo>
              <a:lnTo>
                <a:pt x="47535" y="236910"/>
              </a:lnTo>
              <a:lnTo>
                <a:pt x="45720" y="236910"/>
              </a:lnTo>
              <a:lnTo>
                <a:pt x="45720" y="40718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630" y="51957"/>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Ejecutar un programa de suministro de sostenible de agua potable, 17 horas promedio de servicios por semana</a:t>
          </a:r>
          <a:endParaRPr lang="en-US" sz="1200" kern="1200">
            <a:solidFill>
              <a:schemeClr val="tx1"/>
            </a:solidFill>
          </a:endParaRPr>
        </a:p>
      </dsp:txBody>
      <dsp:txXfrm>
        <a:off x="3630" y="51957"/>
        <a:ext cx="5667554" cy="672370"/>
      </dsp:txXfrm>
    </dsp:sp>
    <dsp:sp modelId="{F0E08DD9-07F3-41E1-A21A-35E641126CA3}">
      <dsp:nvSpPr>
        <dsp:cNvPr id="0" name=""/>
        <dsp:cNvSpPr/>
      </dsp:nvSpPr>
      <dsp:spPr>
        <a:xfrm>
          <a:off x="2024755" y="1131514"/>
          <a:ext cx="1621673" cy="2110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2024755" y="1131514"/>
        <a:ext cx="1621673" cy="2110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74248" y="697307"/>
          <a:ext cx="1471556" cy="586843"/>
        </a:xfrm>
        <a:custGeom>
          <a:avLst/>
          <a:gdLst/>
          <a:ahLst/>
          <a:cxnLst/>
          <a:rect l="0" t="0" r="0" b="0"/>
          <a:pathLst>
            <a:path>
              <a:moveTo>
                <a:pt x="0" y="0"/>
              </a:moveTo>
              <a:lnTo>
                <a:pt x="0" y="331022"/>
              </a:lnTo>
              <a:lnTo>
                <a:pt x="1471556" y="331022"/>
              </a:lnTo>
              <a:lnTo>
                <a:pt x="1471556"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97770" y="697307"/>
          <a:ext cx="1476477" cy="586843"/>
        </a:xfrm>
        <a:custGeom>
          <a:avLst/>
          <a:gdLst/>
          <a:ahLst/>
          <a:cxnLst/>
          <a:rect l="0" t="0" r="0" b="0"/>
          <a:pathLst>
            <a:path>
              <a:moveTo>
                <a:pt x="1476477" y="0"/>
              </a:moveTo>
              <a:lnTo>
                <a:pt x="1476477" y="331022"/>
              </a:lnTo>
              <a:lnTo>
                <a:pt x="0" y="331022"/>
              </a:lnTo>
              <a:lnTo>
                <a:pt x="0"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921" y="0"/>
          <a:ext cx="5738653" cy="6973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endParaRPr lang="es-MX" sz="1200"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endParaRPr lang="es-MX" sz="1200"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2) 100% de municipios con un índice de Potabilidad de agua igual o mayor a 95 %.</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chemeClr val="tx1"/>
            </a:solidFill>
          </a:endParaRPr>
        </a:p>
      </dsp:txBody>
      <dsp:txXfrm>
        <a:off x="4921" y="0"/>
        <a:ext cx="5738653" cy="697307"/>
      </dsp:txXfrm>
    </dsp:sp>
    <dsp:sp modelId="{F0E08DD9-07F3-41E1-A21A-35E641126CA3}">
      <dsp:nvSpPr>
        <dsp:cNvPr id="0" name=""/>
        <dsp:cNvSpPr/>
      </dsp:nvSpPr>
      <dsp:spPr>
        <a:xfrm>
          <a:off x="179574" y="1284151"/>
          <a:ext cx="2436391" cy="31704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9574" y="1284151"/>
        <a:ext cx="2436391" cy="317047"/>
      </dsp:txXfrm>
    </dsp:sp>
    <dsp:sp modelId="{30067E8E-C36A-4B3A-9A7E-C4B1E0302910}">
      <dsp:nvSpPr>
        <dsp:cNvPr id="0" name=""/>
        <dsp:cNvSpPr/>
      </dsp:nvSpPr>
      <dsp:spPr>
        <a:xfrm>
          <a:off x="3127608" y="1284151"/>
          <a:ext cx="2436391" cy="279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127608" y="1284151"/>
        <a:ext cx="2436391" cy="2795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162" y="771528"/>
          <a:ext cx="1457868" cy="604151"/>
        </a:xfrm>
        <a:custGeom>
          <a:avLst/>
          <a:gdLst/>
          <a:ahLst/>
          <a:cxnLst/>
          <a:rect l="0" t="0" r="0" b="0"/>
          <a:pathLst>
            <a:path>
              <a:moveTo>
                <a:pt x="0" y="0"/>
              </a:moveTo>
              <a:lnTo>
                <a:pt x="0" y="351554"/>
              </a:lnTo>
              <a:lnTo>
                <a:pt x="1457868" y="351554"/>
              </a:lnTo>
              <a:lnTo>
                <a:pt x="1457868" y="60415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153" y="771528"/>
          <a:ext cx="1453009" cy="604151"/>
        </a:xfrm>
        <a:custGeom>
          <a:avLst/>
          <a:gdLst/>
          <a:ahLst/>
          <a:cxnLst/>
          <a:rect l="0" t="0" r="0" b="0"/>
          <a:pathLst>
            <a:path>
              <a:moveTo>
                <a:pt x="1453009" y="0"/>
              </a:moveTo>
              <a:lnTo>
                <a:pt x="1453009" y="351554"/>
              </a:lnTo>
              <a:lnTo>
                <a:pt x="0" y="351554"/>
              </a:lnTo>
              <a:lnTo>
                <a:pt x="0" y="60415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225895"/>
          <a:ext cx="5666325" cy="54563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 3-Indice de calidad del agua (ICA) en la fuente igual o mayor al 70%.</a:t>
          </a:r>
          <a:endParaRPr lang="en-US" sz="1200" kern="1200">
            <a:solidFill>
              <a:schemeClr val="tx1"/>
            </a:solidFill>
          </a:endParaRPr>
        </a:p>
      </dsp:txBody>
      <dsp:txXfrm>
        <a:off x="0" y="225895"/>
        <a:ext cx="5666325" cy="545633"/>
      </dsp:txXfrm>
    </dsp:sp>
    <dsp:sp modelId="{F0E08DD9-07F3-41E1-A21A-35E641126CA3}">
      <dsp:nvSpPr>
        <dsp:cNvPr id="0" name=""/>
        <dsp:cNvSpPr/>
      </dsp:nvSpPr>
      <dsp:spPr>
        <a:xfrm>
          <a:off x="177311" y="1375680"/>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11" y="1375680"/>
        <a:ext cx="2405684" cy="313051"/>
      </dsp:txXfrm>
    </dsp:sp>
    <dsp:sp modelId="{30067E8E-C36A-4B3A-9A7E-C4B1E0302910}">
      <dsp:nvSpPr>
        <dsp:cNvPr id="0" name=""/>
        <dsp:cNvSpPr/>
      </dsp:nvSpPr>
      <dsp:spPr>
        <a:xfrm>
          <a:off x="3088189" y="1375680"/>
          <a:ext cx="2405684" cy="27598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088189" y="1375680"/>
        <a:ext cx="2405684" cy="2759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D0FE43-9748-4CDF-8B5A-61269D0FA137}">
      <dsp:nvSpPr>
        <dsp:cNvPr id="0" name=""/>
        <dsp:cNvSpPr/>
      </dsp:nvSpPr>
      <dsp:spPr>
        <a:xfrm>
          <a:off x="2834039" y="624826"/>
          <a:ext cx="1244081" cy="519196"/>
        </a:xfrm>
        <a:custGeom>
          <a:avLst/>
          <a:gdLst/>
          <a:ahLst/>
          <a:cxnLst/>
          <a:rect l="0" t="0" r="0" b="0"/>
          <a:pathLst>
            <a:path>
              <a:moveTo>
                <a:pt x="0" y="0"/>
              </a:moveTo>
              <a:lnTo>
                <a:pt x="0" y="419120"/>
              </a:lnTo>
              <a:lnTo>
                <a:pt x="1244081" y="419120"/>
              </a:lnTo>
              <a:lnTo>
                <a:pt x="1244081" y="5191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56506" y="624826"/>
          <a:ext cx="1177533" cy="530933"/>
        </a:xfrm>
        <a:custGeom>
          <a:avLst/>
          <a:gdLst/>
          <a:ahLst/>
          <a:cxnLst/>
          <a:rect l="0" t="0" r="0" b="0"/>
          <a:pathLst>
            <a:path>
              <a:moveTo>
                <a:pt x="1177533" y="0"/>
              </a:moveTo>
              <a:lnTo>
                <a:pt x="1177533" y="430857"/>
              </a:lnTo>
              <a:lnTo>
                <a:pt x="0" y="430857"/>
              </a:lnTo>
              <a:lnTo>
                <a:pt x="0" y="53093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0228" y="0"/>
          <a:ext cx="5647621" cy="6248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Incrementar la capacidad de la produccion de agua instalada en un 8%</a:t>
          </a:r>
          <a:endParaRPr lang="en-US" sz="1200" kern="1200">
            <a:solidFill>
              <a:schemeClr val="tx1"/>
            </a:solidFill>
          </a:endParaRPr>
        </a:p>
      </dsp:txBody>
      <dsp:txXfrm>
        <a:off x="10228" y="0"/>
        <a:ext cx="5647621" cy="624826"/>
      </dsp:txXfrm>
    </dsp:sp>
    <dsp:sp modelId="{F0E08DD9-07F3-41E1-A21A-35E641126CA3}">
      <dsp:nvSpPr>
        <dsp:cNvPr id="0" name=""/>
        <dsp:cNvSpPr/>
      </dsp:nvSpPr>
      <dsp:spPr>
        <a:xfrm>
          <a:off x="743679" y="1155760"/>
          <a:ext cx="1825652" cy="30209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743679" y="1155760"/>
        <a:ext cx="1825652" cy="302091"/>
      </dsp:txXfrm>
    </dsp:sp>
    <dsp:sp modelId="{B93B6C3C-DC63-4589-B8BA-C1B17D65B867}">
      <dsp:nvSpPr>
        <dsp:cNvPr id="0" name=""/>
        <dsp:cNvSpPr/>
      </dsp:nvSpPr>
      <dsp:spPr>
        <a:xfrm>
          <a:off x="3124201" y="1144022"/>
          <a:ext cx="1907839" cy="32463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3124201" y="1144022"/>
        <a:ext cx="1907839" cy="32463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769A1-5DF0-4C34-AE6F-2CDB796CD91C}">
      <dsp:nvSpPr>
        <dsp:cNvPr id="0" name=""/>
        <dsp:cNvSpPr/>
      </dsp:nvSpPr>
      <dsp:spPr>
        <a:xfrm>
          <a:off x="2837240" y="609940"/>
          <a:ext cx="1778385" cy="309342"/>
        </a:xfrm>
        <a:custGeom>
          <a:avLst/>
          <a:gdLst/>
          <a:ahLst/>
          <a:cxnLst/>
          <a:rect l="0" t="0" r="0" b="0"/>
          <a:pathLst>
            <a:path>
              <a:moveTo>
                <a:pt x="0" y="0"/>
              </a:moveTo>
              <a:lnTo>
                <a:pt x="0" y="154876"/>
              </a:lnTo>
              <a:lnTo>
                <a:pt x="1778385" y="154876"/>
              </a:lnTo>
              <a:lnTo>
                <a:pt x="1778385" y="3093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2791196" y="609940"/>
          <a:ext cx="91440" cy="309342"/>
        </a:xfrm>
        <a:custGeom>
          <a:avLst/>
          <a:gdLst/>
          <a:ahLst/>
          <a:cxnLst/>
          <a:rect l="0" t="0" r="0" b="0"/>
          <a:pathLst>
            <a:path>
              <a:moveTo>
                <a:pt x="46043" y="0"/>
              </a:moveTo>
              <a:lnTo>
                <a:pt x="46043" y="154876"/>
              </a:lnTo>
              <a:lnTo>
                <a:pt x="45720" y="154876"/>
              </a:lnTo>
              <a:lnTo>
                <a:pt x="45720" y="3093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056882" y="609940"/>
          <a:ext cx="1780357" cy="309342"/>
        </a:xfrm>
        <a:custGeom>
          <a:avLst/>
          <a:gdLst/>
          <a:ahLst/>
          <a:cxnLst/>
          <a:rect l="0" t="0" r="0" b="0"/>
          <a:pathLst>
            <a:path>
              <a:moveTo>
                <a:pt x="1780357" y="0"/>
              </a:moveTo>
              <a:lnTo>
                <a:pt x="1780357" y="154876"/>
              </a:lnTo>
              <a:lnTo>
                <a:pt x="0" y="154876"/>
              </a:lnTo>
              <a:lnTo>
                <a:pt x="0" y="3093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73980" y="0"/>
          <a:ext cx="5526518" cy="60994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DO" sz="1200" kern="1200">
              <a:solidFill>
                <a:schemeClr val="tx1"/>
              </a:solidFill>
            </a:rPr>
            <a:t>Incrementada la cobertura de conexión a las redes de servicio de agua potable en zonas urbanas y rurales, a un 98%. </a:t>
          </a:r>
          <a:endParaRPr lang="en-US" sz="1200" kern="1200">
            <a:solidFill>
              <a:schemeClr val="tx1"/>
            </a:solidFill>
          </a:endParaRPr>
        </a:p>
      </dsp:txBody>
      <dsp:txXfrm>
        <a:off x="73980" y="0"/>
        <a:ext cx="5526518" cy="609940"/>
      </dsp:txXfrm>
    </dsp:sp>
    <dsp:sp modelId="{F0E08DD9-07F3-41E1-A21A-35E641126CA3}">
      <dsp:nvSpPr>
        <dsp:cNvPr id="0" name=""/>
        <dsp:cNvSpPr/>
      </dsp:nvSpPr>
      <dsp:spPr>
        <a:xfrm>
          <a:off x="321331" y="919283"/>
          <a:ext cx="1471102" cy="56009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321331" y="919283"/>
        <a:ext cx="1471102" cy="560092"/>
      </dsp:txXfrm>
    </dsp:sp>
    <dsp:sp modelId="{B128F50C-DBED-4AFB-A8D0-0FF726E05564}">
      <dsp:nvSpPr>
        <dsp:cNvPr id="0" name=""/>
        <dsp:cNvSpPr/>
      </dsp:nvSpPr>
      <dsp:spPr>
        <a:xfrm>
          <a:off x="2101365" y="919283"/>
          <a:ext cx="1471102" cy="59478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Comercial</a:t>
          </a:r>
          <a:endParaRPr lang="en-US" sz="1200" b="1" kern="1200">
            <a:solidFill>
              <a:schemeClr val="bg1"/>
            </a:solidFill>
          </a:endParaRPr>
        </a:p>
      </dsp:txBody>
      <dsp:txXfrm>
        <a:off x="2101365" y="919283"/>
        <a:ext cx="1471102" cy="594781"/>
      </dsp:txXfrm>
    </dsp:sp>
    <dsp:sp modelId="{6F8873CB-C01A-408C-B63F-B5D6D3FE86E8}">
      <dsp:nvSpPr>
        <dsp:cNvPr id="0" name=""/>
        <dsp:cNvSpPr/>
      </dsp:nvSpPr>
      <dsp:spPr>
        <a:xfrm>
          <a:off x="3881398" y="919283"/>
          <a:ext cx="1468454" cy="56481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3881398" y="919283"/>
        <a:ext cx="1468454" cy="56481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Mejorar las condiciones ambientales y de conservacion de las cuencas y acuíferosde los sistemas que administra la CAASD, en un 100% en cumplimiento con la ley y normativas  ambientales aplicables.</a:t>
          </a:r>
          <a:endParaRPr lang="en-US" sz="1200" kern="1200">
            <a:solidFill>
              <a:sysClr val="windowText" lastClr="000000"/>
            </a:solidFill>
            <a:latin typeface="Candara" panose="020E0502030303020204"/>
            <a:ea typeface="+mn-ea"/>
            <a:cs typeface="+mn-cs"/>
          </a:endParaRPr>
        </a:p>
      </dsp:txBody>
      <dsp:txXfrm>
        <a:off x="0" y="161698"/>
        <a:ext cx="5777974" cy="805133"/>
      </dsp:txXfrm>
    </dsp:sp>
    <dsp:sp modelId="{F0E08DD9-07F3-41E1-A21A-35E641126CA3}">
      <dsp:nvSpPr>
        <dsp:cNvPr id="0" name=""/>
        <dsp:cNvSpPr/>
      </dsp:nvSpPr>
      <dsp:spPr>
        <a:xfrm>
          <a:off x="2064203" y="1366493"/>
          <a:ext cx="1653268"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Direccion de Hidrogeologia</a:t>
          </a:r>
        </a:p>
      </dsp:txBody>
      <dsp:txXfrm>
        <a:off x="2064203" y="1366493"/>
        <a:ext cx="1653268" cy="41958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0.05093</cdr:x>
      <cdr:y>0.05754</cdr:y>
    </cdr:from>
    <cdr:to>
      <cdr:x>0.18067</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79400" y="184150"/>
          <a:ext cx="711835" cy="35433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0.02383</cdr:x>
      <cdr:y>0.01775</cdr:y>
    </cdr:from>
    <cdr:to>
      <cdr:x>0.15824</cdr:x>
      <cdr:y>0.12543</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26433" y="57498"/>
          <a:ext cx="713086" cy="348696"/>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C884F-32B5-44F4-ABCB-D46C117F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2768</Words>
  <Characters>15226</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Katihusca O. Ledesma G.</cp:lastModifiedBy>
  <cp:revision>2</cp:revision>
  <cp:lastPrinted>2023-04-13T03:51:00Z</cp:lastPrinted>
  <dcterms:created xsi:type="dcterms:W3CDTF">2023-04-15T01:46:00Z</dcterms:created>
  <dcterms:modified xsi:type="dcterms:W3CDTF">2023-04-15T01:46:00Z</dcterms:modified>
</cp:coreProperties>
</file>